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053" w:rsidRDefault="00155053" w:rsidP="00FD75A3">
      <w:pPr>
        <w:jc w:val="center"/>
        <w:rPr>
          <w:rFonts w:ascii="David" w:hAnsi="David" w:cs="David"/>
          <w:b/>
          <w:bCs/>
          <w:sz w:val="36"/>
          <w:szCs w:val="36"/>
          <w:rtl/>
        </w:rPr>
      </w:pPr>
    </w:p>
    <w:p w:rsidR="00F36142" w:rsidRPr="00F36142" w:rsidRDefault="00FD75A3" w:rsidP="00FD75A3">
      <w:pPr>
        <w:jc w:val="center"/>
        <w:rPr>
          <w:rFonts w:ascii="David" w:hAnsi="David" w:cs="David"/>
          <w:b/>
          <w:bCs/>
          <w:sz w:val="36"/>
          <w:szCs w:val="36"/>
          <w:rtl/>
        </w:rPr>
      </w:pPr>
      <w:r>
        <w:rPr>
          <w:rFonts w:ascii="David" w:hAnsi="David" w:cs="David" w:hint="cs"/>
          <w:b/>
          <w:bCs/>
          <w:sz w:val="36"/>
          <w:szCs w:val="36"/>
          <w:rtl/>
        </w:rPr>
        <w:t>ערכ</w:t>
      </w:r>
      <w:r w:rsidR="00F36142" w:rsidRPr="00F36142">
        <w:rPr>
          <w:rFonts w:ascii="David" w:hAnsi="David" w:cs="David"/>
          <w:b/>
          <w:bCs/>
          <w:sz w:val="36"/>
          <w:szCs w:val="36"/>
          <w:rtl/>
        </w:rPr>
        <w:t>ה למורה</w:t>
      </w:r>
    </w:p>
    <w:p w:rsidR="00F36142" w:rsidRPr="00F36142" w:rsidRDefault="00F36142" w:rsidP="00FD75A3">
      <w:pPr>
        <w:jc w:val="center"/>
        <w:rPr>
          <w:rFonts w:ascii="David" w:hAnsi="David" w:cs="David"/>
          <w:b/>
          <w:bCs/>
          <w:sz w:val="36"/>
          <w:szCs w:val="36"/>
          <w:rtl/>
        </w:rPr>
      </w:pPr>
      <w:r w:rsidRPr="00F36142">
        <w:rPr>
          <w:rFonts w:ascii="David" w:hAnsi="David" w:cs="David"/>
          <w:b/>
          <w:bCs/>
          <w:sz w:val="36"/>
          <w:szCs w:val="36"/>
          <w:rtl/>
        </w:rPr>
        <w:t xml:space="preserve">לתכנון הוראה – למידה – </w:t>
      </w:r>
      <w:r w:rsidR="00FD75A3">
        <w:rPr>
          <w:rFonts w:ascii="David" w:hAnsi="David" w:cs="David" w:hint="cs"/>
          <w:b/>
          <w:bCs/>
          <w:sz w:val="36"/>
          <w:szCs w:val="36"/>
          <w:rtl/>
        </w:rPr>
        <w:t>הערכה</w:t>
      </w:r>
      <w:r w:rsidRPr="00F36142">
        <w:rPr>
          <w:rFonts w:ascii="David" w:hAnsi="David" w:cs="David"/>
          <w:b/>
          <w:bCs/>
          <w:sz w:val="36"/>
          <w:szCs w:val="36"/>
          <w:rtl/>
        </w:rPr>
        <w:t xml:space="preserve"> (</w:t>
      </w:r>
      <w:proofErr w:type="spellStart"/>
      <w:r w:rsidRPr="00F36142">
        <w:rPr>
          <w:rFonts w:ascii="David" w:hAnsi="David" w:cs="David"/>
          <w:b/>
          <w:bCs/>
          <w:sz w:val="36"/>
          <w:szCs w:val="36"/>
          <w:rtl/>
        </w:rPr>
        <w:t>ה.ל.ה</w:t>
      </w:r>
      <w:proofErr w:type="spellEnd"/>
      <w:r w:rsidRPr="00F36142">
        <w:rPr>
          <w:rFonts w:ascii="David" w:hAnsi="David" w:cs="David"/>
          <w:b/>
          <w:bCs/>
          <w:sz w:val="36"/>
          <w:szCs w:val="36"/>
          <w:rtl/>
        </w:rPr>
        <w:t>)</w:t>
      </w:r>
    </w:p>
    <w:p w:rsidR="00F36142" w:rsidRPr="00F36142" w:rsidRDefault="00F36142" w:rsidP="00FD75A3">
      <w:pPr>
        <w:jc w:val="center"/>
        <w:rPr>
          <w:rFonts w:ascii="David" w:hAnsi="David" w:cs="David"/>
          <w:b/>
          <w:bCs/>
          <w:sz w:val="36"/>
          <w:szCs w:val="36"/>
          <w:rtl/>
        </w:rPr>
      </w:pPr>
    </w:p>
    <w:p w:rsidR="00F36142" w:rsidRPr="00F36142" w:rsidRDefault="00F36142" w:rsidP="00FD75A3">
      <w:pPr>
        <w:jc w:val="center"/>
        <w:rPr>
          <w:rFonts w:ascii="David" w:hAnsi="David" w:cs="David"/>
          <w:b/>
          <w:bCs/>
          <w:sz w:val="36"/>
          <w:szCs w:val="36"/>
          <w:rtl/>
        </w:rPr>
      </w:pPr>
    </w:p>
    <w:p w:rsidR="00F36142" w:rsidRPr="00F36142" w:rsidRDefault="00F36142" w:rsidP="00FD75A3">
      <w:pPr>
        <w:jc w:val="center"/>
        <w:rPr>
          <w:rFonts w:ascii="David" w:hAnsi="David" w:cs="David"/>
          <w:b/>
          <w:bCs/>
          <w:sz w:val="36"/>
          <w:szCs w:val="36"/>
          <w:rtl/>
        </w:rPr>
      </w:pPr>
      <w:r w:rsidRPr="00F36142">
        <w:rPr>
          <w:rFonts w:ascii="David" w:hAnsi="David" w:cs="David"/>
          <w:b/>
          <w:bCs/>
          <w:sz w:val="36"/>
          <w:szCs w:val="36"/>
          <w:rtl/>
        </w:rPr>
        <w:t>בנושא:</w:t>
      </w:r>
    </w:p>
    <w:p w:rsidR="00F36142" w:rsidRDefault="003775F3" w:rsidP="00FD75A3">
      <w:pPr>
        <w:jc w:val="center"/>
        <w:rPr>
          <w:rFonts w:ascii="David" w:hAnsi="David" w:cs="David"/>
          <w:b/>
          <w:bCs/>
          <w:sz w:val="36"/>
          <w:szCs w:val="36"/>
        </w:rPr>
      </w:pPr>
      <w:r>
        <w:rPr>
          <w:rFonts w:ascii="David" w:hAnsi="David" w:cs="David" w:hint="cs"/>
          <w:b/>
          <w:bCs/>
          <w:sz w:val="36"/>
          <w:szCs w:val="36"/>
          <w:rtl/>
        </w:rPr>
        <w:t>יישומי ביוטכנולוגיה (</w:t>
      </w:r>
      <w:proofErr w:type="spellStart"/>
      <w:r>
        <w:rPr>
          <w:rFonts w:ascii="David" w:hAnsi="David" w:cs="David" w:hint="cs"/>
          <w:b/>
          <w:bCs/>
          <w:sz w:val="36"/>
          <w:szCs w:val="36"/>
          <w:rtl/>
        </w:rPr>
        <w:t>תת־נושא</w:t>
      </w:r>
      <w:proofErr w:type="spellEnd"/>
      <w:r>
        <w:rPr>
          <w:rFonts w:ascii="David" w:hAnsi="David" w:cs="David" w:hint="cs"/>
          <w:b/>
          <w:bCs/>
          <w:sz w:val="36"/>
          <w:szCs w:val="36"/>
          <w:rtl/>
        </w:rPr>
        <w:t xml:space="preserve"> של טכנולוגיות מ</w:t>
      </w:r>
      <w:r w:rsidR="00E16331">
        <w:rPr>
          <w:rFonts w:ascii="David" w:hAnsi="David" w:cs="David" w:hint="cs"/>
          <w:b/>
          <w:bCs/>
          <w:sz w:val="36"/>
          <w:szCs w:val="36"/>
          <w:rtl/>
        </w:rPr>
        <w:t>ת</w:t>
      </w:r>
      <w:r>
        <w:rPr>
          <w:rFonts w:ascii="David" w:hAnsi="David" w:cs="David" w:hint="cs"/>
          <w:b/>
          <w:bCs/>
          <w:sz w:val="36"/>
          <w:szCs w:val="36"/>
          <w:rtl/>
        </w:rPr>
        <w:t>קדמות)</w:t>
      </w:r>
    </w:p>
    <w:p w:rsidR="005E003E" w:rsidRDefault="005E003E" w:rsidP="00FD75A3">
      <w:pPr>
        <w:jc w:val="center"/>
        <w:rPr>
          <w:rFonts w:ascii="David" w:hAnsi="David" w:cs="David"/>
          <w:b/>
          <w:bCs/>
          <w:sz w:val="36"/>
          <w:szCs w:val="36"/>
        </w:rPr>
      </w:pPr>
    </w:p>
    <w:p w:rsidR="005E003E" w:rsidRDefault="005E003E" w:rsidP="00FD75A3">
      <w:pPr>
        <w:jc w:val="center"/>
        <w:rPr>
          <w:rFonts w:ascii="David" w:hAnsi="David" w:cs="David"/>
          <w:b/>
          <w:bCs/>
          <w:sz w:val="36"/>
          <w:szCs w:val="36"/>
        </w:rPr>
      </w:pPr>
    </w:p>
    <w:p w:rsidR="005E003E" w:rsidRDefault="005E003E" w:rsidP="00FD75A3">
      <w:pPr>
        <w:jc w:val="center"/>
        <w:rPr>
          <w:rFonts w:ascii="David" w:hAnsi="David" w:cs="David"/>
          <w:b/>
          <w:bCs/>
          <w:sz w:val="36"/>
          <w:szCs w:val="36"/>
        </w:rPr>
      </w:pPr>
    </w:p>
    <w:p w:rsidR="005E003E" w:rsidRPr="005E003E" w:rsidRDefault="005E003E" w:rsidP="00FD75A3">
      <w:pPr>
        <w:jc w:val="center"/>
        <w:rPr>
          <w:rFonts w:ascii="David" w:hAnsi="David" w:cs="Arial" w:hint="cs"/>
          <w:b/>
          <w:bCs/>
          <w:sz w:val="36"/>
          <w:szCs w:val="36"/>
          <w:rtl/>
        </w:rPr>
      </w:pPr>
      <w:r>
        <w:rPr>
          <w:rFonts w:ascii="David" w:hAnsi="David" w:cs="Arial" w:hint="cs"/>
          <w:b/>
          <w:bCs/>
          <w:sz w:val="36"/>
          <w:szCs w:val="36"/>
          <w:rtl/>
        </w:rPr>
        <w:t>כתבה: ד"ר שרה קליין</w:t>
      </w:r>
    </w:p>
    <w:p w:rsidR="00F36142" w:rsidRDefault="00F36142" w:rsidP="002612AE">
      <w:pPr>
        <w:jc w:val="both"/>
        <w:rPr>
          <w:b/>
          <w:bCs/>
          <w:sz w:val="36"/>
          <w:szCs w:val="36"/>
          <w:rtl/>
        </w:rPr>
      </w:pPr>
    </w:p>
    <w:p w:rsidR="00F36142" w:rsidRDefault="00F36142" w:rsidP="002612AE">
      <w:pPr>
        <w:jc w:val="both"/>
        <w:rPr>
          <w:b/>
          <w:bCs/>
          <w:sz w:val="36"/>
          <w:szCs w:val="36"/>
          <w:rtl/>
        </w:rPr>
      </w:pPr>
    </w:p>
    <w:p w:rsidR="003A235B" w:rsidRDefault="003A235B" w:rsidP="002612AE">
      <w:pPr>
        <w:jc w:val="both"/>
        <w:rPr>
          <w:b/>
          <w:bCs/>
          <w:sz w:val="36"/>
          <w:szCs w:val="36"/>
          <w:rtl/>
        </w:rPr>
      </w:pPr>
    </w:p>
    <w:p w:rsidR="003A235B" w:rsidRDefault="003A235B" w:rsidP="002612AE">
      <w:pPr>
        <w:jc w:val="both"/>
        <w:rPr>
          <w:b/>
          <w:bCs/>
          <w:sz w:val="36"/>
          <w:szCs w:val="36"/>
          <w:rtl/>
        </w:rPr>
      </w:pPr>
    </w:p>
    <w:p w:rsidR="003A235B" w:rsidRDefault="003A235B" w:rsidP="002612AE">
      <w:pPr>
        <w:jc w:val="both"/>
        <w:rPr>
          <w:b/>
          <w:bCs/>
          <w:sz w:val="36"/>
          <w:szCs w:val="36"/>
          <w:rtl/>
        </w:rPr>
      </w:pPr>
    </w:p>
    <w:p w:rsidR="003A235B" w:rsidRDefault="003A235B" w:rsidP="002612AE">
      <w:pPr>
        <w:jc w:val="both"/>
        <w:rPr>
          <w:b/>
          <w:bCs/>
          <w:sz w:val="36"/>
          <w:szCs w:val="36"/>
          <w:rtl/>
        </w:rPr>
      </w:pPr>
    </w:p>
    <w:p w:rsidR="003A235B" w:rsidRDefault="003A235B" w:rsidP="003A235B">
      <w:pPr>
        <w:jc w:val="center"/>
        <w:rPr>
          <w:b/>
          <w:bCs/>
          <w:sz w:val="36"/>
          <w:szCs w:val="36"/>
          <w:rtl/>
        </w:rPr>
      </w:pPr>
    </w:p>
    <w:p w:rsidR="003A235B" w:rsidRDefault="003A235B" w:rsidP="002612AE">
      <w:pPr>
        <w:jc w:val="both"/>
        <w:rPr>
          <w:b/>
          <w:bCs/>
          <w:sz w:val="36"/>
          <w:szCs w:val="36"/>
          <w:rtl/>
        </w:rPr>
      </w:pPr>
    </w:p>
    <w:p w:rsidR="003A235B" w:rsidRDefault="003A235B" w:rsidP="003A235B">
      <w:pPr>
        <w:rPr>
          <w:b/>
          <w:bCs/>
          <w:sz w:val="36"/>
          <w:szCs w:val="36"/>
          <w:rtl/>
        </w:rPr>
      </w:pPr>
    </w:p>
    <w:p w:rsidR="003A235B" w:rsidRPr="00546D2D" w:rsidRDefault="003A235B" w:rsidP="003A235B">
      <w:pPr>
        <w:jc w:val="center"/>
        <w:rPr>
          <w:rFonts w:ascii="David" w:hAnsi="David" w:cs="David"/>
          <w:sz w:val="32"/>
          <w:szCs w:val="32"/>
          <w:rtl/>
        </w:rPr>
      </w:pPr>
      <w:r w:rsidRPr="00546D2D">
        <w:rPr>
          <w:rFonts w:ascii="David" w:hAnsi="David" w:cs="David"/>
          <w:sz w:val="32"/>
          <w:szCs w:val="32"/>
          <w:rtl/>
        </w:rPr>
        <w:t>טבת תשפ"א, דצמבר 2020</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2"/>
        <w:gridCol w:w="1699"/>
      </w:tblGrid>
      <w:tr w:rsidR="00687094" w:rsidTr="0055475F">
        <w:tc>
          <w:tcPr>
            <w:tcW w:w="8072" w:type="dxa"/>
          </w:tcPr>
          <w:p w:rsidR="00687094" w:rsidRDefault="00687094" w:rsidP="00CE0102">
            <w:pPr>
              <w:jc w:val="both"/>
              <w:rPr>
                <w:rFonts w:ascii="David" w:hAnsi="David" w:cs="David"/>
                <w:sz w:val="24"/>
                <w:szCs w:val="24"/>
                <w:rtl/>
              </w:rPr>
            </w:pPr>
            <w:r w:rsidRPr="00F36142">
              <w:rPr>
                <w:rFonts w:ascii="David" w:hAnsi="David" w:cs="David"/>
                <w:b/>
                <w:bCs/>
                <w:sz w:val="28"/>
                <w:szCs w:val="28"/>
                <w:rtl/>
              </w:rPr>
              <w:t>תכן העניינים</w:t>
            </w:r>
          </w:p>
          <w:p w:rsidR="00891447" w:rsidRPr="00992B54" w:rsidRDefault="00891447" w:rsidP="00CE0102">
            <w:pPr>
              <w:jc w:val="both"/>
              <w:rPr>
                <w:rFonts w:ascii="David" w:hAnsi="David" w:cs="David"/>
                <w:sz w:val="24"/>
                <w:szCs w:val="24"/>
                <w:rtl/>
              </w:rPr>
            </w:pPr>
          </w:p>
        </w:tc>
        <w:tc>
          <w:tcPr>
            <w:tcW w:w="1699" w:type="dxa"/>
          </w:tcPr>
          <w:p w:rsidR="00687094" w:rsidRPr="00687094" w:rsidRDefault="00687094" w:rsidP="002612AE">
            <w:pPr>
              <w:jc w:val="both"/>
              <w:rPr>
                <w:rFonts w:ascii="David" w:hAnsi="David" w:cs="David"/>
                <w:b/>
                <w:bCs/>
                <w:sz w:val="28"/>
                <w:szCs w:val="28"/>
                <w:rtl/>
              </w:rPr>
            </w:pPr>
            <w:r w:rsidRPr="00687094">
              <w:rPr>
                <w:rFonts w:ascii="David" w:hAnsi="David" w:cs="David"/>
                <w:b/>
                <w:bCs/>
                <w:sz w:val="28"/>
                <w:szCs w:val="28"/>
                <w:rtl/>
              </w:rPr>
              <w:t>עמ'</w:t>
            </w:r>
          </w:p>
        </w:tc>
      </w:tr>
      <w:tr w:rsidR="00723DD4" w:rsidTr="0055475F">
        <w:tc>
          <w:tcPr>
            <w:tcW w:w="8072" w:type="dxa"/>
          </w:tcPr>
          <w:p w:rsidR="00723DD4" w:rsidRDefault="00723DD4" w:rsidP="00063612">
            <w:pPr>
              <w:tabs>
                <w:tab w:val="left" w:pos="729"/>
              </w:tabs>
              <w:jc w:val="both"/>
              <w:rPr>
                <w:rFonts w:ascii="David" w:hAnsi="David" w:cs="David"/>
                <w:sz w:val="24"/>
                <w:szCs w:val="24"/>
                <w:rtl/>
              </w:rPr>
            </w:pPr>
            <w:r w:rsidRPr="00063612">
              <w:rPr>
                <w:rFonts w:ascii="David" w:hAnsi="David" w:cs="David" w:hint="cs"/>
                <w:b/>
                <w:bCs/>
                <w:sz w:val="24"/>
                <w:szCs w:val="24"/>
                <w:rtl/>
              </w:rPr>
              <w:t>מבוא</w:t>
            </w:r>
            <w:r w:rsidR="0055475F">
              <w:rPr>
                <w:rFonts w:ascii="David" w:hAnsi="David" w:cs="David" w:hint="cs"/>
                <w:sz w:val="24"/>
                <w:szCs w:val="24"/>
                <w:rtl/>
              </w:rPr>
              <w:t xml:space="preserve"> ...........................................................................................................................</w:t>
            </w:r>
          </w:p>
          <w:p w:rsidR="00D90068" w:rsidRPr="00992B54" w:rsidRDefault="00D90068" w:rsidP="002612AE">
            <w:pPr>
              <w:jc w:val="both"/>
              <w:rPr>
                <w:rFonts w:ascii="David" w:hAnsi="David" w:cs="David"/>
                <w:sz w:val="24"/>
                <w:szCs w:val="24"/>
                <w:rtl/>
              </w:rPr>
            </w:pPr>
          </w:p>
        </w:tc>
        <w:tc>
          <w:tcPr>
            <w:tcW w:w="1699" w:type="dxa"/>
          </w:tcPr>
          <w:p w:rsidR="00723DD4" w:rsidRPr="00D90068" w:rsidRDefault="00481C1D" w:rsidP="002612AE">
            <w:pPr>
              <w:jc w:val="both"/>
              <w:rPr>
                <w:rFonts w:ascii="David" w:hAnsi="David" w:cs="David"/>
                <w:sz w:val="24"/>
                <w:szCs w:val="24"/>
                <w:rtl/>
              </w:rPr>
            </w:pPr>
            <w:r w:rsidRPr="00D90068">
              <w:rPr>
                <w:rFonts w:ascii="David" w:hAnsi="David" w:cs="David"/>
                <w:sz w:val="24"/>
                <w:szCs w:val="24"/>
                <w:rtl/>
              </w:rPr>
              <w:t>3</w:t>
            </w:r>
          </w:p>
        </w:tc>
      </w:tr>
      <w:tr w:rsidR="00481C1D" w:rsidTr="0055475F">
        <w:tc>
          <w:tcPr>
            <w:tcW w:w="8072" w:type="dxa"/>
          </w:tcPr>
          <w:p w:rsidR="00481C1D" w:rsidRDefault="00481C1D" w:rsidP="002612AE">
            <w:pPr>
              <w:jc w:val="both"/>
              <w:rPr>
                <w:rFonts w:ascii="David" w:hAnsi="David" w:cs="David"/>
                <w:sz w:val="24"/>
                <w:szCs w:val="24"/>
                <w:rtl/>
              </w:rPr>
            </w:pPr>
            <w:r>
              <w:rPr>
                <w:rFonts w:ascii="David" w:hAnsi="David" w:cs="David" w:hint="cs"/>
                <w:sz w:val="24"/>
                <w:szCs w:val="24"/>
                <w:rtl/>
              </w:rPr>
              <w:t>רעיונות מרכזיים</w:t>
            </w:r>
            <w:r w:rsidR="0055475F">
              <w:rPr>
                <w:rFonts w:ascii="David" w:hAnsi="David" w:cs="David" w:hint="cs"/>
                <w:sz w:val="24"/>
                <w:szCs w:val="24"/>
                <w:rtl/>
              </w:rPr>
              <w:t xml:space="preserve"> ..........................................................................................................</w:t>
            </w:r>
          </w:p>
          <w:p w:rsidR="00D90068" w:rsidRDefault="00D90068" w:rsidP="002612AE">
            <w:pPr>
              <w:jc w:val="both"/>
              <w:rPr>
                <w:rFonts w:ascii="David" w:hAnsi="David" w:cs="David"/>
                <w:sz w:val="24"/>
                <w:szCs w:val="24"/>
                <w:rtl/>
              </w:rPr>
            </w:pPr>
          </w:p>
        </w:tc>
        <w:tc>
          <w:tcPr>
            <w:tcW w:w="1699" w:type="dxa"/>
          </w:tcPr>
          <w:p w:rsidR="00481C1D" w:rsidRPr="00D90068" w:rsidRDefault="00481C1D" w:rsidP="002612AE">
            <w:pPr>
              <w:jc w:val="both"/>
              <w:rPr>
                <w:rFonts w:ascii="David" w:hAnsi="David" w:cs="David"/>
                <w:sz w:val="24"/>
                <w:szCs w:val="24"/>
                <w:rtl/>
              </w:rPr>
            </w:pPr>
            <w:r w:rsidRPr="00D90068">
              <w:rPr>
                <w:rFonts w:ascii="David" w:hAnsi="David" w:cs="David"/>
                <w:sz w:val="24"/>
                <w:szCs w:val="24"/>
                <w:rtl/>
              </w:rPr>
              <w:t>3</w:t>
            </w:r>
          </w:p>
        </w:tc>
      </w:tr>
      <w:tr w:rsidR="00481C1D" w:rsidTr="0055475F">
        <w:tc>
          <w:tcPr>
            <w:tcW w:w="8072" w:type="dxa"/>
          </w:tcPr>
          <w:p w:rsidR="00481C1D" w:rsidRDefault="00481C1D" w:rsidP="002612AE">
            <w:pPr>
              <w:jc w:val="both"/>
              <w:rPr>
                <w:rFonts w:ascii="David" w:hAnsi="David" w:cs="David"/>
                <w:sz w:val="24"/>
                <w:szCs w:val="24"/>
                <w:rtl/>
              </w:rPr>
            </w:pPr>
            <w:r>
              <w:rPr>
                <w:rFonts w:ascii="David" w:hAnsi="David" w:cs="David" w:hint="cs"/>
                <w:sz w:val="24"/>
                <w:szCs w:val="24"/>
                <w:rtl/>
              </w:rPr>
              <w:t>ידע קודם נדרש</w:t>
            </w:r>
            <w:r w:rsidR="0055475F">
              <w:rPr>
                <w:rFonts w:ascii="David" w:hAnsi="David" w:cs="David" w:hint="cs"/>
                <w:sz w:val="24"/>
                <w:szCs w:val="24"/>
                <w:rtl/>
              </w:rPr>
              <w:t xml:space="preserve"> ............................................................................................................</w:t>
            </w:r>
          </w:p>
          <w:p w:rsidR="00D90068" w:rsidRPr="00992B54" w:rsidRDefault="00D90068" w:rsidP="002612AE">
            <w:pPr>
              <w:jc w:val="both"/>
              <w:rPr>
                <w:rFonts w:ascii="David" w:hAnsi="David" w:cs="David"/>
                <w:sz w:val="24"/>
                <w:szCs w:val="24"/>
                <w:rtl/>
              </w:rPr>
            </w:pPr>
          </w:p>
        </w:tc>
        <w:tc>
          <w:tcPr>
            <w:tcW w:w="1699" w:type="dxa"/>
          </w:tcPr>
          <w:p w:rsidR="00481C1D" w:rsidRPr="00D90068" w:rsidRDefault="00481C1D" w:rsidP="002612AE">
            <w:pPr>
              <w:jc w:val="both"/>
              <w:rPr>
                <w:rFonts w:ascii="David" w:hAnsi="David" w:cs="David"/>
                <w:sz w:val="24"/>
                <w:szCs w:val="24"/>
                <w:rtl/>
              </w:rPr>
            </w:pPr>
            <w:r w:rsidRPr="00D90068">
              <w:rPr>
                <w:rFonts w:ascii="David" w:hAnsi="David" w:cs="David"/>
                <w:sz w:val="24"/>
                <w:szCs w:val="24"/>
                <w:rtl/>
              </w:rPr>
              <w:t>4</w:t>
            </w:r>
          </w:p>
        </w:tc>
      </w:tr>
      <w:tr w:rsidR="00CC3FDC" w:rsidTr="0055475F">
        <w:tc>
          <w:tcPr>
            <w:tcW w:w="8072" w:type="dxa"/>
          </w:tcPr>
          <w:p w:rsidR="00CC3FDC" w:rsidRPr="0055475F" w:rsidRDefault="00CE0102" w:rsidP="002612AE">
            <w:pPr>
              <w:jc w:val="both"/>
              <w:rPr>
                <w:rFonts w:ascii="David" w:hAnsi="David" w:cs="David"/>
                <w:b/>
                <w:bCs/>
                <w:sz w:val="36"/>
                <w:szCs w:val="36"/>
                <w:rtl/>
              </w:rPr>
            </w:pPr>
            <w:r w:rsidRPr="00992B54">
              <w:rPr>
                <w:rFonts w:ascii="David" w:hAnsi="David" w:cs="David"/>
                <w:sz w:val="24"/>
                <w:szCs w:val="24"/>
                <w:rtl/>
              </w:rPr>
              <w:t>מבדק ידע קודם</w:t>
            </w:r>
            <w:r w:rsidRPr="00992B54">
              <w:rPr>
                <w:rFonts w:ascii="David" w:hAnsi="David" w:cs="David"/>
                <w:sz w:val="24"/>
                <w:szCs w:val="24"/>
                <w:rtl/>
              </w:rPr>
              <w:tab/>
            </w:r>
            <w:r w:rsidR="0055475F">
              <w:rPr>
                <w:rFonts w:ascii="David" w:hAnsi="David" w:cs="David" w:hint="cs"/>
                <w:sz w:val="24"/>
                <w:szCs w:val="24"/>
                <w:rtl/>
              </w:rPr>
              <w:t>...........................................................................................................</w:t>
            </w:r>
          </w:p>
          <w:p w:rsidR="00D90068" w:rsidRPr="00A11249" w:rsidRDefault="00D90068" w:rsidP="002612AE">
            <w:pPr>
              <w:jc w:val="both"/>
              <w:rPr>
                <w:b/>
                <w:bCs/>
                <w:sz w:val="24"/>
                <w:szCs w:val="24"/>
                <w:rtl/>
              </w:rPr>
            </w:pPr>
          </w:p>
        </w:tc>
        <w:tc>
          <w:tcPr>
            <w:tcW w:w="1699" w:type="dxa"/>
          </w:tcPr>
          <w:p w:rsidR="00CC3FDC" w:rsidRPr="00D90068" w:rsidRDefault="00481C1D" w:rsidP="002612AE">
            <w:pPr>
              <w:jc w:val="both"/>
              <w:rPr>
                <w:rFonts w:ascii="David" w:hAnsi="David" w:cs="David"/>
                <w:sz w:val="24"/>
                <w:szCs w:val="24"/>
                <w:rtl/>
              </w:rPr>
            </w:pPr>
            <w:r w:rsidRPr="00D90068">
              <w:rPr>
                <w:rFonts w:ascii="David" w:hAnsi="David" w:cs="David"/>
                <w:sz w:val="24"/>
                <w:szCs w:val="24"/>
                <w:rtl/>
              </w:rPr>
              <w:t>5</w:t>
            </w:r>
          </w:p>
        </w:tc>
      </w:tr>
      <w:tr w:rsidR="00481C1D" w:rsidTr="0055475F">
        <w:trPr>
          <w:trHeight w:val="303"/>
        </w:trPr>
        <w:tc>
          <w:tcPr>
            <w:tcW w:w="8072" w:type="dxa"/>
          </w:tcPr>
          <w:p w:rsidR="00481C1D" w:rsidRDefault="00481C1D" w:rsidP="00CE0102">
            <w:pPr>
              <w:jc w:val="both"/>
              <w:rPr>
                <w:rFonts w:ascii="David" w:hAnsi="David" w:cs="David"/>
                <w:sz w:val="24"/>
                <w:szCs w:val="24"/>
                <w:rtl/>
              </w:rPr>
            </w:pPr>
            <w:r w:rsidRPr="00D90068">
              <w:rPr>
                <w:rFonts w:ascii="David" w:hAnsi="David" w:cs="David" w:hint="cs"/>
                <w:sz w:val="24"/>
                <w:szCs w:val="24"/>
                <w:rtl/>
              </w:rPr>
              <w:t>תשובות למבדק ידע קודם</w:t>
            </w:r>
            <w:r w:rsidR="0055475F">
              <w:rPr>
                <w:rFonts w:ascii="David" w:hAnsi="David" w:cs="David" w:hint="cs"/>
                <w:sz w:val="24"/>
                <w:szCs w:val="24"/>
                <w:rtl/>
              </w:rPr>
              <w:t xml:space="preserve"> .............................................................................................</w:t>
            </w:r>
          </w:p>
          <w:p w:rsidR="00D90068" w:rsidRPr="00D90068" w:rsidRDefault="00D90068" w:rsidP="00CE0102">
            <w:pPr>
              <w:jc w:val="both"/>
              <w:rPr>
                <w:rFonts w:ascii="David" w:hAnsi="David" w:cs="David"/>
                <w:sz w:val="24"/>
                <w:szCs w:val="24"/>
                <w:rtl/>
              </w:rPr>
            </w:pPr>
          </w:p>
        </w:tc>
        <w:tc>
          <w:tcPr>
            <w:tcW w:w="1699" w:type="dxa"/>
          </w:tcPr>
          <w:p w:rsidR="00481C1D" w:rsidRPr="00D90068" w:rsidRDefault="00481C1D" w:rsidP="002612AE">
            <w:pPr>
              <w:jc w:val="both"/>
              <w:rPr>
                <w:rFonts w:ascii="David" w:hAnsi="David" w:cs="David"/>
                <w:sz w:val="24"/>
                <w:szCs w:val="24"/>
                <w:rtl/>
              </w:rPr>
            </w:pPr>
            <w:r w:rsidRPr="00D90068">
              <w:rPr>
                <w:rFonts w:ascii="David" w:hAnsi="David" w:cs="David"/>
                <w:sz w:val="24"/>
                <w:szCs w:val="24"/>
                <w:rtl/>
              </w:rPr>
              <w:t>6</w:t>
            </w:r>
          </w:p>
        </w:tc>
      </w:tr>
      <w:tr w:rsidR="00CC3FDC" w:rsidTr="0055475F">
        <w:trPr>
          <w:trHeight w:val="303"/>
        </w:trPr>
        <w:tc>
          <w:tcPr>
            <w:tcW w:w="8072" w:type="dxa"/>
          </w:tcPr>
          <w:p w:rsidR="00CC3FDC" w:rsidRPr="008F2461" w:rsidRDefault="00F209FC" w:rsidP="00CE0102">
            <w:pPr>
              <w:jc w:val="both"/>
              <w:rPr>
                <w:rFonts w:ascii="David" w:hAnsi="David" w:cs="David"/>
                <w:b/>
                <w:bCs/>
                <w:sz w:val="28"/>
                <w:szCs w:val="28"/>
                <w:rtl/>
              </w:rPr>
            </w:pPr>
            <w:r w:rsidRPr="008F2461">
              <w:rPr>
                <w:rFonts w:ascii="David" w:hAnsi="David" w:cs="David" w:hint="cs"/>
                <w:b/>
                <w:bCs/>
                <w:sz w:val="28"/>
                <w:szCs w:val="28"/>
                <w:rtl/>
              </w:rPr>
              <w:t>יישומי ביוטכנולוגיה</w:t>
            </w:r>
          </w:p>
          <w:p w:rsidR="0055475F" w:rsidRPr="00CE0102" w:rsidRDefault="0055475F" w:rsidP="00CE0102">
            <w:pPr>
              <w:jc w:val="both"/>
              <w:rPr>
                <w:rFonts w:ascii="David" w:hAnsi="David" w:cs="David"/>
                <w:b/>
                <w:bCs/>
                <w:sz w:val="24"/>
                <w:szCs w:val="24"/>
                <w:rtl/>
              </w:rPr>
            </w:pPr>
          </w:p>
        </w:tc>
        <w:tc>
          <w:tcPr>
            <w:tcW w:w="1699" w:type="dxa"/>
          </w:tcPr>
          <w:p w:rsidR="00CC3FDC" w:rsidRPr="00D90068" w:rsidRDefault="00CC3FDC" w:rsidP="002612AE">
            <w:pPr>
              <w:jc w:val="both"/>
              <w:rPr>
                <w:rFonts w:ascii="David" w:hAnsi="David" w:cs="David"/>
                <w:sz w:val="24"/>
                <w:szCs w:val="24"/>
                <w:rtl/>
              </w:rPr>
            </w:pPr>
          </w:p>
        </w:tc>
      </w:tr>
      <w:tr w:rsidR="00481C1D" w:rsidTr="0055475F">
        <w:tc>
          <w:tcPr>
            <w:tcW w:w="8072" w:type="dxa"/>
          </w:tcPr>
          <w:p w:rsidR="00481C1D" w:rsidRDefault="00481C1D" w:rsidP="002612AE">
            <w:pPr>
              <w:jc w:val="both"/>
              <w:rPr>
                <w:rFonts w:ascii="David" w:hAnsi="David" w:cs="David"/>
                <w:sz w:val="24"/>
                <w:szCs w:val="24"/>
                <w:rtl/>
              </w:rPr>
            </w:pPr>
            <w:r>
              <w:rPr>
                <w:rFonts w:ascii="David" w:hAnsi="David" w:cs="David" w:hint="cs"/>
                <w:sz w:val="24"/>
                <w:szCs w:val="24"/>
                <w:rtl/>
              </w:rPr>
              <w:t>עקרונות ביולוגיים</w:t>
            </w:r>
            <w:r w:rsidR="0055475F">
              <w:rPr>
                <w:rFonts w:ascii="David" w:hAnsi="David" w:cs="David" w:hint="cs"/>
                <w:sz w:val="24"/>
                <w:szCs w:val="24"/>
                <w:rtl/>
              </w:rPr>
              <w:t xml:space="preserve"> ........................................................................................................</w:t>
            </w:r>
          </w:p>
          <w:p w:rsidR="00D90068" w:rsidRPr="00992B54" w:rsidRDefault="00D90068" w:rsidP="002612AE">
            <w:pPr>
              <w:jc w:val="both"/>
              <w:rPr>
                <w:rFonts w:ascii="David" w:hAnsi="David" w:cs="David"/>
                <w:sz w:val="24"/>
                <w:szCs w:val="24"/>
                <w:rtl/>
              </w:rPr>
            </w:pPr>
          </w:p>
        </w:tc>
        <w:tc>
          <w:tcPr>
            <w:tcW w:w="1699" w:type="dxa"/>
          </w:tcPr>
          <w:p w:rsidR="00481C1D" w:rsidRPr="00D90068" w:rsidRDefault="00481C1D" w:rsidP="002612AE">
            <w:pPr>
              <w:jc w:val="both"/>
              <w:rPr>
                <w:rFonts w:ascii="David" w:hAnsi="David" w:cs="David"/>
                <w:sz w:val="24"/>
                <w:szCs w:val="24"/>
                <w:rtl/>
              </w:rPr>
            </w:pPr>
            <w:r w:rsidRPr="00D90068">
              <w:rPr>
                <w:rFonts w:ascii="David" w:hAnsi="David" w:cs="David"/>
                <w:sz w:val="24"/>
                <w:szCs w:val="24"/>
                <w:rtl/>
              </w:rPr>
              <w:t>6</w:t>
            </w:r>
          </w:p>
        </w:tc>
      </w:tr>
      <w:tr w:rsidR="00CC3FDC" w:rsidTr="0055475F">
        <w:tc>
          <w:tcPr>
            <w:tcW w:w="8072" w:type="dxa"/>
          </w:tcPr>
          <w:p w:rsidR="00CC3FDC" w:rsidRDefault="00CE0102" w:rsidP="002612AE">
            <w:pPr>
              <w:jc w:val="both"/>
              <w:rPr>
                <w:b/>
                <w:bCs/>
                <w:sz w:val="36"/>
                <w:szCs w:val="36"/>
                <w:rtl/>
              </w:rPr>
            </w:pPr>
            <w:r w:rsidRPr="00992B54">
              <w:rPr>
                <w:rFonts w:ascii="David" w:hAnsi="David" w:cs="David"/>
                <w:sz w:val="24"/>
                <w:szCs w:val="24"/>
                <w:rtl/>
              </w:rPr>
              <w:t>מטרות</w:t>
            </w:r>
            <w:r w:rsidR="0055475F">
              <w:rPr>
                <w:rFonts w:hint="cs"/>
                <w:b/>
                <w:bCs/>
                <w:sz w:val="36"/>
                <w:szCs w:val="36"/>
                <w:rtl/>
              </w:rPr>
              <w:t xml:space="preserve"> </w:t>
            </w:r>
            <w:r w:rsidR="0055475F" w:rsidRPr="0055475F">
              <w:rPr>
                <w:rFonts w:ascii="David" w:hAnsi="David" w:cs="David"/>
                <w:sz w:val="24"/>
                <w:szCs w:val="24"/>
                <w:rtl/>
              </w:rPr>
              <w:t>.......................................................................</w:t>
            </w:r>
            <w:r w:rsidR="0055475F">
              <w:rPr>
                <w:rFonts w:ascii="David" w:hAnsi="David" w:cs="David" w:hint="cs"/>
                <w:sz w:val="24"/>
                <w:szCs w:val="24"/>
                <w:rtl/>
              </w:rPr>
              <w:t>................................................</w:t>
            </w:r>
          </w:p>
          <w:p w:rsidR="00D90068" w:rsidRPr="00A11249" w:rsidRDefault="00D90068" w:rsidP="002612AE">
            <w:pPr>
              <w:jc w:val="both"/>
              <w:rPr>
                <w:b/>
                <w:bCs/>
                <w:sz w:val="24"/>
                <w:szCs w:val="24"/>
                <w:rtl/>
              </w:rPr>
            </w:pPr>
          </w:p>
        </w:tc>
        <w:tc>
          <w:tcPr>
            <w:tcW w:w="1699" w:type="dxa"/>
          </w:tcPr>
          <w:p w:rsidR="00CC3FDC" w:rsidRPr="00D90068" w:rsidRDefault="00916C0E" w:rsidP="002612AE">
            <w:pPr>
              <w:jc w:val="both"/>
              <w:rPr>
                <w:rFonts w:ascii="David" w:hAnsi="David" w:cs="David"/>
                <w:sz w:val="24"/>
                <w:szCs w:val="24"/>
                <w:rtl/>
              </w:rPr>
            </w:pPr>
            <w:r w:rsidRPr="00D90068">
              <w:rPr>
                <w:rFonts w:ascii="David" w:hAnsi="David" w:cs="David"/>
                <w:sz w:val="24"/>
                <w:szCs w:val="24"/>
                <w:rtl/>
              </w:rPr>
              <w:t>7</w:t>
            </w:r>
          </w:p>
        </w:tc>
      </w:tr>
      <w:tr w:rsidR="00CC3FDC" w:rsidTr="0055475F">
        <w:tc>
          <w:tcPr>
            <w:tcW w:w="8072" w:type="dxa"/>
          </w:tcPr>
          <w:p w:rsidR="00CC3FDC" w:rsidRPr="0055475F" w:rsidRDefault="00CE0102" w:rsidP="002612AE">
            <w:pPr>
              <w:jc w:val="both"/>
              <w:rPr>
                <w:rFonts w:ascii="David" w:hAnsi="David" w:cs="David"/>
                <w:b/>
                <w:bCs/>
                <w:sz w:val="24"/>
                <w:szCs w:val="24"/>
                <w:rtl/>
              </w:rPr>
            </w:pPr>
            <w:r w:rsidRPr="008F2461">
              <w:rPr>
                <w:rFonts w:ascii="David" w:hAnsi="David" w:cs="David"/>
                <w:b/>
                <w:bCs/>
                <w:sz w:val="24"/>
                <w:szCs w:val="24"/>
                <w:rtl/>
              </w:rPr>
              <w:t>רקע מדעי</w:t>
            </w:r>
            <w:r w:rsidR="0055475F">
              <w:rPr>
                <w:rFonts w:hint="cs"/>
                <w:b/>
                <w:bCs/>
                <w:sz w:val="36"/>
                <w:szCs w:val="36"/>
                <w:rtl/>
              </w:rPr>
              <w:t xml:space="preserve"> </w:t>
            </w:r>
            <w:r w:rsidR="0055475F" w:rsidRPr="0055475F">
              <w:rPr>
                <w:rFonts w:ascii="David" w:hAnsi="David" w:cs="David" w:hint="cs"/>
                <w:sz w:val="24"/>
                <w:szCs w:val="24"/>
                <w:rtl/>
              </w:rPr>
              <w:t>...................................................................................................................</w:t>
            </w:r>
          </w:p>
          <w:p w:rsidR="00D90068" w:rsidRPr="00A11249" w:rsidRDefault="00D90068" w:rsidP="002612AE">
            <w:pPr>
              <w:jc w:val="both"/>
              <w:rPr>
                <w:b/>
                <w:bCs/>
                <w:sz w:val="24"/>
                <w:szCs w:val="24"/>
                <w:rtl/>
              </w:rPr>
            </w:pPr>
          </w:p>
        </w:tc>
        <w:tc>
          <w:tcPr>
            <w:tcW w:w="1699" w:type="dxa"/>
          </w:tcPr>
          <w:p w:rsidR="00CC3FDC" w:rsidRPr="00D90068" w:rsidRDefault="00B54D93" w:rsidP="002612AE">
            <w:pPr>
              <w:jc w:val="both"/>
              <w:rPr>
                <w:rFonts w:ascii="David" w:hAnsi="David" w:cs="David"/>
                <w:sz w:val="24"/>
                <w:szCs w:val="24"/>
                <w:rtl/>
              </w:rPr>
            </w:pPr>
            <w:r>
              <w:rPr>
                <w:rFonts w:ascii="David" w:hAnsi="David" w:cs="David" w:hint="cs"/>
                <w:sz w:val="24"/>
                <w:szCs w:val="24"/>
                <w:rtl/>
              </w:rPr>
              <w:t>32-7</w:t>
            </w:r>
          </w:p>
        </w:tc>
      </w:tr>
      <w:tr w:rsidR="00A11249" w:rsidTr="0055475F">
        <w:tc>
          <w:tcPr>
            <w:tcW w:w="8072" w:type="dxa"/>
          </w:tcPr>
          <w:p w:rsidR="00B47753" w:rsidRPr="0055475F" w:rsidRDefault="00A11249" w:rsidP="00B47753">
            <w:pPr>
              <w:rPr>
                <w:rFonts w:ascii="David" w:hAnsi="David" w:cs="David"/>
                <w:sz w:val="24"/>
                <w:szCs w:val="24"/>
                <w:rtl/>
              </w:rPr>
            </w:pPr>
            <w:r>
              <w:rPr>
                <w:rFonts w:ascii="David" w:hAnsi="David" w:cs="David" w:hint="cs"/>
                <w:sz w:val="24"/>
                <w:szCs w:val="24"/>
                <w:rtl/>
              </w:rPr>
              <w:t xml:space="preserve">              </w:t>
            </w:r>
            <w:r w:rsidRPr="0055475F">
              <w:rPr>
                <w:rFonts w:ascii="David" w:hAnsi="David" w:cs="David" w:hint="cs"/>
                <w:sz w:val="24"/>
                <w:szCs w:val="24"/>
                <w:rtl/>
              </w:rPr>
              <w:t xml:space="preserve"> </w:t>
            </w:r>
            <w:r w:rsidR="00063612">
              <w:rPr>
                <w:rFonts w:ascii="David" w:hAnsi="David" w:cs="David" w:hint="cs"/>
                <w:sz w:val="24"/>
                <w:szCs w:val="24"/>
                <w:rtl/>
              </w:rPr>
              <w:t xml:space="preserve">  </w:t>
            </w:r>
            <w:r w:rsidR="00B47753" w:rsidRPr="0055475F">
              <w:rPr>
                <w:rFonts w:ascii="David" w:hAnsi="David" w:cs="David" w:hint="cs"/>
                <w:sz w:val="24"/>
                <w:szCs w:val="24"/>
                <w:rtl/>
              </w:rPr>
              <w:t>מבוא, חשיבות ביוטכנולוגיה בצמחים ובבעלי חיים</w:t>
            </w:r>
            <w:r w:rsidR="00063612">
              <w:rPr>
                <w:rFonts w:ascii="David" w:hAnsi="David" w:cs="David" w:hint="cs"/>
                <w:sz w:val="24"/>
                <w:szCs w:val="24"/>
                <w:rtl/>
              </w:rPr>
              <w:t xml:space="preserve"> ...........................................</w:t>
            </w:r>
          </w:p>
          <w:p w:rsidR="00A11249" w:rsidRPr="00992B54" w:rsidRDefault="00A11249" w:rsidP="00063612">
            <w:pPr>
              <w:rPr>
                <w:rFonts w:ascii="David" w:hAnsi="David" w:cs="David"/>
                <w:sz w:val="24"/>
                <w:szCs w:val="24"/>
                <w:rtl/>
              </w:rPr>
            </w:pPr>
          </w:p>
        </w:tc>
        <w:tc>
          <w:tcPr>
            <w:tcW w:w="1699" w:type="dxa"/>
          </w:tcPr>
          <w:p w:rsidR="00A11249" w:rsidRPr="00D90068" w:rsidRDefault="00B47753" w:rsidP="002612AE">
            <w:pPr>
              <w:jc w:val="both"/>
              <w:rPr>
                <w:rFonts w:ascii="David" w:hAnsi="David" w:cs="David"/>
                <w:sz w:val="24"/>
                <w:szCs w:val="24"/>
                <w:rtl/>
              </w:rPr>
            </w:pPr>
            <w:r>
              <w:rPr>
                <w:rFonts w:ascii="David" w:hAnsi="David" w:cs="David" w:hint="cs"/>
                <w:sz w:val="24"/>
                <w:szCs w:val="24"/>
                <w:rtl/>
              </w:rPr>
              <w:t>9</w:t>
            </w:r>
          </w:p>
        </w:tc>
      </w:tr>
      <w:tr w:rsidR="00A11249" w:rsidTr="0055475F">
        <w:tc>
          <w:tcPr>
            <w:tcW w:w="8072" w:type="dxa"/>
          </w:tcPr>
          <w:p w:rsidR="00A11249" w:rsidRDefault="0055475F" w:rsidP="002612AE">
            <w:pPr>
              <w:jc w:val="both"/>
              <w:rPr>
                <w:rFonts w:ascii="David" w:hAnsi="David" w:cs="David"/>
                <w:sz w:val="24"/>
                <w:szCs w:val="24"/>
                <w:rtl/>
              </w:rPr>
            </w:pPr>
            <w:r>
              <w:rPr>
                <w:rFonts w:ascii="David" w:hAnsi="David" w:cs="David" w:hint="cs"/>
                <w:sz w:val="24"/>
                <w:szCs w:val="24"/>
                <w:rtl/>
              </w:rPr>
              <w:t xml:space="preserve">              </w:t>
            </w:r>
            <w:r w:rsidR="00063612">
              <w:rPr>
                <w:rFonts w:ascii="David" w:hAnsi="David" w:cs="David" w:hint="cs"/>
                <w:sz w:val="24"/>
                <w:szCs w:val="24"/>
                <w:rtl/>
              </w:rPr>
              <w:t xml:space="preserve">  </w:t>
            </w:r>
            <w:r>
              <w:rPr>
                <w:rFonts w:ascii="David" w:hAnsi="David" w:cs="David" w:hint="cs"/>
                <w:sz w:val="24"/>
                <w:szCs w:val="24"/>
                <w:rtl/>
              </w:rPr>
              <w:t xml:space="preserve"> </w:t>
            </w:r>
            <w:r w:rsidR="00B47753">
              <w:rPr>
                <w:rFonts w:ascii="David" w:hAnsi="David" w:cs="David" w:hint="cs"/>
                <w:sz w:val="24"/>
                <w:szCs w:val="24"/>
                <w:rtl/>
              </w:rPr>
              <w:t>י</w:t>
            </w:r>
            <w:r>
              <w:rPr>
                <w:rFonts w:ascii="David" w:hAnsi="David" w:cs="David" w:hint="cs"/>
                <w:sz w:val="24"/>
                <w:szCs w:val="24"/>
                <w:rtl/>
              </w:rPr>
              <w:t>י</w:t>
            </w:r>
            <w:r w:rsidR="00B47753">
              <w:rPr>
                <w:rFonts w:ascii="David" w:hAnsi="David" w:cs="David" w:hint="cs"/>
                <w:sz w:val="24"/>
                <w:szCs w:val="24"/>
                <w:rtl/>
              </w:rPr>
              <w:t>שומי הנדסה גנטית בחקלאות</w:t>
            </w:r>
            <w:r>
              <w:rPr>
                <w:rFonts w:ascii="David" w:hAnsi="David" w:cs="David" w:hint="cs"/>
                <w:sz w:val="24"/>
                <w:szCs w:val="24"/>
                <w:rtl/>
              </w:rPr>
              <w:t xml:space="preserve"> .......................................................................</w:t>
            </w:r>
          </w:p>
          <w:p w:rsidR="00A11249" w:rsidRDefault="00A11249" w:rsidP="002612AE">
            <w:pPr>
              <w:jc w:val="both"/>
              <w:rPr>
                <w:rFonts w:ascii="David" w:hAnsi="David" w:cs="David"/>
                <w:sz w:val="24"/>
                <w:szCs w:val="24"/>
                <w:rtl/>
              </w:rPr>
            </w:pPr>
          </w:p>
        </w:tc>
        <w:tc>
          <w:tcPr>
            <w:tcW w:w="1699" w:type="dxa"/>
          </w:tcPr>
          <w:p w:rsidR="00A11249" w:rsidRPr="00D90068" w:rsidRDefault="00B47753" w:rsidP="002612AE">
            <w:pPr>
              <w:jc w:val="both"/>
              <w:rPr>
                <w:rFonts w:ascii="David" w:hAnsi="David" w:cs="David"/>
                <w:sz w:val="24"/>
                <w:szCs w:val="24"/>
                <w:rtl/>
              </w:rPr>
            </w:pPr>
            <w:r>
              <w:rPr>
                <w:rFonts w:ascii="David" w:hAnsi="David" w:cs="David" w:hint="cs"/>
                <w:sz w:val="24"/>
                <w:szCs w:val="24"/>
                <w:rtl/>
              </w:rPr>
              <w:t>10</w:t>
            </w:r>
          </w:p>
        </w:tc>
      </w:tr>
      <w:tr w:rsidR="00A11249" w:rsidTr="0055475F">
        <w:tc>
          <w:tcPr>
            <w:tcW w:w="8072" w:type="dxa"/>
          </w:tcPr>
          <w:p w:rsidR="00A11249" w:rsidRDefault="0055475F" w:rsidP="00A11249">
            <w:pPr>
              <w:tabs>
                <w:tab w:val="left" w:pos="1886"/>
              </w:tabs>
              <w:jc w:val="both"/>
              <w:rPr>
                <w:rFonts w:ascii="David" w:hAnsi="David" w:cs="David"/>
                <w:sz w:val="24"/>
                <w:szCs w:val="24"/>
                <w:rtl/>
              </w:rPr>
            </w:pPr>
            <w:r>
              <w:rPr>
                <w:rFonts w:ascii="David" w:hAnsi="David" w:cs="David" w:hint="cs"/>
                <w:sz w:val="24"/>
                <w:szCs w:val="24"/>
                <w:rtl/>
              </w:rPr>
              <w:t xml:space="preserve">              </w:t>
            </w:r>
            <w:r w:rsidR="00063612">
              <w:rPr>
                <w:rFonts w:ascii="David" w:hAnsi="David" w:cs="David" w:hint="cs"/>
                <w:sz w:val="24"/>
                <w:szCs w:val="24"/>
                <w:rtl/>
              </w:rPr>
              <w:t xml:space="preserve">  </w:t>
            </w:r>
            <w:r w:rsidR="00B47753">
              <w:rPr>
                <w:rFonts w:ascii="David" w:hAnsi="David" w:cs="David" w:hint="cs"/>
                <w:sz w:val="24"/>
                <w:szCs w:val="24"/>
                <w:rtl/>
              </w:rPr>
              <w:t>י</w:t>
            </w:r>
            <w:r>
              <w:rPr>
                <w:rFonts w:ascii="David" w:hAnsi="David" w:cs="David" w:hint="cs"/>
                <w:sz w:val="24"/>
                <w:szCs w:val="24"/>
                <w:rtl/>
              </w:rPr>
              <w:t>י</w:t>
            </w:r>
            <w:r w:rsidR="00B47753">
              <w:rPr>
                <w:rFonts w:ascii="David" w:hAnsi="David" w:cs="David" w:hint="cs"/>
                <w:sz w:val="24"/>
                <w:szCs w:val="24"/>
                <w:rtl/>
              </w:rPr>
              <w:t>שומי הנדסה גנטית בעלי חיים</w:t>
            </w:r>
            <w:r>
              <w:rPr>
                <w:rFonts w:ascii="David" w:hAnsi="David" w:cs="David" w:hint="cs"/>
                <w:sz w:val="24"/>
                <w:szCs w:val="24"/>
                <w:rtl/>
              </w:rPr>
              <w:t xml:space="preserve"> .......................................................................</w:t>
            </w:r>
          </w:p>
          <w:p w:rsidR="00B47753" w:rsidRPr="00992B54" w:rsidRDefault="00B47753" w:rsidP="00A11249">
            <w:pPr>
              <w:tabs>
                <w:tab w:val="left" w:pos="1886"/>
              </w:tabs>
              <w:jc w:val="both"/>
              <w:rPr>
                <w:rFonts w:ascii="David" w:hAnsi="David" w:cs="David"/>
                <w:sz w:val="24"/>
                <w:szCs w:val="24"/>
                <w:rtl/>
              </w:rPr>
            </w:pPr>
          </w:p>
        </w:tc>
        <w:tc>
          <w:tcPr>
            <w:tcW w:w="1699" w:type="dxa"/>
          </w:tcPr>
          <w:p w:rsidR="00A11249" w:rsidRPr="00D90068" w:rsidRDefault="00B47753" w:rsidP="002612AE">
            <w:pPr>
              <w:jc w:val="both"/>
              <w:rPr>
                <w:rFonts w:ascii="David" w:hAnsi="David" w:cs="David"/>
                <w:sz w:val="24"/>
                <w:szCs w:val="24"/>
                <w:rtl/>
              </w:rPr>
            </w:pPr>
            <w:r>
              <w:rPr>
                <w:rFonts w:ascii="David" w:hAnsi="David" w:cs="David" w:hint="cs"/>
                <w:sz w:val="24"/>
                <w:szCs w:val="24"/>
                <w:rtl/>
              </w:rPr>
              <w:t>24</w:t>
            </w:r>
          </w:p>
        </w:tc>
      </w:tr>
      <w:tr w:rsidR="00A11249" w:rsidTr="0055475F">
        <w:tc>
          <w:tcPr>
            <w:tcW w:w="8072" w:type="dxa"/>
          </w:tcPr>
          <w:p w:rsidR="00A11249" w:rsidRDefault="0055475F" w:rsidP="002612AE">
            <w:pPr>
              <w:jc w:val="both"/>
              <w:rPr>
                <w:rFonts w:ascii="David" w:hAnsi="David" w:cs="David"/>
                <w:sz w:val="24"/>
                <w:szCs w:val="24"/>
                <w:rtl/>
              </w:rPr>
            </w:pPr>
            <w:r>
              <w:rPr>
                <w:rFonts w:ascii="David" w:hAnsi="David" w:cs="David" w:hint="cs"/>
                <w:sz w:val="24"/>
                <w:szCs w:val="24"/>
                <w:rtl/>
              </w:rPr>
              <w:t xml:space="preserve">              </w:t>
            </w:r>
            <w:r w:rsidR="00063612">
              <w:rPr>
                <w:rFonts w:ascii="David" w:hAnsi="David" w:cs="David" w:hint="cs"/>
                <w:sz w:val="24"/>
                <w:szCs w:val="24"/>
                <w:rtl/>
              </w:rPr>
              <w:t xml:space="preserve">  </w:t>
            </w:r>
            <w:r w:rsidR="00B47753">
              <w:rPr>
                <w:rFonts w:ascii="David" w:hAnsi="David" w:cs="David" w:hint="cs"/>
                <w:sz w:val="24"/>
                <w:szCs w:val="24"/>
                <w:rtl/>
              </w:rPr>
              <w:t>שיבוט</w:t>
            </w:r>
            <w:r w:rsidR="00063612">
              <w:rPr>
                <w:rFonts w:ascii="David" w:hAnsi="David" w:cs="David" w:hint="cs"/>
                <w:sz w:val="24"/>
                <w:szCs w:val="24"/>
                <w:rtl/>
              </w:rPr>
              <w:t xml:space="preserve"> ...........................................................................................................</w:t>
            </w:r>
          </w:p>
          <w:p w:rsidR="00A11249" w:rsidRPr="00992B54" w:rsidRDefault="00A11249" w:rsidP="002612AE">
            <w:pPr>
              <w:jc w:val="both"/>
              <w:rPr>
                <w:rFonts w:ascii="David" w:hAnsi="David" w:cs="David"/>
                <w:sz w:val="24"/>
                <w:szCs w:val="24"/>
                <w:rtl/>
              </w:rPr>
            </w:pPr>
          </w:p>
        </w:tc>
        <w:tc>
          <w:tcPr>
            <w:tcW w:w="1699" w:type="dxa"/>
          </w:tcPr>
          <w:p w:rsidR="00A11249" w:rsidRPr="00D90068" w:rsidRDefault="00B47753" w:rsidP="002612AE">
            <w:pPr>
              <w:jc w:val="both"/>
              <w:rPr>
                <w:rFonts w:ascii="David" w:hAnsi="David" w:cs="David"/>
                <w:sz w:val="24"/>
                <w:szCs w:val="24"/>
                <w:rtl/>
              </w:rPr>
            </w:pPr>
            <w:r>
              <w:rPr>
                <w:rFonts w:ascii="David" w:hAnsi="David" w:cs="David" w:hint="cs"/>
                <w:sz w:val="24"/>
                <w:szCs w:val="24"/>
                <w:rtl/>
              </w:rPr>
              <w:t>30</w:t>
            </w:r>
          </w:p>
        </w:tc>
      </w:tr>
      <w:tr w:rsidR="00A11249" w:rsidTr="0055475F">
        <w:tc>
          <w:tcPr>
            <w:tcW w:w="8072" w:type="dxa"/>
          </w:tcPr>
          <w:p w:rsidR="00A11249" w:rsidRDefault="0055475F" w:rsidP="00A11249">
            <w:pPr>
              <w:tabs>
                <w:tab w:val="left" w:pos="1361"/>
              </w:tabs>
              <w:jc w:val="both"/>
              <w:rPr>
                <w:rFonts w:ascii="David" w:hAnsi="David" w:cs="David"/>
                <w:sz w:val="24"/>
                <w:szCs w:val="24"/>
                <w:rtl/>
              </w:rPr>
            </w:pPr>
            <w:r>
              <w:rPr>
                <w:rFonts w:ascii="David" w:hAnsi="David" w:cs="David" w:hint="cs"/>
                <w:sz w:val="24"/>
                <w:szCs w:val="24"/>
                <w:rtl/>
              </w:rPr>
              <w:t xml:space="preserve">              </w:t>
            </w:r>
            <w:r w:rsidR="00063612">
              <w:rPr>
                <w:rFonts w:ascii="David" w:hAnsi="David" w:cs="David" w:hint="cs"/>
                <w:sz w:val="24"/>
                <w:szCs w:val="24"/>
                <w:rtl/>
              </w:rPr>
              <w:t xml:space="preserve">  </w:t>
            </w:r>
            <w:r w:rsidR="00B47753">
              <w:rPr>
                <w:rFonts w:ascii="David" w:hAnsi="David" w:cs="David" w:hint="cs"/>
                <w:sz w:val="24"/>
                <w:szCs w:val="24"/>
                <w:rtl/>
              </w:rPr>
              <w:t xml:space="preserve">בעד ונגד </w:t>
            </w:r>
            <w:r w:rsidR="00B47753" w:rsidRPr="00B47753">
              <w:rPr>
                <w:rFonts w:asciiTheme="majorBidi" w:hAnsiTheme="majorBidi" w:cstheme="majorBidi"/>
              </w:rPr>
              <w:t>GMO</w:t>
            </w:r>
            <w:r w:rsidR="00A11249" w:rsidRPr="00B47753">
              <w:rPr>
                <w:rFonts w:asciiTheme="majorBidi" w:hAnsiTheme="majorBidi" w:cstheme="majorBidi"/>
                <w:rtl/>
              </w:rPr>
              <w:tab/>
            </w:r>
            <w:r w:rsidR="00063612">
              <w:rPr>
                <w:rFonts w:ascii="David" w:hAnsi="David" w:cs="David" w:hint="cs"/>
                <w:sz w:val="24"/>
                <w:szCs w:val="24"/>
                <w:rtl/>
              </w:rPr>
              <w:t xml:space="preserve"> ..............................................................................................</w:t>
            </w:r>
          </w:p>
          <w:p w:rsidR="00A11249" w:rsidRPr="00992B54" w:rsidRDefault="00A11249" w:rsidP="00A11249">
            <w:pPr>
              <w:tabs>
                <w:tab w:val="left" w:pos="1361"/>
              </w:tabs>
              <w:jc w:val="both"/>
              <w:rPr>
                <w:rFonts w:ascii="David" w:hAnsi="David" w:cs="David"/>
                <w:sz w:val="24"/>
                <w:szCs w:val="24"/>
                <w:rtl/>
              </w:rPr>
            </w:pPr>
          </w:p>
        </w:tc>
        <w:tc>
          <w:tcPr>
            <w:tcW w:w="1699" w:type="dxa"/>
          </w:tcPr>
          <w:p w:rsidR="00A11249" w:rsidRPr="00D90068" w:rsidRDefault="00B47753" w:rsidP="002612AE">
            <w:pPr>
              <w:jc w:val="both"/>
              <w:rPr>
                <w:rFonts w:ascii="David" w:hAnsi="David" w:cs="David"/>
                <w:sz w:val="24"/>
                <w:szCs w:val="24"/>
                <w:rtl/>
              </w:rPr>
            </w:pPr>
            <w:r>
              <w:rPr>
                <w:rFonts w:ascii="David" w:hAnsi="David" w:cs="David" w:hint="cs"/>
                <w:sz w:val="24"/>
                <w:szCs w:val="24"/>
                <w:rtl/>
              </w:rPr>
              <w:t>31</w:t>
            </w:r>
          </w:p>
        </w:tc>
      </w:tr>
      <w:tr w:rsidR="00CC3FDC" w:rsidTr="0055475F">
        <w:tc>
          <w:tcPr>
            <w:tcW w:w="8072" w:type="dxa"/>
          </w:tcPr>
          <w:p w:rsidR="00CC3FDC" w:rsidRPr="00423D03" w:rsidRDefault="00CE0102" w:rsidP="00A11249">
            <w:pPr>
              <w:jc w:val="both"/>
              <w:rPr>
                <w:rFonts w:ascii="David" w:hAnsi="David" w:cs="David"/>
                <w:b/>
                <w:bCs/>
                <w:sz w:val="24"/>
                <w:szCs w:val="24"/>
                <w:rtl/>
              </w:rPr>
            </w:pPr>
            <w:r w:rsidRPr="00423D03">
              <w:rPr>
                <w:rFonts w:ascii="David" w:hAnsi="David" w:cs="David"/>
                <w:b/>
                <w:bCs/>
                <w:sz w:val="24"/>
                <w:szCs w:val="24"/>
                <w:rtl/>
              </w:rPr>
              <w:t xml:space="preserve">הצעות דידקטיות (תהליך ההוראה, </w:t>
            </w:r>
            <w:r w:rsidRPr="00423D03">
              <w:rPr>
                <w:rFonts w:ascii="David" w:hAnsi="David" w:cs="David" w:hint="cs"/>
                <w:b/>
                <w:bCs/>
                <w:sz w:val="24"/>
                <w:szCs w:val="24"/>
                <w:rtl/>
              </w:rPr>
              <w:t xml:space="preserve">מיפוי ורצפי הוראה, </w:t>
            </w:r>
            <w:r w:rsidRPr="00423D03">
              <w:rPr>
                <w:rFonts w:ascii="David" w:hAnsi="David" w:cs="David"/>
                <w:b/>
                <w:bCs/>
                <w:sz w:val="24"/>
                <w:szCs w:val="24"/>
                <w:rtl/>
              </w:rPr>
              <w:t>קשיים ודרכי התמודדות)</w:t>
            </w:r>
            <w:r w:rsidRPr="00423D03">
              <w:rPr>
                <w:rFonts w:ascii="David" w:hAnsi="David" w:cs="David"/>
                <w:b/>
                <w:bCs/>
                <w:sz w:val="24"/>
                <w:szCs w:val="24"/>
                <w:rtl/>
              </w:rPr>
              <w:tab/>
              <w:t xml:space="preserve"> </w:t>
            </w:r>
          </w:p>
          <w:p w:rsidR="00A11249" w:rsidRPr="00A11249" w:rsidRDefault="00A11249" w:rsidP="00A11249">
            <w:pPr>
              <w:jc w:val="both"/>
              <w:rPr>
                <w:rFonts w:ascii="David" w:hAnsi="David" w:cs="David"/>
                <w:sz w:val="24"/>
                <w:szCs w:val="24"/>
                <w:rtl/>
              </w:rPr>
            </w:pPr>
          </w:p>
        </w:tc>
        <w:tc>
          <w:tcPr>
            <w:tcW w:w="1699" w:type="dxa"/>
          </w:tcPr>
          <w:p w:rsidR="00CC3FDC" w:rsidRPr="00D90068" w:rsidRDefault="00F67871" w:rsidP="002612AE">
            <w:pPr>
              <w:jc w:val="both"/>
              <w:rPr>
                <w:rFonts w:ascii="David" w:hAnsi="David" w:cs="David"/>
                <w:sz w:val="24"/>
                <w:szCs w:val="24"/>
                <w:rtl/>
              </w:rPr>
            </w:pPr>
            <w:r>
              <w:rPr>
                <w:rFonts w:ascii="David" w:hAnsi="David" w:cs="David" w:hint="cs"/>
                <w:sz w:val="24"/>
                <w:szCs w:val="24"/>
                <w:rtl/>
              </w:rPr>
              <w:t>3</w:t>
            </w:r>
            <w:r w:rsidR="00952375">
              <w:rPr>
                <w:rFonts w:ascii="David" w:hAnsi="David" w:cs="David" w:hint="cs"/>
                <w:sz w:val="24"/>
                <w:szCs w:val="24"/>
                <w:rtl/>
              </w:rPr>
              <w:t>7</w:t>
            </w:r>
            <w:r>
              <w:rPr>
                <w:rFonts w:ascii="David" w:hAnsi="David" w:cs="David" w:hint="cs"/>
                <w:sz w:val="24"/>
                <w:szCs w:val="24"/>
                <w:rtl/>
              </w:rPr>
              <w:t>-3</w:t>
            </w:r>
            <w:r w:rsidR="00952375">
              <w:rPr>
                <w:rFonts w:ascii="David" w:hAnsi="David" w:cs="David" w:hint="cs"/>
                <w:sz w:val="24"/>
                <w:szCs w:val="24"/>
                <w:rtl/>
              </w:rPr>
              <w:t>3</w:t>
            </w:r>
          </w:p>
        </w:tc>
      </w:tr>
      <w:tr w:rsidR="00CC3FDC" w:rsidTr="0055475F">
        <w:tc>
          <w:tcPr>
            <w:tcW w:w="8072" w:type="dxa"/>
          </w:tcPr>
          <w:p w:rsidR="00CC3FDC" w:rsidRPr="00063612" w:rsidRDefault="00063612" w:rsidP="002612AE">
            <w:pPr>
              <w:jc w:val="both"/>
              <w:rPr>
                <w:rFonts w:ascii="David" w:hAnsi="David" w:cs="David"/>
                <w:b/>
                <w:bCs/>
                <w:sz w:val="36"/>
                <w:szCs w:val="36"/>
                <w:rtl/>
              </w:rPr>
            </w:pPr>
            <w:r>
              <w:rPr>
                <w:rFonts w:ascii="David" w:hAnsi="David" w:cs="David" w:hint="cs"/>
                <w:sz w:val="24"/>
                <w:szCs w:val="24"/>
                <w:rtl/>
              </w:rPr>
              <w:t xml:space="preserve">                 </w:t>
            </w:r>
            <w:r w:rsidR="00CE0102" w:rsidRPr="00992B54">
              <w:rPr>
                <w:rFonts w:ascii="David" w:hAnsi="David" w:cs="David"/>
                <w:sz w:val="24"/>
                <w:szCs w:val="24"/>
                <w:rtl/>
              </w:rPr>
              <w:t xml:space="preserve">טבלת תכנון </w:t>
            </w:r>
            <w:proofErr w:type="spellStart"/>
            <w:r w:rsidR="00CE0102" w:rsidRPr="00992B54">
              <w:rPr>
                <w:rFonts w:ascii="David" w:hAnsi="David" w:cs="David"/>
                <w:sz w:val="24"/>
                <w:szCs w:val="24"/>
                <w:rtl/>
              </w:rPr>
              <w:t>ה.ל.ה</w:t>
            </w:r>
            <w:proofErr w:type="spellEnd"/>
            <w:r w:rsidR="00CE0102" w:rsidRPr="00992B54">
              <w:rPr>
                <w:rFonts w:ascii="David" w:hAnsi="David" w:cs="David"/>
                <w:sz w:val="24"/>
                <w:szCs w:val="24"/>
                <w:rtl/>
              </w:rPr>
              <w:t>.</w:t>
            </w:r>
            <w:r>
              <w:rPr>
                <w:rFonts w:hint="cs"/>
                <w:b/>
                <w:bCs/>
                <w:sz w:val="36"/>
                <w:szCs w:val="36"/>
                <w:rtl/>
              </w:rPr>
              <w:t xml:space="preserve"> </w:t>
            </w:r>
            <w:r w:rsidRPr="00063612">
              <w:rPr>
                <w:rFonts w:ascii="David" w:hAnsi="David" w:cs="David"/>
                <w:sz w:val="24"/>
                <w:szCs w:val="24"/>
                <w:rtl/>
              </w:rPr>
              <w:t>......................................</w:t>
            </w:r>
            <w:r>
              <w:rPr>
                <w:rFonts w:ascii="David" w:hAnsi="David" w:cs="David" w:hint="cs"/>
                <w:sz w:val="24"/>
                <w:szCs w:val="24"/>
                <w:rtl/>
              </w:rPr>
              <w:t>................................................</w:t>
            </w:r>
          </w:p>
          <w:p w:rsidR="00D90068" w:rsidRPr="00A11249" w:rsidRDefault="00D90068" w:rsidP="002612AE">
            <w:pPr>
              <w:jc w:val="both"/>
              <w:rPr>
                <w:b/>
                <w:bCs/>
                <w:sz w:val="24"/>
                <w:szCs w:val="24"/>
                <w:rtl/>
              </w:rPr>
            </w:pPr>
          </w:p>
        </w:tc>
        <w:tc>
          <w:tcPr>
            <w:tcW w:w="1699" w:type="dxa"/>
          </w:tcPr>
          <w:p w:rsidR="00CC3FDC" w:rsidRPr="00D90068" w:rsidRDefault="00423D03" w:rsidP="002612AE">
            <w:pPr>
              <w:jc w:val="both"/>
              <w:rPr>
                <w:rFonts w:ascii="David" w:hAnsi="David" w:cs="David"/>
                <w:sz w:val="24"/>
                <w:szCs w:val="24"/>
                <w:rtl/>
              </w:rPr>
            </w:pPr>
            <w:r>
              <w:rPr>
                <w:rFonts w:ascii="David" w:hAnsi="David" w:cs="David" w:hint="cs"/>
                <w:sz w:val="24"/>
                <w:szCs w:val="24"/>
                <w:rtl/>
              </w:rPr>
              <w:t>3</w:t>
            </w:r>
            <w:r w:rsidR="00952375">
              <w:rPr>
                <w:rFonts w:ascii="David" w:hAnsi="David" w:cs="David" w:hint="cs"/>
                <w:sz w:val="24"/>
                <w:szCs w:val="24"/>
                <w:rtl/>
              </w:rPr>
              <w:t>8</w:t>
            </w:r>
          </w:p>
        </w:tc>
      </w:tr>
      <w:tr w:rsidR="00687094" w:rsidTr="0055475F">
        <w:tc>
          <w:tcPr>
            <w:tcW w:w="8072" w:type="dxa"/>
          </w:tcPr>
          <w:p w:rsidR="00687094" w:rsidRPr="00423D03" w:rsidRDefault="00687094" w:rsidP="00687094">
            <w:pPr>
              <w:jc w:val="both"/>
              <w:rPr>
                <w:rFonts w:ascii="David" w:hAnsi="David" w:cs="David"/>
                <w:b/>
                <w:bCs/>
                <w:sz w:val="24"/>
                <w:szCs w:val="24"/>
                <w:rtl/>
              </w:rPr>
            </w:pPr>
            <w:r w:rsidRPr="00423D03">
              <w:rPr>
                <w:rFonts w:ascii="David" w:hAnsi="David" w:cs="David"/>
                <w:b/>
                <w:bCs/>
                <w:sz w:val="24"/>
                <w:szCs w:val="24"/>
                <w:rtl/>
              </w:rPr>
              <w:t xml:space="preserve">הערכה </w:t>
            </w:r>
            <w:r w:rsidR="00063612" w:rsidRPr="00945A66">
              <w:rPr>
                <w:rFonts w:ascii="David" w:hAnsi="David" w:cs="David" w:hint="cs"/>
                <w:sz w:val="24"/>
                <w:szCs w:val="24"/>
                <w:rtl/>
              </w:rPr>
              <w:t>.................................</w:t>
            </w:r>
            <w:r w:rsidR="00945A66" w:rsidRPr="00945A66">
              <w:rPr>
                <w:rFonts w:ascii="David" w:hAnsi="David" w:cs="David" w:hint="cs"/>
                <w:sz w:val="24"/>
                <w:szCs w:val="24"/>
                <w:rtl/>
              </w:rPr>
              <w:t>.....................................................................................</w:t>
            </w:r>
          </w:p>
          <w:p w:rsidR="00D90068" w:rsidRPr="00D90068" w:rsidRDefault="00D90068" w:rsidP="00687094">
            <w:pPr>
              <w:jc w:val="both"/>
              <w:rPr>
                <w:rFonts w:ascii="David" w:hAnsi="David" w:cs="David"/>
                <w:sz w:val="24"/>
                <w:szCs w:val="24"/>
                <w:rtl/>
              </w:rPr>
            </w:pPr>
          </w:p>
        </w:tc>
        <w:tc>
          <w:tcPr>
            <w:tcW w:w="1699" w:type="dxa"/>
          </w:tcPr>
          <w:p w:rsidR="00687094" w:rsidRPr="00D90068" w:rsidRDefault="00423D03" w:rsidP="00687094">
            <w:pPr>
              <w:jc w:val="both"/>
              <w:rPr>
                <w:rFonts w:ascii="David" w:hAnsi="David" w:cs="David"/>
                <w:sz w:val="24"/>
                <w:szCs w:val="24"/>
                <w:rtl/>
              </w:rPr>
            </w:pPr>
            <w:r>
              <w:rPr>
                <w:rFonts w:ascii="David" w:hAnsi="David" w:cs="David" w:hint="cs"/>
                <w:sz w:val="24"/>
                <w:szCs w:val="24"/>
                <w:rtl/>
              </w:rPr>
              <w:t>42-</w:t>
            </w:r>
            <w:r w:rsidR="00952375">
              <w:rPr>
                <w:rFonts w:ascii="David" w:hAnsi="David" w:cs="David" w:hint="cs"/>
                <w:sz w:val="24"/>
                <w:szCs w:val="24"/>
                <w:rtl/>
              </w:rPr>
              <w:t>40</w:t>
            </w:r>
          </w:p>
        </w:tc>
      </w:tr>
      <w:tr w:rsidR="00A11249" w:rsidTr="0055475F">
        <w:tc>
          <w:tcPr>
            <w:tcW w:w="8072" w:type="dxa"/>
          </w:tcPr>
          <w:p w:rsidR="00A11249" w:rsidRDefault="00063612" w:rsidP="00A11249">
            <w:pPr>
              <w:tabs>
                <w:tab w:val="left" w:pos="2021"/>
              </w:tabs>
              <w:jc w:val="both"/>
              <w:rPr>
                <w:rFonts w:ascii="David" w:hAnsi="David" w:cs="David"/>
                <w:sz w:val="24"/>
                <w:szCs w:val="24"/>
                <w:rtl/>
              </w:rPr>
            </w:pPr>
            <w:r>
              <w:rPr>
                <w:rFonts w:ascii="David" w:hAnsi="David" w:cs="David" w:hint="cs"/>
                <w:sz w:val="24"/>
                <w:szCs w:val="24"/>
                <w:rtl/>
              </w:rPr>
              <w:t xml:space="preserve">                 </w:t>
            </w:r>
            <w:r w:rsidR="00F67871">
              <w:rPr>
                <w:rFonts w:ascii="David" w:hAnsi="David" w:cs="David" w:hint="cs"/>
                <w:sz w:val="24"/>
                <w:szCs w:val="24"/>
                <w:rtl/>
              </w:rPr>
              <w:t>הערכת תוצרי הלמידה</w:t>
            </w:r>
            <w:r w:rsidR="00945A66">
              <w:rPr>
                <w:rFonts w:ascii="David" w:hAnsi="David" w:cs="David" w:hint="cs"/>
                <w:sz w:val="24"/>
                <w:szCs w:val="24"/>
                <w:rtl/>
              </w:rPr>
              <w:t xml:space="preserve"> .................................................................................</w:t>
            </w:r>
          </w:p>
          <w:p w:rsidR="00F67871" w:rsidRPr="00D90068" w:rsidRDefault="00F67871" w:rsidP="00A11249">
            <w:pPr>
              <w:tabs>
                <w:tab w:val="left" w:pos="2021"/>
              </w:tabs>
              <w:jc w:val="both"/>
              <w:rPr>
                <w:rFonts w:ascii="David" w:hAnsi="David" w:cs="David"/>
                <w:sz w:val="24"/>
                <w:szCs w:val="24"/>
                <w:rtl/>
              </w:rPr>
            </w:pPr>
          </w:p>
        </w:tc>
        <w:tc>
          <w:tcPr>
            <w:tcW w:w="1699" w:type="dxa"/>
          </w:tcPr>
          <w:p w:rsidR="00A11249" w:rsidRPr="00D90068" w:rsidRDefault="00063612" w:rsidP="00687094">
            <w:pPr>
              <w:jc w:val="both"/>
              <w:rPr>
                <w:rFonts w:ascii="David" w:hAnsi="David" w:cs="David"/>
                <w:sz w:val="24"/>
                <w:szCs w:val="24"/>
                <w:rtl/>
              </w:rPr>
            </w:pPr>
            <w:r>
              <w:rPr>
                <w:rFonts w:ascii="David" w:hAnsi="David" w:cs="David" w:hint="cs"/>
                <w:sz w:val="24"/>
                <w:szCs w:val="24"/>
                <w:rtl/>
              </w:rPr>
              <w:lastRenderedPageBreak/>
              <w:t>40</w:t>
            </w:r>
          </w:p>
        </w:tc>
      </w:tr>
      <w:tr w:rsidR="00A11249" w:rsidTr="0055475F">
        <w:trPr>
          <w:trHeight w:val="241"/>
        </w:trPr>
        <w:tc>
          <w:tcPr>
            <w:tcW w:w="8072" w:type="dxa"/>
          </w:tcPr>
          <w:p w:rsidR="00A11249" w:rsidRDefault="00063612" w:rsidP="00A11249">
            <w:pPr>
              <w:tabs>
                <w:tab w:val="left" w:pos="2021"/>
              </w:tabs>
              <w:jc w:val="both"/>
              <w:rPr>
                <w:rFonts w:ascii="David" w:hAnsi="David" w:cs="David"/>
                <w:sz w:val="24"/>
                <w:szCs w:val="24"/>
                <w:rtl/>
              </w:rPr>
            </w:pPr>
            <w:r>
              <w:rPr>
                <w:rFonts w:ascii="David" w:hAnsi="David" w:cs="David" w:hint="cs"/>
                <w:sz w:val="24"/>
                <w:szCs w:val="24"/>
                <w:rtl/>
              </w:rPr>
              <w:t xml:space="preserve">                </w:t>
            </w:r>
            <w:r w:rsidR="00F67871">
              <w:rPr>
                <w:rFonts w:ascii="David" w:hAnsi="David" w:cs="David" w:hint="cs"/>
                <w:sz w:val="24"/>
                <w:szCs w:val="24"/>
                <w:rtl/>
              </w:rPr>
              <w:t>טבלת מיפוי של פריטי הערכה</w:t>
            </w:r>
          </w:p>
          <w:p w:rsidR="00F67871" w:rsidRDefault="00F67871" w:rsidP="00A11249">
            <w:pPr>
              <w:tabs>
                <w:tab w:val="left" w:pos="2021"/>
              </w:tabs>
              <w:jc w:val="both"/>
              <w:rPr>
                <w:rFonts w:ascii="David" w:hAnsi="David" w:cs="David"/>
                <w:sz w:val="24"/>
                <w:szCs w:val="24"/>
                <w:rtl/>
              </w:rPr>
            </w:pPr>
          </w:p>
        </w:tc>
        <w:tc>
          <w:tcPr>
            <w:tcW w:w="1699" w:type="dxa"/>
          </w:tcPr>
          <w:p w:rsidR="00A11249" w:rsidRPr="00D90068" w:rsidRDefault="00F67871" w:rsidP="00687094">
            <w:pPr>
              <w:jc w:val="both"/>
              <w:rPr>
                <w:rFonts w:ascii="David" w:hAnsi="David" w:cs="David"/>
                <w:sz w:val="24"/>
                <w:szCs w:val="24"/>
                <w:rtl/>
              </w:rPr>
            </w:pPr>
            <w:r>
              <w:rPr>
                <w:rFonts w:ascii="David" w:hAnsi="David" w:cs="David" w:hint="cs"/>
                <w:sz w:val="24"/>
                <w:szCs w:val="24"/>
                <w:rtl/>
              </w:rPr>
              <w:t>40</w:t>
            </w:r>
          </w:p>
        </w:tc>
      </w:tr>
      <w:tr w:rsidR="00A11249" w:rsidTr="0055475F">
        <w:tc>
          <w:tcPr>
            <w:tcW w:w="8072" w:type="dxa"/>
          </w:tcPr>
          <w:p w:rsidR="00A11249" w:rsidRDefault="00063612" w:rsidP="00063612">
            <w:pPr>
              <w:tabs>
                <w:tab w:val="left" w:pos="1946"/>
              </w:tabs>
              <w:jc w:val="both"/>
              <w:rPr>
                <w:rFonts w:ascii="David" w:hAnsi="David" w:cs="David"/>
                <w:sz w:val="24"/>
                <w:szCs w:val="24"/>
                <w:rtl/>
              </w:rPr>
            </w:pPr>
            <w:r>
              <w:rPr>
                <w:rFonts w:ascii="David" w:hAnsi="David" w:cs="David" w:hint="cs"/>
                <w:sz w:val="24"/>
                <w:szCs w:val="24"/>
                <w:rtl/>
              </w:rPr>
              <w:t xml:space="preserve">                </w:t>
            </w:r>
            <w:r w:rsidR="00F67871">
              <w:rPr>
                <w:rFonts w:ascii="David" w:hAnsi="David" w:cs="David" w:hint="cs"/>
                <w:sz w:val="24"/>
                <w:szCs w:val="24"/>
                <w:rtl/>
              </w:rPr>
              <w:t>פעילויות להערכה</w:t>
            </w:r>
          </w:p>
          <w:p w:rsidR="00A11249" w:rsidRDefault="00A11249" w:rsidP="00A11249">
            <w:pPr>
              <w:tabs>
                <w:tab w:val="left" w:pos="2021"/>
              </w:tabs>
              <w:jc w:val="both"/>
              <w:rPr>
                <w:rFonts w:ascii="David" w:hAnsi="David" w:cs="David"/>
                <w:sz w:val="24"/>
                <w:szCs w:val="24"/>
                <w:rtl/>
              </w:rPr>
            </w:pPr>
          </w:p>
        </w:tc>
        <w:tc>
          <w:tcPr>
            <w:tcW w:w="1699" w:type="dxa"/>
          </w:tcPr>
          <w:p w:rsidR="00A11249" w:rsidRPr="00D90068" w:rsidRDefault="00952375" w:rsidP="00687094">
            <w:pPr>
              <w:jc w:val="both"/>
              <w:rPr>
                <w:rFonts w:ascii="David" w:hAnsi="David" w:cs="David"/>
                <w:sz w:val="24"/>
                <w:szCs w:val="24"/>
                <w:rtl/>
              </w:rPr>
            </w:pPr>
            <w:r>
              <w:rPr>
                <w:rFonts w:ascii="David" w:hAnsi="David" w:cs="David" w:hint="cs"/>
                <w:sz w:val="24"/>
                <w:szCs w:val="24"/>
                <w:rtl/>
              </w:rPr>
              <w:t>42-41</w:t>
            </w:r>
          </w:p>
        </w:tc>
      </w:tr>
    </w:tbl>
    <w:p w:rsidR="00CB07FD" w:rsidRDefault="00CB07FD" w:rsidP="002612AE">
      <w:pPr>
        <w:spacing w:after="0" w:line="360" w:lineRule="auto"/>
        <w:jc w:val="both"/>
        <w:rPr>
          <w:rStyle w:val="main"/>
          <w:rFonts w:cs="David"/>
          <w:bCs/>
          <w:sz w:val="32"/>
          <w:szCs w:val="32"/>
          <w:rtl/>
        </w:rPr>
      </w:pPr>
    </w:p>
    <w:p w:rsidR="00C21275" w:rsidRDefault="00C21275" w:rsidP="002612AE">
      <w:pPr>
        <w:spacing w:after="0" w:line="360" w:lineRule="auto"/>
        <w:jc w:val="both"/>
        <w:rPr>
          <w:rStyle w:val="main"/>
          <w:rFonts w:cs="David"/>
          <w:bCs/>
          <w:sz w:val="32"/>
          <w:szCs w:val="32"/>
          <w:rtl/>
        </w:rPr>
      </w:pPr>
      <w:r>
        <w:rPr>
          <w:rStyle w:val="main"/>
          <w:rFonts w:cs="David" w:hint="cs"/>
          <w:bCs/>
          <w:sz w:val="32"/>
          <w:szCs w:val="32"/>
          <w:rtl/>
        </w:rPr>
        <w:t>מבוא לערכה</w:t>
      </w:r>
    </w:p>
    <w:p w:rsidR="002B0138" w:rsidRDefault="002B0138" w:rsidP="00F209FC">
      <w:pPr>
        <w:spacing w:after="0" w:line="360" w:lineRule="auto"/>
        <w:jc w:val="both"/>
        <w:rPr>
          <w:rFonts w:cs="David"/>
          <w:sz w:val="24"/>
          <w:szCs w:val="24"/>
          <w:rtl/>
        </w:rPr>
      </w:pPr>
    </w:p>
    <w:p w:rsidR="00543308" w:rsidRDefault="002B0138" w:rsidP="00F209FC">
      <w:pPr>
        <w:spacing w:after="0" w:line="360" w:lineRule="auto"/>
        <w:jc w:val="both"/>
        <w:rPr>
          <w:rFonts w:cs="David"/>
          <w:b/>
          <w:sz w:val="24"/>
          <w:szCs w:val="24"/>
          <w:rtl/>
        </w:rPr>
      </w:pPr>
      <w:r>
        <w:rPr>
          <w:rFonts w:cs="David" w:hint="cs"/>
          <w:sz w:val="24"/>
          <w:szCs w:val="24"/>
          <w:rtl/>
        </w:rPr>
        <w:t xml:space="preserve">הנושא טכנולוגיות מתקדמות בחקלאות הוא עדכני וחדשני. לימודו חושף את התלמידים לחזית המחקר היישומי, </w:t>
      </w:r>
      <w:r w:rsidR="00572310">
        <w:rPr>
          <w:rFonts w:cs="David" w:hint="cs"/>
          <w:sz w:val="24"/>
          <w:szCs w:val="24"/>
          <w:rtl/>
        </w:rPr>
        <w:t>שתוצריו מגיעים אל האדם במזון, בצמחי-נוי, בתרופות, ועוד</w:t>
      </w:r>
      <w:r>
        <w:rPr>
          <w:rFonts w:cs="David" w:hint="cs"/>
          <w:sz w:val="24"/>
          <w:szCs w:val="24"/>
          <w:rtl/>
        </w:rPr>
        <w:t>.</w:t>
      </w:r>
      <w:r w:rsidR="00572310">
        <w:rPr>
          <w:rFonts w:cs="David" w:hint="cs"/>
          <w:sz w:val="24"/>
          <w:szCs w:val="24"/>
          <w:rtl/>
        </w:rPr>
        <w:t xml:space="preserve"> </w:t>
      </w:r>
      <w:r w:rsidR="00F209FC">
        <w:rPr>
          <w:rFonts w:cs="David" w:hint="cs"/>
          <w:sz w:val="24"/>
          <w:szCs w:val="24"/>
          <w:rtl/>
        </w:rPr>
        <w:t>יישומי ביוטכנולוגיה</w:t>
      </w:r>
      <w:r w:rsidR="005C6F7B">
        <w:rPr>
          <w:rFonts w:cs="David" w:hint="cs"/>
          <w:sz w:val="24"/>
          <w:szCs w:val="24"/>
          <w:rtl/>
        </w:rPr>
        <w:t xml:space="preserve"> מהווים נדבך </w:t>
      </w:r>
      <w:r w:rsidR="00572310">
        <w:rPr>
          <w:rFonts w:cs="David" w:hint="cs"/>
          <w:sz w:val="24"/>
          <w:szCs w:val="24"/>
          <w:rtl/>
        </w:rPr>
        <w:t xml:space="preserve">בטכנולוגיות המתקדמות. </w:t>
      </w:r>
      <w:r w:rsidR="005C6F7B">
        <w:rPr>
          <w:rFonts w:cs="David" w:hint="cs"/>
          <w:sz w:val="24"/>
          <w:szCs w:val="24"/>
          <w:rtl/>
        </w:rPr>
        <w:t>הנושאים הקודמים היו טכנולוגיות 'חיצוניות' ל</w:t>
      </w:r>
      <w:r w:rsidR="005C6F7B">
        <w:rPr>
          <w:rFonts w:cs="David" w:hint="cs"/>
          <w:b/>
          <w:sz w:val="24"/>
          <w:szCs w:val="24"/>
          <w:rtl/>
        </w:rPr>
        <w:t>צמחים ובעלי חיים</w:t>
      </w:r>
      <w:r w:rsidR="002C1A67">
        <w:rPr>
          <w:rFonts w:cs="David" w:hint="cs"/>
          <w:b/>
          <w:sz w:val="24"/>
          <w:szCs w:val="24"/>
          <w:rtl/>
        </w:rPr>
        <w:t>. מטרתן היא שיפור התפוקה, והיא מושגת באמצעות חישה, ניטור, בקרת תנאי גידול, חיזוי מזג אוויר, מעקב לווייני</w:t>
      </w:r>
      <w:r w:rsidR="00572310">
        <w:rPr>
          <w:rFonts w:cs="David" w:hint="cs"/>
          <w:b/>
          <w:sz w:val="24"/>
          <w:szCs w:val="24"/>
          <w:rtl/>
        </w:rPr>
        <w:t xml:space="preserve"> ועוד</w:t>
      </w:r>
      <w:r w:rsidR="002C1A67">
        <w:rPr>
          <w:rFonts w:cs="David" w:hint="cs"/>
          <w:b/>
          <w:sz w:val="24"/>
          <w:szCs w:val="24"/>
          <w:rtl/>
        </w:rPr>
        <w:t>.</w:t>
      </w:r>
      <w:r w:rsidR="005C6F7B">
        <w:rPr>
          <w:rFonts w:cs="David" w:hint="cs"/>
          <w:b/>
          <w:sz w:val="24"/>
          <w:szCs w:val="24"/>
          <w:rtl/>
        </w:rPr>
        <w:t xml:space="preserve"> </w:t>
      </w:r>
      <w:r w:rsidR="002C1A67">
        <w:rPr>
          <w:rFonts w:cs="David" w:hint="cs"/>
          <w:b/>
          <w:sz w:val="24"/>
          <w:szCs w:val="24"/>
          <w:rtl/>
        </w:rPr>
        <w:t>ה</w:t>
      </w:r>
      <w:r w:rsidR="005C6F7B">
        <w:rPr>
          <w:rFonts w:cs="David" w:hint="cs"/>
          <w:b/>
          <w:sz w:val="24"/>
          <w:szCs w:val="24"/>
          <w:rtl/>
        </w:rPr>
        <w:t>ביוטכנולוגיה</w:t>
      </w:r>
      <w:r w:rsidR="002C1A67">
        <w:rPr>
          <w:rFonts w:cs="David" w:hint="cs"/>
          <w:b/>
          <w:sz w:val="24"/>
          <w:szCs w:val="24"/>
          <w:rtl/>
        </w:rPr>
        <w:t>,</w:t>
      </w:r>
      <w:r w:rsidR="005C6F7B">
        <w:rPr>
          <w:rFonts w:cs="David" w:hint="cs"/>
          <w:b/>
          <w:sz w:val="24"/>
          <w:szCs w:val="24"/>
          <w:rtl/>
        </w:rPr>
        <w:t xml:space="preserve"> </w:t>
      </w:r>
      <w:r w:rsidR="002C1A67">
        <w:rPr>
          <w:rFonts w:cs="David" w:hint="cs"/>
          <w:b/>
          <w:sz w:val="24"/>
          <w:szCs w:val="24"/>
          <w:rtl/>
        </w:rPr>
        <w:t>לעומת זאת, מתערבת במהותם של בעלי חיים וצמחים, משנה תכונות. מ</w:t>
      </w:r>
      <w:r>
        <w:rPr>
          <w:rFonts w:cs="David" w:hint="cs"/>
          <w:b/>
          <w:sz w:val="24"/>
          <w:szCs w:val="24"/>
          <w:rtl/>
        </w:rPr>
        <w:t>ט</w:t>
      </w:r>
      <w:r w:rsidR="002C1A67">
        <w:rPr>
          <w:rFonts w:cs="David" w:hint="cs"/>
          <w:b/>
          <w:sz w:val="24"/>
          <w:szCs w:val="24"/>
          <w:rtl/>
        </w:rPr>
        <w:t xml:space="preserve">רת הביוטכנולוגיה דומה </w:t>
      </w:r>
      <w:r w:rsidR="002C1A67">
        <w:rPr>
          <w:rFonts w:cs="David"/>
          <w:b/>
          <w:sz w:val="24"/>
          <w:szCs w:val="24"/>
          <w:rtl/>
        </w:rPr>
        <w:t>–</w:t>
      </w:r>
      <w:r w:rsidR="002C1A67">
        <w:rPr>
          <w:rFonts w:cs="David" w:hint="cs"/>
          <w:b/>
          <w:sz w:val="24"/>
          <w:szCs w:val="24"/>
          <w:rtl/>
        </w:rPr>
        <w:t xml:space="preserve"> שיפור והשבחת צמחים ובעלי חיים לצרכי תזונה, רפואה</w:t>
      </w:r>
      <w:r w:rsidR="005C6F7B">
        <w:rPr>
          <w:rFonts w:cs="David" w:hint="cs"/>
          <w:b/>
          <w:sz w:val="24"/>
          <w:szCs w:val="24"/>
          <w:rtl/>
        </w:rPr>
        <w:t xml:space="preserve"> </w:t>
      </w:r>
      <w:r w:rsidR="002C1A67">
        <w:rPr>
          <w:rFonts w:cs="David" w:hint="cs"/>
          <w:b/>
          <w:sz w:val="24"/>
          <w:szCs w:val="24"/>
          <w:rtl/>
        </w:rPr>
        <w:t>ועוד.</w:t>
      </w:r>
    </w:p>
    <w:p w:rsidR="00545C6B" w:rsidRDefault="003676F4" w:rsidP="00545C6B">
      <w:pPr>
        <w:spacing w:after="0" w:line="360" w:lineRule="auto"/>
        <w:jc w:val="both"/>
        <w:rPr>
          <w:rFonts w:cs="David"/>
          <w:b/>
          <w:sz w:val="24"/>
          <w:szCs w:val="24"/>
          <w:rtl/>
        </w:rPr>
      </w:pPr>
      <w:r>
        <w:rPr>
          <w:rFonts w:cs="David" w:hint="cs"/>
          <w:b/>
          <w:sz w:val="24"/>
          <w:szCs w:val="24"/>
          <w:rtl/>
        </w:rPr>
        <w:t>ל</w:t>
      </w:r>
      <w:r w:rsidR="0018061F">
        <w:rPr>
          <w:rFonts w:cs="David" w:hint="cs"/>
          <w:b/>
          <w:sz w:val="24"/>
          <w:szCs w:val="24"/>
          <w:rtl/>
        </w:rPr>
        <w:t>ביוטכנולוגיה</w:t>
      </w:r>
      <w:r>
        <w:rPr>
          <w:rFonts w:cs="David" w:hint="cs"/>
          <w:b/>
          <w:sz w:val="24"/>
          <w:szCs w:val="24"/>
          <w:rtl/>
        </w:rPr>
        <w:t xml:space="preserve"> יש </w:t>
      </w:r>
      <w:r w:rsidR="00545C6B">
        <w:rPr>
          <w:rFonts w:cs="David" w:hint="cs"/>
          <w:b/>
          <w:sz w:val="24"/>
          <w:szCs w:val="24"/>
          <w:rtl/>
        </w:rPr>
        <w:t>מספר יישומים</w:t>
      </w:r>
      <w:r>
        <w:rPr>
          <w:rFonts w:cs="David" w:hint="cs"/>
          <w:b/>
          <w:sz w:val="24"/>
          <w:szCs w:val="24"/>
          <w:rtl/>
        </w:rPr>
        <w:t>: א.</w:t>
      </w:r>
      <w:r w:rsidR="0018061F">
        <w:rPr>
          <w:rFonts w:cs="David" w:hint="cs"/>
          <w:b/>
          <w:sz w:val="24"/>
          <w:szCs w:val="24"/>
          <w:rtl/>
        </w:rPr>
        <w:t xml:space="preserve"> </w:t>
      </w:r>
      <w:r w:rsidR="00545C6B">
        <w:rPr>
          <w:rFonts w:cs="David" w:hint="cs"/>
          <w:b/>
          <w:sz w:val="24"/>
          <w:szCs w:val="24"/>
          <w:rtl/>
        </w:rPr>
        <w:t xml:space="preserve">גידול צמחים בתרבית רקמה, ב. </w:t>
      </w:r>
      <w:r w:rsidR="0018061F">
        <w:rPr>
          <w:rFonts w:cs="David" w:hint="cs"/>
          <w:b/>
          <w:sz w:val="24"/>
          <w:szCs w:val="24"/>
          <w:rtl/>
        </w:rPr>
        <w:t xml:space="preserve">הנדסה גנטית בצמחים </w:t>
      </w:r>
      <w:proofErr w:type="spellStart"/>
      <w:r w:rsidR="0018061F">
        <w:rPr>
          <w:rFonts w:cs="David" w:hint="cs"/>
          <w:b/>
          <w:sz w:val="24"/>
          <w:szCs w:val="24"/>
          <w:rtl/>
        </w:rPr>
        <w:t>ובבעלי</w:t>
      </w:r>
      <w:r w:rsidR="00545C6B">
        <w:rPr>
          <w:rFonts w:cs="David" w:hint="cs"/>
          <w:b/>
          <w:sz w:val="24"/>
          <w:szCs w:val="24"/>
          <w:rtl/>
        </w:rPr>
        <w:t>־</w:t>
      </w:r>
      <w:r w:rsidR="0018061F">
        <w:rPr>
          <w:rFonts w:cs="David" w:hint="cs"/>
          <w:b/>
          <w:sz w:val="24"/>
          <w:szCs w:val="24"/>
          <w:rtl/>
        </w:rPr>
        <w:t>חיים</w:t>
      </w:r>
      <w:proofErr w:type="spellEnd"/>
      <w:r w:rsidR="0018061F">
        <w:rPr>
          <w:rFonts w:cs="David" w:hint="cs"/>
          <w:b/>
          <w:sz w:val="24"/>
          <w:szCs w:val="24"/>
          <w:rtl/>
        </w:rPr>
        <w:t xml:space="preserve"> </w:t>
      </w:r>
      <w:r w:rsidR="0018061F">
        <w:rPr>
          <w:rFonts w:cs="David"/>
          <w:b/>
          <w:sz w:val="24"/>
          <w:szCs w:val="24"/>
          <w:rtl/>
        </w:rPr>
        <w:t>–</w:t>
      </w:r>
      <w:r w:rsidR="0018061F">
        <w:rPr>
          <w:rFonts w:cs="David" w:hint="cs"/>
          <w:b/>
          <w:sz w:val="24"/>
          <w:szCs w:val="24"/>
          <w:rtl/>
        </w:rPr>
        <w:t>יצירת אורגניזמים מהונדסים (טרנסגניים) שהם משופרים בתכונותיהם, או שהם מייצרים חומרים לטובת האדם במזון או לצורך רפואי</w:t>
      </w:r>
      <w:r w:rsidR="00545C6B">
        <w:rPr>
          <w:rFonts w:cs="David" w:hint="cs"/>
          <w:b/>
          <w:sz w:val="24"/>
          <w:szCs w:val="24"/>
          <w:rtl/>
        </w:rPr>
        <w:t xml:space="preserve">, ג. שיבוט בעלי חיים. </w:t>
      </w:r>
      <w:r w:rsidR="00545C6B" w:rsidRPr="00545C6B">
        <w:rPr>
          <w:rFonts w:cs="David" w:hint="cs"/>
          <w:sz w:val="24"/>
          <w:szCs w:val="24"/>
          <w:rtl/>
        </w:rPr>
        <w:t>למעשה, חלק מההנדסה הגנטית הוא שיבוט של גנים</w:t>
      </w:r>
      <w:r w:rsidR="00545C6B">
        <w:rPr>
          <w:rFonts w:cs="David" w:hint="cs"/>
          <w:sz w:val="24"/>
          <w:szCs w:val="24"/>
          <w:rtl/>
        </w:rPr>
        <w:t xml:space="preserve">. כמו־כן, </w:t>
      </w:r>
      <w:r w:rsidR="00545C6B" w:rsidRPr="00545C6B">
        <w:rPr>
          <w:rFonts w:cs="David" w:hint="cs"/>
          <w:sz w:val="24"/>
          <w:szCs w:val="24"/>
          <w:rtl/>
        </w:rPr>
        <w:t>שיבוט של אורגניזמים שלמים, מלבד תרבית רקמה של צמחים טבעיים, כרוך אף הוא בהנדסה גנטית).</w:t>
      </w:r>
      <w:r w:rsidR="00545C6B">
        <w:rPr>
          <w:rFonts w:cs="David" w:hint="cs"/>
          <w:sz w:val="24"/>
          <w:szCs w:val="24"/>
          <w:rtl/>
        </w:rPr>
        <w:t xml:space="preserve"> </w:t>
      </w:r>
      <w:r w:rsidR="00545C6B">
        <w:rPr>
          <w:rFonts w:cs="David" w:hint="cs"/>
          <w:b/>
          <w:sz w:val="24"/>
          <w:szCs w:val="24"/>
          <w:rtl/>
        </w:rPr>
        <w:t>יש לציין שבכל אחד מהיישומים יש חלק נכבד הוא עדיין במחקר ופיתוח.</w:t>
      </w:r>
    </w:p>
    <w:p w:rsidR="00545C6B" w:rsidRDefault="00545C6B" w:rsidP="00545C6B">
      <w:pPr>
        <w:spacing w:after="0" w:line="360" w:lineRule="auto"/>
        <w:jc w:val="both"/>
        <w:rPr>
          <w:rFonts w:cs="David"/>
          <w:b/>
          <w:sz w:val="24"/>
          <w:szCs w:val="24"/>
          <w:rtl/>
        </w:rPr>
      </w:pPr>
      <w:r>
        <w:rPr>
          <w:rFonts w:cs="David" w:hint="cs"/>
          <w:b/>
          <w:sz w:val="24"/>
          <w:szCs w:val="24"/>
          <w:rtl/>
        </w:rPr>
        <w:t>הנדסה גנטית, ויותר מכך שיבוט, הם יישומים ביוטכנולוגיים מורכבים, לא רק מהבחינה הפרקטית, אלא</w:t>
      </w:r>
      <w:r w:rsidR="00026F38">
        <w:rPr>
          <w:rFonts w:cs="David" w:hint="cs"/>
          <w:b/>
          <w:sz w:val="24"/>
          <w:szCs w:val="24"/>
          <w:rtl/>
        </w:rPr>
        <w:t xml:space="preserve"> יוצרים דילמה אתית </w:t>
      </w:r>
      <w:r>
        <w:rPr>
          <w:rFonts w:cs="David" w:hint="cs"/>
          <w:b/>
          <w:sz w:val="24"/>
          <w:szCs w:val="24"/>
          <w:rtl/>
        </w:rPr>
        <w:t xml:space="preserve"> </w:t>
      </w:r>
      <w:r w:rsidR="00024F64">
        <w:rPr>
          <w:rFonts w:cs="David" w:hint="cs"/>
          <w:b/>
          <w:sz w:val="24"/>
          <w:szCs w:val="24"/>
          <w:rtl/>
        </w:rPr>
        <w:t>בעצם מהותם</w:t>
      </w:r>
      <w:r w:rsidR="00026F38">
        <w:rPr>
          <w:rFonts w:cs="David" w:hint="cs"/>
          <w:b/>
          <w:sz w:val="24"/>
          <w:szCs w:val="24"/>
          <w:rtl/>
        </w:rPr>
        <w:t xml:space="preserve">. הם </w:t>
      </w:r>
      <w:r w:rsidR="00024F64">
        <w:rPr>
          <w:rFonts w:cs="David" w:hint="cs"/>
          <w:b/>
          <w:sz w:val="24"/>
          <w:szCs w:val="24"/>
          <w:rtl/>
        </w:rPr>
        <w:t xml:space="preserve">מתערבים בתכונות האורגניזמים, ומייצרים לכאורה מינים חדשים. יש רבים (בעיקר מדענים) התומכים בהנדסה גנטית, אך מנגד, יש מתנגדים רבים למהותה (בעיקר משיקולים סביבתיים, אידיאולוגיים, מוסריים), והם מסכלים את המשך הפיתוח, השיווק והצריכה. התנגדות </w:t>
      </w:r>
      <w:proofErr w:type="spellStart"/>
      <w:r w:rsidR="00024F64">
        <w:rPr>
          <w:rFonts w:cs="David" w:hint="cs"/>
          <w:b/>
          <w:sz w:val="24"/>
          <w:szCs w:val="24"/>
          <w:rtl/>
        </w:rPr>
        <w:t>רבת־צדדים</w:t>
      </w:r>
      <w:proofErr w:type="spellEnd"/>
      <w:r w:rsidR="00024F64">
        <w:rPr>
          <w:rFonts w:cs="David" w:hint="cs"/>
          <w:b/>
          <w:sz w:val="24"/>
          <w:szCs w:val="24"/>
          <w:rtl/>
        </w:rPr>
        <w:t xml:space="preserve"> זו הביאה לחשיבה ביקורתית, לזהירות, לתקינה ולחקיקה של תקנות ומקדמי בטיחות לתוצרים המהונדסים.</w:t>
      </w:r>
    </w:p>
    <w:p w:rsidR="00024F64" w:rsidRDefault="00024F64" w:rsidP="009B0F65">
      <w:pPr>
        <w:spacing w:after="0" w:line="360" w:lineRule="auto"/>
        <w:jc w:val="both"/>
        <w:rPr>
          <w:rFonts w:cs="David"/>
          <w:b/>
          <w:sz w:val="24"/>
          <w:szCs w:val="24"/>
          <w:rtl/>
        </w:rPr>
      </w:pPr>
      <w:r>
        <w:rPr>
          <w:rFonts w:cs="David" w:hint="cs"/>
          <w:b/>
          <w:sz w:val="24"/>
          <w:szCs w:val="24"/>
          <w:rtl/>
        </w:rPr>
        <w:t xml:space="preserve">הנושא הלימודי 'יישומי ביוטכנולוגיה' הוא מגוון, חדשני, ניתן להתעדכנות, רלוונטי. זהו נושא </w:t>
      </w:r>
      <w:proofErr w:type="spellStart"/>
      <w:r>
        <w:rPr>
          <w:rFonts w:cs="David" w:hint="cs"/>
          <w:b/>
          <w:sz w:val="24"/>
          <w:szCs w:val="24"/>
          <w:rtl/>
        </w:rPr>
        <w:t>בין־תחומי</w:t>
      </w:r>
      <w:proofErr w:type="spellEnd"/>
      <w:r>
        <w:rPr>
          <w:rFonts w:cs="David" w:hint="cs"/>
          <w:b/>
          <w:sz w:val="24"/>
          <w:szCs w:val="24"/>
          <w:rtl/>
        </w:rPr>
        <w:t xml:space="preserve"> במהותו: ביולוגיה</w:t>
      </w:r>
      <w:r w:rsidR="009B0F65">
        <w:rPr>
          <w:rFonts w:cs="David" w:hint="cs"/>
          <w:b/>
          <w:sz w:val="24"/>
          <w:szCs w:val="24"/>
          <w:rtl/>
        </w:rPr>
        <w:t>-גנטיקה</w:t>
      </w:r>
      <w:r>
        <w:rPr>
          <w:rFonts w:cs="David" w:hint="cs"/>
          <w:b/>
          <w:sz w:val="24"/>
          <w:szCs w:val="24"/>
          <w:rtl/>
        </w:rPr>
        <w:t xml:space="preserve"> וטכנולוגיה, וגם </w:t>
      </w:r>
      <w:proofErr w:type="spellStart"/>
      <w:r>
        <w:rPr>
          <w:rFonts w:cs="David" w:hint="cs"/>
          <w:b/>
          <w:sz w:val="24"/>
          <w:szCs w:val="24"/>
          <w:rtl/>
        </w:rPr>
        <w:t>רב־תחומי</w:t>
      </w:r>
      <w:proofErr w:type="spellEnd"/>
      <w:r>
        <w:rPr>
          <w:rFonts w:cs="David" w:hint="cs"/>
          <w:b/>
          <w:sz w:val="24"/>
          <w:szCs w:val="24"/>
          <w:rtl/>
        </w:rPr>
        <w:t xml:space="preserve">, כיוון שמעורבים בו גם שיקולים כלכליים, גיאוגרפיים, סביבתיים, אתיים. </w:t>
      </w:r>
    </w:p>
    <w:p w:rsidR="00545C6B" w:rsidRDefault="00024F64" w:rsidP="009B0F65">
      <w:pPr>
        <w:spacing w:after="0" w:line="360" w:lineRule="auto"/>
        <w:jc w:val="both"/>
        <w:rPr>
          <w:rFonts w:cs="David"/>
          <w:b/>
          <w:sz w:val="24"/>
          <w:szCs w:val="24"/>
          <w:rtl/>
        </w:rPr>
      </w:pPr>
      <w:r>
        <w:rPr>
          <w:rFonts w:cs="David" w:hint="cs"/>
          <w:b/>
          <w:sz w:val="24"/>
          <w:szCs w:val="24"/>
          <w:rtl/>
        </w:rPr>
        <w:t>ללימוד הנושא מוקצבות 4-3 שעות</w:t>
      </w:r>
      <w:r w:rsidR="009B0F65">
        <w:rPr>
          <w:rFonts w:cs="David" w:hint="cs"/>
          <w:b/>
          <w:sz w:val="24"/>
          <w:szCs w:val="24"/>
          <w:rtl/>
        </w:rPr>
        <w:t>. זהו זמן קצר מידי להכרת שלל היישומים הביוטכנולוגיים, לפיכך הוא מתאים ללמידה וחקירה באופן עצמי ו/או שיתופי ברמות שונות. כמובן שדרכי למידה אלו מתאימות גם ללמידה א-סינכרונית מרחוק.</w:t>
      </w:r>
    </w:p>
    <w:p w:rsidR="009B0F65" w:rsidRPr="00545C6B" w:rsidRDefault="009B0F65" w:rsidP="009B0F65">
      <w:pPr>
        <w:spacing w:after="0" w:line="360" w:lineRule="auto"/>
        <w:jc w:val="both"/>
        <w:rPr>
          <w:rFonts w:cs="David"/>
          <w:sz w:val="24"/>
          <w:szCs w:val="24"/>
          <w:rtl/>
        </w:rPr>
      </w:pPr>
      <w:r>
        <w:rPr>
          <w:rFonts w:cs="David" w:hint="cs"/>
          <w:b/>
          <w:sz w:val="24"/>
          <w:szCs w:val="24"/>
          <w:rtl/>
        </w:rPr>
        <w:t>לימוד הנושא המורכב והמרתק עשוי לפתח בקרב התלמידים מיומנויות רבות: חקר, חשיבה פרוצדורלית (הבנת תהליכים),  אינטגרציה של נושאים, חשיבה מערכתית רב-־תחומית, חשיבה ביקורתית</w:t>
      </w:r>
      <w:r>
        <w:rPr>
          <w:rFonts w:cs="David" w:hint="cs"/>
          <w:sz w:val="24"/>
          <w:szCs w:val="24"/>
          <w:rtl/>
        </w:rPr>
        <w:t>, טיעון, הנמקה, מידענות.</w:t>
      </w:r>
    </w:p>
    <w:p w:rsidR="00723DD4" w:rsidRDefault="00723DD4" w:rsidP="00562A2A">
      <w:pPr>
        <w:spacing w:after="0" w:line="360" w:lineRule="auto"/>
        <w:ind w:left="360" w:hanging="360"/>
        <w:jc w:val="both"/>
        <w:rPr>
          <w:rFonts w:cs="David"/>
          <w:b/>
          <w:bCs/>
          <w:sz w:val="32"/>
          <w:szCs w:val="32"/>
          <w:rtl/>
        </w:rPr>
      </w:pPr>
    </w:p>
    <w:p w:rsidR="00562A2A" w:rsidRDefault="00C21275" w:rsidP="00562A2A">
      <w:pPr>
        <w:spacing w:after="0" w:line="360" w:lineRule="auto"/>
        <w:ind w:left="360" w:hanging="360"/>
        <w:jc w:val="both"/>
        <w:rPr>
          <w:rFonts w:cs="David"/>
          <w:b/>
          <w:bCs/>
          <w:sz w:val="32"/>
          <w:szCs w:val="32"/>
          <w:rtl/>
        </w:rPr>
      </w:pPr>
      <w:r w:rsidRPr="00564E03">
        <w:rPr>
          <w:rFonts w:cs="David" w:hint="cs"/>
          <w:b/>
          <w:bCs/>
          <w:sz w:val="32"/>
          <w:szCs w:val="32"/>
          <w:rtl/>
        </w:rPr>
        <w:t>רעיונות מרכזיים</w:t>
      </w:r>
    </w:p>
    <w:p w:rsidR="00FB6B0D" w:rsidRPr="00562A2A" w:rsidRDefault="00E16331" w:rsidP="00562A2A">
      <w:pPr>
        <w:spacing w:after="0" w:line="360" w:lineRule="auto"/>
        <w:ind w:left="360" w:hanging="360"/>
        <w:jc w:val="both"/>
        <w:rPr>
          <w:rFonts w:cs="David"/>
          <w:b/>
          <w:bCs/>
          <w:sz w:val="32"/>
          <w:szCs w:val="32"/>
          <w:rtl/>
        </w:rPr>
      </w:pPr>
      <w:r w:rsidRPr="00E16331">
        <w:rPr>
          <w:rFonts w:ascii="David" w:hAnsi="David" w:cs="David"/>
          <w:sz w:val="24"/>
          <w:szCs w:val="24"/>
          <w:rtl/>
        </w:rPr>
        <w:t>הגבר</w:t>
      </w:r>
      <w:r w:rsidR="00562A2A">
        <w:rPr>
          <w:rFonts w:ascii="David" w:hAnsi="David" w:cs="David" w:hint="cs"/>
          <w:sz w:val="24"/>
          <w:szCs w:val="24"/>
          <w:rtl/>
        </w:rPr>
        <w:t>ה</w:t>
      </w:r>
      <w:r w:rsidRPr="00E16331">
        <w:rPr>
          <w:rFonts w:ascii="David" w:hAnsi="David" w:cs="David"/>
          <w:sz w:val="24"/>
          <w:szCs w:val="24"/>
          <w:rtl/>
        </w:rPr>
        <w:t xml:space="preserve"> וייעול </w:t>
      </w:r>
      <w:r w:rsidR="00562A2A">
        <w:rPr>
          <w:rFonts w:ascii="David" w:hAnsi="David" w:cs="David" w:hint="cs"/>
          <w:sz w:val="24"/>
          <w:szCs w:val="24"/>
          <w:rtl/>
        </w:rPr>
        <w:t xml:space="preserve">של </w:t>
      </w:r>
      <w:r w:rsidRPr="00E16331">
        <w:rPr>
          <w:rFonts w:ascii="David" w:hAnsi="David" w:cs="David"/>
          <w:sz w:val="24"/>
          <w:szCs w:val="24"/>
          <w:rtl/>
        </w:rPr>
        <w:t>הייצור בחקלאות מותנים בהטמעה של טכנולוגיות מתקדמות</w:t>
      </w:r>
      <w:r w:rsidR="00562A2A">
        <w:rPr>
          <w:rFonts w:ascii="David" w:hAnsi="David" w:cs="David" w:hint="cs"/>
          <w:sz w:val="24"/>
          <w:szCs w:val="24"/>
          <w:rtl/>
        </w:rPr>
        <w:t>:</w:t>
      </w:r>
    </w:p>
    <w:p w:rsidR="00A31336" w:rsidRDefault="00A31336" w:rsidP="00A31336">
      <w:pPr>
        <w:jc w:val="both"/>
        <w:rPr>
          <w:rFonts w:ascii="David" w:hAnsi="David" w:cs="David"/>
          <w:sz w:val="24"/>
          <w:szCs w:val="24"/>
          <w:rtl/>
        </w:rPr>
      </w:pPr>
      <w:r>
        <w:rPr>
          <w:rFonts w:ascii="David" w:hAnsi="David" w:cs="David" w:hint="cs"/>
          <w:sz w:val="24"/>
          <w:szCs w:val="24"/>
          <w:rtl/>
        </w:rPr>
        <w:t xml:space="preserve">-גידול צמחים בעלי תכונות רצויות ובכמויות גדולות אפשרי באופן וגטטיבי בתנאים מלאכותיים </w:t>
      </w:r>
    </w:p>
    <w:p w:rsidR="00562A2A" w:rsidRDefault="00A31336" w:rsidP="00A31336">
      <w:pPr>
        <w:jc w:val="both"/>
        <w:rPr>
          <w:rFonts w:ascii="David" w:hAnsi="David" w:cs="David"/>
          <w:sz w:val="24"/>
          <w:szCs w:val="24"/>
          <w:rtl/>
        </w:rPr>
      </w:pPr>
      <w:r>
        <w:rPr>
          <w:rFonts w:ascii="David" w:hAnsi="David" w:cs="David" w:hint="cs"/>
          <w:sz w:val="24"/>
          <w:szCs w:val="24"/>
          <w:rtl/>
        </w:rPr>
        <w:t>-הקניית תכונות רצויות ומשופרות לצמחים (בעיקר) ולבעלי חיים אפשרית בטכניקות הנדסה גנטית</w:t>
      </w:r>
    </w:p>
    <w:p w:rsidR="00D023CC" w:rsidRDefault="00D023CC" w:rsidP="00D023CC">
      <w:pPr>
        <w:jc w:val="both"/>
        <w:rPr>
          <w:rFonts w:ascii="David" w:hAnsi="David" w:cs="David"/>
          <w:sz w:val="24"/>
          <w:szCs w:val="24"/>
          <w:rtl/>
        </w:rPr>
      </w:pPr>
      <w:r>
        <w:rPr>
          <w:rFonts w:ascii="David" w:hAnsi="David" w:cs="David" w:hint="cs"/>
          <w:sz w:val="24"/>
          <w:szCs w:val="24"/>
          <w:rtl/>
        </w:rPr>
        <w:t xml:space="preserve"> הנדסה גנטית מבוססת על האוניברסליות של החומר התורשתי: ה-</w:t>
      </w:r>
      <w:r w:rsidRPr="00D023CC">
        <w:rPr>
          <w:rFonts w:asciiTheme="majorBidi" w:hAnsiTheme="majorBidi" w:cstheme="majorBidi"/>
        </w:rPr>
        <w:t>DNA</w:t>
      </w:r>
      <w:r>
        <w:rPr>
          <w:rFonts w:ascii="David" w:hAnsi="David" w:cs="David" w:hint="cs"/>
          <w:sz w:val="24"/>
          <w:szCs w:val="24"/>
          <w:rtl/>
        </w:rPr>
        <w:t xml:space="preserve"> וה-</w:t>
      </w:r>
      <w:r w:rsidRPr="00D023CC">
        <w:rPr>
          <w:rFonts w:asciiTheme="majorBidi" w:hAnsiTheme="majorBidi" w:cstheme="majorBidi"/>
        </w:rPr>
        <w:t>RNA</w:t>
      </w:r>
    </w:p>
    <w:p w:rsidR="00D023CC" w:rsidRDefault="0056738D" w:rsidP="0056738D">
      <w:pPr>
        <w:ind w:left="142" w:hanging="142"/>
        <w:jc w:val="both"/>
        <w:rPr>
          <w:rFonts w:ascii="David" w:hAnsi="David" w:cs="David"/>
          <w:sz w:val="24"/>
          <w:szCs w:val="24"/>
          <w:rtl/>
        </w:rPr>
      </w:pPr>
      <w:r>
        <w:rPr>
          <w:rFonts w:ascii="David" w:hAnsi="David" w:cs="David" w:hint="cs"/>
          <w:sz w:val="24"/>
          <w:szCs w:val="24"/>
          <w:rtl/>
        </w:rPr>
        <w:t>-</w:t>
      </w:r>
      <w:r w:rsidR="00D023CC">
        <w:rPr>
          <w:rFonts w:ascii="David" w:hAnsi="David" w:cs="David" w:hint="cs"/>
          <w:sz w:val="24"/>
          <w:szCs w:val="24"/>
          <w:rtl/>
        </w:rPr>
        <w:t>טכניקות ההנדסה הגנטית מאפשרות שילוב חומר תורשתי בין מינים שונים של אורגניזמים, כלומר, התגברות על  'מחסום' השונות בין מינים</w:t>
      </w:r>
    </w:p>
    <w:p w:rsidR="005D4936" w:rsidRDefault="005D4936" w:rsidP="005D4936">
      <w:pPr>
        <w:ind w:left="142" w:hanging="142"/>
        <w:jc w:val="both"/>
        <w:rPr>
          <w:rFonts w:ascii="David" w:hAnsi="David" w:cs="David"/>
          <w:sz w:val="24"/>
          <w:szCs w:val="24"/>
          <w:rtl/>
        </w:rPr>
      </w:pPr>
      <w:r>
        <w:rPr>
          <w:rFonts w:ascii="David" w:hAnsi="David" w:cs="David" w:hint="cs"/>
          <w:sz w:val="24"/>
          <w:szCs w:val="24"/>
          <w:rtl/>
        </w:rPr>
        <w:t xml:space="preserve">-הקניית תכונות לצמחים ולבעלי חיים, שיעברו גם לצאצאים, מותנית </w:t>
      </w:r>
      <w:proofErr w:type="spellStart"/>
      <w:r>
        <w:rPr>
          <w:rFonts w:ascii="David" w:hAnsi="David" w:cs="David" w:hint="cs"/>
          <w:sz w:val="24"/>
          <w:szCs w:val="24"/>
          <w:rtl/>
        </w:rPr>
        <w:t>בנשא</w:t>
      </w:r>
      <w:proofErr w:type="spellEnd"/>
      <w:r>
        <w:rPr>
          <w:rFonts w:ascii="David" w:hAnsi="David" w:cs="David" w:hint="cs"/>
          <w:sz w:val="24"/>
          <w:szCs w:val="24"/>
          <w:rtl/>
        </w:rPr>
        <w:t xml:space="preserve"> (וקטור) של החומר התורשתי המקודד לתכונה. הנשא הוא חיידק או </w:t>
      </w:r>
      <w:proofErr w:type="spellStart"/>
      <w:r>
        <w:rPr>
          <w:rFonts w:ascii="David" w:hAnsi="David" w:cs="David" w:hint="cs"/>
          <w:sz w:val="24"/>
          <w:szCs w:val="24"/>
          <w:rtl/>
        </w:rPr>
        <w:t>בקטריופאז</w:t>
      </w:r>
      <w:proofErr w:type="spellEnd"/>
      <w:r>
        <w:rPr>
          <w:rFonts w:ascii="David" w:hAnsi="David" w:cs="David" w:hint="cs"/>
          <w:sz w:val="24"/>
          <w:szCs w:val="24"/>
          <w:rtl/>
        </w:rPr>
        <w:t>'</w:t>
      </w:r>
    </w:p>
    <w:p w:rsidR="00A31336" w:rsidRDefault="00A31336" w:rsidP="00A31336">
      <w:pPr>
        <w:jc w:val="both"/>
        <w:rPr>
          <w:rFonts w:ascii="David" w:hAnsi="David" w:cs="David"/>
          <w:sz w:val="24"/>
          <w:szCs w:val="24"/>
          <w:rtl/>
        </w:rPr>
      </w:pPr>
      <w:r>
        <w:rPr>
          <w:rFonts w:ascii="David" w:hAnsi="David" w:cs="David" w:hint="cs"/>
          <w:sz w:val="24"/>
          <w:szCs w:val="24"/>
          <w:rtl/>
        </w:rPr>
        <w:t>-חלבונים אנושיים ניתנים לייצור והפקה בצמחים ובבעלי חיים בשיטות של הנדסה גנטית</w:t>
      </w:r>
    </w:p>
    <w:p w:rsidR="006673B6" w:rsidRDefault="006673B6" w:rsidP="00A31336">
      <w:pPr>
        <w:jc w:val="both"/>
        <w:rPr>
          <w:rFonts w:ascii="David" w:hAnsi="David" w:cs="David"/>
          <w:sz w:val="24"/>
          <w:szCs w:val="24"/>
          <w:rtl/>
        </w:rPr>
      </w:pPr>
      <w:r>
        <w:rPr>
          <w:rFonts w:ascii="David" w:hAnsi="David" w:cs="David" w:hint="cs"/>
          <w:sz w:val="24"/>
          <w:szCs w:val="24"/>
          <w:rtl/>
        </w:rPr>
        <w:t>-שיבוט</w:t>
      </w:r>
      <w:r w:rsidR="00BE38E3">
        <w:rPr>
          <w:rFonts w:ascii="David" w:hAnsi="David" w:cs="David" w:hint="cs"/>
          <w:sz w:val="24"/>
          <w:szCs w:val="24"/>
          <w:rtl/>
        </w:rPr>
        <w:t xml:space="preserve"> (</w:t>
      </w:r>
      <w:r w:rsidR="00BE38E3" w:rsidRPr="00BE38E3">
        <w:rPr>
          <w:rFonts w:asciiTheme="majorBidi" w:hAnsiTheme="majorBidi" w:cstheme="majorBidi"/>
        </w:rPr>
        <w:t>cloning</w:t>
      </w:r>
      <w:r w:rsidR="00BE38E3">
        <w:rPr>
          <w:rFonts w:ascii="David" w:hAnsi="David" w:cs="David" w:hint="cs"/>
          <w:sz w:val="24"/>
          <w:szCs w:val="24"/>
          <w:rtl/>
        </w:rPr>
        <w:t>)</w:t>
      </w:r>
      <w:r>
        <w:rPr>
          <w:rFonts w:ascii="David" w:hAnsi="David" w:cs="David" w:hint="cs"/>
          <w:sz w:val="24"/>
          <w:szCs w:val="24"/>
          <w:rtl/>
        </w:rPr>
        <w:t xml:space="preserve"> הא יצירת תוצרים זהים למקור: שיבוט </w:t>
      </w:r>
      <w:r w:rsidRPr="00BE38E3">
        <w:rPr>
          <w:rFonts w:asciiTheme="majorBidi" w:hAnsiTheme="majorBidi" w:cstheme="majorBidi"/>
        </w:rPr>
        <w:t>DNA</w:t>
      </w:r>
      <w:r>
        <w:rPr>
          <w:rFonts w:ascii="David" w:hAnsi="David" w:cs="David" w:hint="cs"/>
          <w:sz w:val="24"/>
          <w:szCs w:val="24"/>
          <w:rtl/>
        </w:rPr>
        <w:t>, שיבוט צמחים</w:t>
      </w:r>
      <w:r w:rsidR="00BE38E3">
        <w:rPr>
          <w:rFonts w:ascii="David" w:hAnsi="David" w:cs="David" w:hint="cs"/>
          <w:sz w:val="24"/>
          <w:szCs w:val="24"/>
          <w:rtl/>
        </w:rPr>
        <w:t xml:space="preserve"> בתרבית רקמה (</w:t>
      </w:r>
      <w:r w:rsidR="00BE38E3" w:rsidRPr="00BE38E3">
        <w:rPr>
          <w:rFonts w:asciiTheme="majorBidi" w:hAnsiTheme="majorBidi" w:cstheme="majorBidi"/>
        </w:rPr>
        <w:t>clones</w:t>
      </w:r>
      <w:r w:rsidR="00BE38E3">
        <w:rPr>
          <w:rFonts w:ascii="David" w:hAnsi="David" w:cs="David" w:hint="cs"/>
          <w:sz w:val="24"/>
          <w:szCs w:val="24"/>
          <w:rtl/>
        </w:rPr>
        <w:t>)</w:t>
      </w:r>
    </w:p>
    <w:p w:rsidR="006673B6" w:rsidRDefault="006673B6" w:rsidP="006673B6">
      <w:pPr>
        <w:ind w:left="142" w:hanging="142"/>
        <w:jc w:val="both"/>
        <w:rPr>
          <w:rFonts w:ascii="David" w:hAnsi="David" w:cs="David"/>
          <w:sz w:val="24"/>
          <w:szCs w:val="24"/>
          <w:rtl/>
        </w:rPr>
      </w:pPr>
      <w:r>
        <w:rPr>
          <w:rFonts w:ascii="David" w:hAnsi="David" w:cs="David" w:hint="cs"/>
          <w:sz w:val="24"/>
          <w:szCs w:val="24"/>
          <w:rtl/>
        </w:rPr>
        <w:t xml:space="preserve"> -שיבוט בעלי חיים הוא ייצור בעלי חיים על ידי החדרת חומר תורשתי, שמקורו בתא סומטי, לביצית, אשר תתפתח לעובר. היצור הבוגר זהה לייצור שהוא מקור החומר התורשתי.</w:t>
      </w:r>
    </w:p>
    <w:p w:rsidR="00A31336" w:rsidRDefault="00A31336" w:rsidP="00A31336">
      <w:pPr>
        <w:jc w:val="both"/>
        <w:rPr>
          <w:rFonts w:ascii="David" w:hAnsi="David" w:cs="David"/>
          <w:sz w:val="24"/>
          <w:szCs w:val="24"/>
          <w:rtl/>
        </w:rPr>
      </w:pPr>
      <w:r>
        <w:rPr>
          <w:rFonts w:ascii="David" w:hAnsi="David" w:cs="David" w:hint="cs"/>
          <w:sz w:val="24"/>
          <w:szCs w:val="24"/>
          <w:rtl/>
        </w:rPr>
        <w:t>-</w:t>
      </w:r>
      <w:r w:rsidR="006673B6">
        <w:rPr>
          <w:rFonts w:ascii="David" w:hAnsi="David" w:cs="David" w:hint="cs"/>
          <w:sz w:val="24"/>
          <w:szCs w:val="24"/>
          <w:rtl/>
        </w:rPr>
        <w:t>ניתן לייצר בעלי חיים חומר גנטי המופק מתאים סומטיים, שיתבטא בביצית</w:t>
      </w:r>
      <w:r w:rsidR="00723DD4">
        <w:rPr>
          <w:rFonts w:ascii="David" w:hAnsi="David" w:cs="David" w:hint="cs"/>
          <w:sz w:val="24"/>
          <w:szCs w:val="24"/>
          <w:rtl/>
        </w:rPr>
        <w:t>, שתתפתח לעבור שלם.</w:t>
      </w:r>
    </w:p>
    <w:p w:rsidR="00BE38E3" w:rsidRDefault="00BE38E3" w:rsidP="00A31336">
      <w:pPr>
        <w:jc w:val="both"/>
        <w:rPr>
          <w:rFonts w:ascii="David" w:hAnsi="David" w:cs="David"/>
          <w:sz w:val="24"/>
          <w:szCs w:val="24"/>
          <w:rtl/>
        </w:rPr>
      </w:pPr>
    </w:p>
    <w:p w:rsidR="001B486C" w:rsidRDefault="001B486C" w:rsidP="00FB6B0D">
      <w:pPr>
        <w:spacing w:after="0" w:line="360" w:lineRule="auto"/>
        <w:jc w:val="both"/>
        <w:rPr>
          <w:rFonts w:ascii="David" w:hAnsi="David" w:cs="David"/>
          <w:sz w:val="24"/>
          <w:szCs w:val="24"/>
          <w:rtl/>
        </w:rPr>
      </w:pPr>
      <w:r>
        <w:rPr>
          <w:rFonts w:ascii="David" w:hAnsi="David" w:cs="David" w:hint="cs"/>
          <w:sz w:val="24"/>
          <w:szCs w:val="24"/>
          <w:rtl/>
        </w:rPr>
        <w:t>להלן פריסת הנושאים:</w:t>
      </w:r>
    </w:p>
    <w:p w:rsidR="00C21275" w:rsidRDefault="00C21275" w:rsidP="002612AE">
      <w:pPr>
        <w:spacing w:after="0" w:line="360" w:lineRule="auto"/>
        <w:jc w:val="both"/>
        <w:rPr>
          <w:rStyle w:val="main"/>
          <w:rFonts w:ascii="Arial" w:hAnsi="Arial" w:cs="David"/>
          <w:bCs/>
          <w:sz w:val="32"/>
          <w:szCs w:val="32"/>
          <w:rtl/>
        </w:rPr>
      </w:pPr>
      <w:r w:rsidRPr="009736E0">
        <w:rPr>
          <w:rStyle w:val="main"/>
          <w:rFonts w:ascii="Arial" w:hAnsi="Arial" w:cs="David"/>
          <w:bCs/>
          <w:sz w:val="32"/>
          <w:szCs w:val="32"/>
          <w:rtl/>
        </w:rPr>
        <w:t>תת</w:t>
      </w:r>
      <w:r w:rsidRPr="00DD3B41">
        <w:rPr>
          <w:rStyle w:val="main"/>
          <w:rFonts w:ascii="Arial" w:hAnsi="Arial" w:cs="David"/>
          <w:bCs/>
          <w:position w:val="4"/>
          <w:sz w:val="32"/>
          <w:szCs w:val="32"/>
          <w:rtl/>
        </w:rPr>
        <w:t>-</w:t>
      </w:r>
      <w:r w:rsidRPr="009736E0">
        <w:rPr>
          <w:rStyle w:val="main"/>
          <w:rFonts w:ascii="Arial" w:hAnsi="Arial" w:cs="David"/>
          <w:bCs/>
          <w:sz w:val="32"/>
          <w:szCs w:val="32"/>
          <w:rtl/>
        </w:rPr>
        <w:t>נושאים ומושגים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10"/>
        <w:gridCol w:w="6652"/>
      </w:tblGrid>
      <w:tr w:rsidR="009B395C" w:rsidRPr="00B72D7A" w:rsidTr="0082089C">
        <w:tc>
          <w:tcPr>
            <w:tcW w:w="2810" w:type="dxa"/>
            <w:shd w:val="clear" w:color="auto" w:fill="D9D9D9"/>
          </w:tcPr>
          <w:p w:rsidR="00C21275" w:rsidRPr="00595EDB" w:rsidRDefault="00C21275" w:rsidP="002612AE">
            <w:pPr>
              <w:spacing w:before="120" w:after="240" w:line="240" w:lineRule="auto"/>
              <w:jc w:val="both"/>
              <w:rPr>
                <w:rFonts w:ascii="Rockwell" w:hAnsi="Rockwell" w:cs="David"/>
                <w:b/>
                <w:bCs/>
                <w:sz w:val="26"/>
                <w:szCs w:val="26"/>
              </w:rPr>
            </w:pPr>
            <w:r>
              <w:rPr>
                <w:rFonts w:cs="David" w:hint="cs"/>
                <w:b/>
                <w:bCs/>
                <w:sz w:val="26"/>
                <w:szCs w:val="26"/>
                <w:rtl/>
              </w:rPr>
              <w:t>תת</w:t>
            </w:r>
            <w:r w:rsidRPr="00114780">
              <w:rPr>
                <w:rFonts w:cs="David" w:hint="cs"/>
                <w:b/>
                <w:bCs/>
                <w:position w:val="4"/>
                <w:sz w:val="26"/>
                <w:szCs w:val="26"/>
                <w:rtl/>
              </w:rPr>
              <w:t>-</w:t>
            </w:r>
            <w:r w:rsidRPr="00B72D7A">
              <w:rPr>
                <w:rFonts w:cs="David" w:hint="cs"/>
                <w:b/>
                <w:bCs/>
                <w:sz w:val="26"/>
                <w:szCs w:val="26"/>
                <w:rtl/>
              </w:rPr>
              <w:t>נושא</w:t>
            </w:r>
          </w:p>
        </w:tc>
        <w:tc>
          <w:tcPr>
            <w:tcW w:w="6652" w:type="dxa"/>
            <w:shd w:val="clear" w:color="auto" w:fill="D9D9D9"/>
          </w:tcPr>
          <w:p w:rsidR="00C21275" w:rsidRPr="00B72D7A" w:rsidRDefault="00C21275" w:rsidP="002612AE">
            <w:pPr>
              <w:spacing w:before="120" w:after="240" w:line="240" w:lineRule="auto"/>
              <w:jc w:val="both"/>
              <w:rPr>
                <w:rFonts w:ascii="David" w:cs="David"/>
                <w:b/>
                <w:bCs/>
                <w:sz w:val="26"/>
                <w:szCs w:val="26"/>
                <w:rtl/>
              </w:rPr>
            </w:pPr>
            <w:r w:rsidRPr="00B72D7A">
              <w:rPr>
                <w:rFonts w:cs="David" w:hint="cs"/>
                <w:b/>
                <w:bCs/>
                <w:sz w:val="26"/>
                <w:szCs w:val="26"/>
                <w:rtl/>
              </w:rPr>
              <w:t>מושגים</w:t>
            </w:r>
          </w:p>
        </w:tc>
      </w:tr>
      <w:tr w:rsidR="009B395C" w:rsidRPr="00B72D7A" w:rsidTr="0082089C">
        <w:tc>
          <w:tcPr>
            <w:tcW w:w="2810" w:type="dxa"/>
          </w:tcPr>
          <w:p w:rsidR="00C21275" w:rsidRPr="006F3110" w:rsidRDefault="00F209FC" w:rsidP="00FB6B0D">
            <w:pPr>
              <w:pStyle w:val="ListParagraph"/>
              <w:spacing w:before="40" w:after="80" w:line="240" w:lineRule="auto"/>
              <w:ind w:left="567" w:hanging="567"/>
              <w:rPr>
                <w:rFonts w:ascii="David" w:hAnsi="Arial" w:cs="David"/>
                <w:color w:val="000000"/>
                <w:sz w:val="24"/>
                <w:szCs w:val="24"/>
                <w:rtl/>
              </w:rPr>
            </w:pPr>
            <w:r>
              <w:rPr>
                <w:rFonts w:ascii="David" w:hAnsi="Arial" w:cs="David" w:hint="cs"/>
                <w:color w:val="000000"/>
                <w:sz w:val="24"/>
                <w:szCs w:val="24"/>
                <w:rtl/>
              </w:rPr>
              <w:t>יישומים ביוטכנולוגיים</w:t>
            </w:r>
          </w:p>
        </w:tc>
        <w:tc>
          <w:tcPr>
            <w:tcW w:w="6652" w:type="dxa"/>
          </w:tcPr>
          <w:p w:rsidR="00F209FC" w:rsidRDefault="00F209FC" w:rsidP="002612AE">
            <w:pPr>
              <w:spacing w:before="120" w:after="120" w:line="240" w:lineRule="auto"/>
              <w:jc w:val="both"/>
              <w:rPr>
                <w:rFonts w:cs="David"/>
                <w:sz w:val="24"/>
                <w:szCs w:val="24"/>
                <w:rtl/>
              </w:rPr>
            </w:pPr>
            <w:r w:rsidRPr="00F209FC">
              <w:rPr>
                <w:rFonts w:cs="David"/>
                <w:sz w:val="24"/>
                <w:szCs w:val="24"/>
                <w:rtl/>
              </w:rPr>
              <w:t xml:space="preserve">תרביות רקמה </w:t>
            </w:r>
            <w:r w:rsidR="009D230F">
              <w:rPr>
                <w:rFonts w:cs="David" w:hint="cs"/>
                <w:sz w:val="24"/>
                <w:szCs w:val="24"/>
                <w:rtl/>
              </w:rPr>
              <w:t xml:space="preserve"> (הורמונים צמחיים, </w:t>
            </w:r>
            <w:proofErr w:type="spellStart"/>
            <w:r w:rsidR="009D230F">
              <w:rPr>
                <w:rFonts w:cs="David" w:hint="cs"/>
                <w:sz w:val="24"/>
                <w:szCs w:val="24"/>
                <w:rtl/>
              </w:rPr>
              <w:t>קאלוס</w:t>
            </w:r>
            <w:proofErr w:type="spellEnd"/>
            <w:r w:rsidR="009D230F">
              <w:rPr>
                <w:rFonts w:cs="David" w:hint="cs"/>
                <w:sz w:val="24"/>
                <w:szCs w:val="24"/>
                <w:rtl/>
              </w:rPr>
              <w:t>, רקמה עוברית, התמיינות)</w:t>
            </w:r>
          </w:p>
          <w:p w:rsidR="00606025" w:rsidRDefault="00F209FC" w:rsidP="002612AE">
            <w:pPr>
              <w:spacing w:before="120" w:after="120" w:line="240" w:lineRule="auto"/>
              <w:jc w:val="both"/>
              <w:rPr>
                <w:rFonts w:cs="David"/>
                <w:sz w:val="24"/>
                <w:szCs w:val="24"/>
                <w:rtl/>
              </w:rPr>
            </w:pPr>
            <w:r w:rsidRPr="00F209FC">
              <w:rPr>
                <w:rFonts w:cs="David"/>
                <w:sz w:val="24"/>
                <w:szCs w:val="24"/>
                <w:rtl/>
              </w:rPr>
              <w:t>הנדסה גנטית</w:t>
            </w:r>
          </w:p>
          <w:p w:rsidR="009D230F" w:rsidRDefault="009D230F" w:rsidP="002612AE">
            <w:pPr>
              <w:spacing w:before="120" w:after="120" w:line="240" w:lineRule="auto"/>
              <w:jc w:val="both"/>
              <w:rPr>
                <w:rFonts w:cs="David"/>
                <w:sz w:val="24"/>
                <w:szCs w:val="24"/>
                <w:rtl/>
              </w:rPr>
            </w:pPr>
            <w:r>
              <w:rPr>
                <w:rFonts w:cs="David" w:hint="cs"/>
                <w:sz w:val="24"/>
                <w:szCs w:val="24"/>
                <w:rtl/>
              </w:rPr>
              <w:t>שיבוט גנים</w:t>
            </w:r>
          </w:p>
          <w:p w:rsidR="00606025" w:rsidRDefault="00F209FC" w:rsidP="002612AE">
            <w:pPr>
              <w:spacing w:before="120" w:after="120" w:line="240" w:lineRule="auto"/>
              <w:jc w:val="both"/>
              <w:rPr>
                <w:rFonts w:cs="David"/>
                <w:sz w:val="24"/>
                <w:szCs w:val="24"/>
                <w:rtl/>
              </w:rPr>
            </w:pPr>
            <w:r w:rsidRPr="00F209FC">
              <w:rPr>
                <w:rFonts w:cs="David"/>
                <w:sz w:val="24"/>
                <w:szCs w:val="24"/>
                <w:rtl/>
              </w:rPr>
              <w:t xml:space="preserve">צמחים </w:t>
            </w:r>
            <w:r w:rsidR="00606025">
              <w:rPr>
                <w:rFonts w:cs="David" w:hint="cs"/>
                <w:sz w:val="24"/>
                <w:szCs w:val="24"/>
                <w:rtl/>
              </w:rPr>
              <w:t xml:space="preserve">מהונדסים, </w:t>
            </w:r>
            <w:r w:rsidRPr="00F209FC">
              <w:rPr>
                <w:rFonts w:cs="David"/>
                <w:sz w:val="24"/>
                <w:szCs w:val="24"/>
                <w:rtl/>
              </w:rPr>
              <w:t xml:space="preserve">טרנסגניים </w:t>
            </w:r>
          </w:p>
          <w:p w:rsidR="00F209FC" w:rsidRDefault="00F209FC" w:rsidP="002612AE">
            <w:pPr>
              <w:spacing w:before="120" w:after="120" w:line="240" w:lineRule="auto"/>
              <w:jc w:val="both"/>
              <w:rPr>
                <w:rFonts w:cs="David"/>
                <w:sz w:val="24"/>
                <w:szCs w:val="24"/>
                <w:rtl/>
              </w:rPr>
            </w:pPr>
            <w:r w:rsidRPr="00F209FC">
              <w:rPr>
                <w:rFonts w:cs="David"/>
                <w:sz w:val="24"/>
                <w:szCs w:val="24"/>
                <w:rtl/>
              </w:rPr>
              <w:t>עמיד</w:t>
            </w:r>
            <w:r w:rsidR="00606025">
              <w:rPr>
                <w:rFonts w:cs="David" w:hint="cs"/>
                <w:sz w:val="24"/>
                <w:szCs w:val="24"/>
                <w:rtl/>
              </w:rPr>
              <w:t xml:space="preserve">ות </w:t>
            </w:r>
            <w:r w:rsidRPr="00F209FC">
              <w:rPr>
                <w:rFonts w:cs="David"/>
                <w:sz w:val="24"/>
                <w:szCs w:val="24"/>
                <w:rtl/>
              </w:rPr>
              <w:t>למחלות ו</w:t>
            </w:r>
            <w:r w:rsidR="00606025">
              <w:rPr>
                <w:rFonts w:cs="David" w:hint="cs"/>
                <w:sz w:val="24"/>
                <w:szCs w:val="24"/>
                <w:rtl/>
              </w:rPr>
              <w:t>ל</w:t>
            </w:r>
            <w:r w:rsidRPr="00F209FC">
              <w:rPr>
                <w:rFonts w:cs="David"/>
                <w:sz w:val="24"/>
                <w:szCs w:val="24"/>
                <w:rtl/>
              </w:rPr>
              <w:t xml:space="preserve">מזיקים </w:t>
            </w:r>
          </w:p>
          <w:p w:rsidR="00606025" w:rsidRDefault="00606025" w:rsidP="002612AE">
            <w:pPr>
              <w:spacing w:before="120" w:after="120" w:line="240" w:lineRule="auto"/>
              <w:jc w:val="both"/>
              <w:rPr>
                <w:rFonts w:cs="David"/>
                <w:sz w:val="24"/>
                <w:szCs w:val="24"/>
                <w:rtl/>
              </w:rPr>
            </w:pPr>
            <w:r>
              <w:rPr>
                <w:rFonts w:cs="David" w:hint="cs"/>
                <w:sz w:val="24"/>
                <w:szCs w:val="24"/>
                <w:rtl/>
              </w:rPr>
              <w:t>עמידות לתנאים קיצוניים</w:t>
            </w:r>
          </w:p>
          <w:p w:rsidR="009D230F" w:rsidRDefault="009D230F" w:rsidP="002612AE">
            <w:pPr>
              <w:spacing w:before="120" w:after="120" w:line="240" w:lineRule="auto"/>
              <w:jc w:val="both"/>
              <w:rPr>
                <w:rFonts w:cs="David"/>
                <w:sz w:val="24"/>
                <w:szCs w:val="24"/>
                <w:rtl/>
              </w:rPr>
            </w:pPr>
            <w:proofErr w:type="spellStart"/>
            <w:r>
              <w:rPr>
                <w:rFonts w:cs="David" w:hint="cs"/>
                <w:sz w:val="24"/>
                <w:szCs w:val="24"/>
                <w:rtl/>
              </w:rPr>
              <w:t>פלסמיד</w:t>
            </w:r>
            <w:proofErr w:type="spellEnd"/>
          </w:p>
          <w:p w:rsidR="009D230F" w:rsidRDefault="009D230F" w:rsidP="002612AE">
            <w:pPr>
              <w:spacing w:before="120" w:after="120" w:line="240" w:lineRule="auto"/>
              <w:jc w:val="both"/>
              <w:rPr>
                <w:rFonts w:cs="David"/>
                <w:sz w:val="24"/>
                <w:szCs w:val="24"/>
                <w:rtl/>
              </w:rPr>
            </w:pPr>
            <w:r>
              <w:rPr>
                <w:rFonts w:cs="David" w:hint="cs"/>
                <w:sz w:val="24"/>
                <w:szCs w:val="24"/>
                <w:rtl/>
              </w:rPr>
              <w:t>קידוד ובקרה</w:t>
            </w:r>
          </w:p>
          <w:p w:rsidR="00A31453" w:rsidRDefault="00A31453" w:rsidP="002612AE">
            <w:pPr>
              <w:spacing w:before="120" w:after="120" w:line="240" w:lineRule="auto"/>
              <w:jc w:val="both"/>
              <w:rPr>
                <w:rFonts w:cs="David"/>
                <w:sz w:val="24"/>
                <w:szCs w:val="24"/>
                <w:rtl/>
              </w:rPr>
            </w:pPr>
            <w:r>
              <w:rPr>
                <w:rFonts w:cs="David" w:hint="cs"/>
                <w:sz w:val="24"/>
                <w:szCs w:val="24"/>
                <w:rtl/>
              </w:rPr>
              <w:t>גן בורר</w:t>
            </w:r>
          </w:p>
          <w:p w:rsidR="00A31453" w:rsidRDefault="00A31453" w:rsidP="002612AE">
            <w:pPr>
              <w:spacing w:before="120" w:after="120" w:line="240" w:lineRule="auto"/>
              <w:jc w:val="both"/>
              <w:rPr>
                <w:rFonts w:cs="David"/>
                <w:sz w:val="24"/>
                <w:szCs w:val="24"/>
                <w:rtl/>
              </w:rPr>
            </w:pPr>
            <w:r>
              <w:rPr>
                <w:rFonts w:cs="David" w:hint="cs"/>
                <w:sz w:val="24"/>
                <w:szCs w:val="24"/>
                <w:rtl/>
              </w:rPr>
              <w:t>גן מדווח</w:t>
            </w:r>
          </w:p>
          <w:p w:rsidR="009D230F" w:rsidRDefault="009D230F" w:rsidP="002612AE">
            <w:pPr>
              <w:spacing w:before="120" w:after="120" w:line="240" w:lineRule="auto"/>
              <w:jc w:val="both"/>
              <w:rPr>
                <w:rFonts w:cs="David"/>
                <w:sz w:val="24"/>
                <w:szCs w:val="24"/>
                <w:rtl/>
              </w:rPr>
            </w:pPr>
            <w:r>
              <w:rPr>
                <w:rFonts w:cs="David" w:hint="cs"/>
                <w:sz w:val="24"/>
                <w:szCs w:val="24"/>
                <w:rtl/>
              </w:rPr>
              <w:t>ביטוי גנים</w:t>
            </w:r>
          </w:p>
          <w:p w:rsidR="009D230F" w:rsidRDefault="009D230F" w:rsidP="002612AE">
            <w:pPr>
              <w:spacing w:before="120" w:after="120" w:line="240" w:lineRule="auto"/>
              <w:jc w:val="both"/>
              <w:rPr>
                <w:rFonts w:cs="David"/>
                <w:sz w:val="24"/>
                <w:szCs w:val="24"/>
                <w:rtl/>
              </w:rPr>
            </w:pPr>
            <w:r>
              <w:rPr>
                <w:rFonts w:cs="David" w:hint="cs"/>
                <w:sz w:val="24"/>
                <w:szCs w:val="24"/>
                <w:rtl/>
              </w:rPr>
              <w:t>תפוקה</w:t>
            </w:r>
          </w:p>
          <w:p w:rsidR="009D230F" w:rsidRDefault="009D230F" w:rsidP="009D230F">
            <w:pPr>
              <w:spacing w:before="120" w:after="120" w:line="240" w:lineRule="auto"/>
              <w:jc w:val="both"/>
              <w:rPr>
                <w:rFonts w:cs="David"/>
                <w:sz w:val="24"/>
                <w:szCs w:val="24"/>
                <w:rtl/>
              </w:rPr>
            </w:pPr>
            <w:r>
              <w:rPr>
                <w:rFonts w:cs="David" w:hint="cs"/>
                <w:sz w:val="24"/>
                <w:szCs w:val="24"/>
                <w:rtl/>
              </w:rPr>
              <w:t>חלבון אנושי</w:t>
            </w:r>
          </w:p>
          <w:p w:rsidR="006A1465" w:rsidRPr="00B11D95" w:rsidRDefault="006A1465" w:rsidP="002612AE">
            <w:pPr>
              <w:spacing w:before="120" w:after="120" w:line="240" w:lineRule="auto"/>
              <w:jc w:val="both"/>
              <w:rPr>
                <w:rFonts w:cs="David"/>
                <w:sz w:val="24"/>
                <w:szCs w:val="24"/>
                <w:rtl/>
              </w:rPr>
            </w:pPr>
            <w:r>
              <w:rPr>
                <w:rFonts w:cs="David" w:hint="cs"/>
                <w:sz w:val="24"/>
                <w:szCs w:val="24"/>
                <w:rtl/>
              </w:rPr>
              <w:t>שיבוט בעלי חיים</w:t>
            </w:r>
          </w:p>
        </w:tc>
      </w:tr>
    </w:tbl>
    <w:p w:rsidR="00C21275" w:rsidRPr="004D150B" w:rsidRDefault="00C21275" w:rsidP="002612AE">
      <w:pPr>
        <w:pStyle w:val="ListParagraph"/>
        <w:spacing w:after="0" w:line="360" w:lineRule="auto"/>
        <w:ind w:left="96"/>
        <w:jc w:val="both"/>
        <w:rPr>
          <w:rFonts w:ascii="Arial" w:hAnsi="Arial" w:cs="David"/>
          <w:sz w:val="40"/>
          <w:szCs w:val="40"/>
          <w:rtl/>
        </w:rPr>
      </w:pPr>
    </w:p>
    <w:p w:rsidR="00BA761F" w:rsidRDefault="00BA761F" w:rsidP="002612AE">
      <w:pPr>
        <w:pStyle w:val="a"/>
        <w:bidi/>
        <w:spacing w:before="0" w:beforeAutospacing="0" w:after="0" w:afterAutospacing="0" w:line="360" w:lineRule="auto"/>
        <w:ind w:left="6"/>
        <w:jc w:val="both"/>
        <w:rPr>
          <w:rStyle w:val="main"/>
          <w:rFonts w:ascii="Arial" w:hAnsi="Arial" w:cs="David"/>
          <w:bCs/>
          <w:sz w:val="32"/>
          <w:szCs w:val="32"/>
          <w:rtl/>
        </w:rPr>
      </w:pPr>
    </w:p>
    <w:p w:rsidR="00C21275" w:rsidRDefault="00C21275" w:rsidP="00BA761F">
      <w:pPr>
        <w:pStyle w:val="a"/>
        <w:bidi/>
        <w:spacing w:before="0" w:beforeAutospacing="0" w:after="0" w:afterAutospacing="0" w:line="360" w:lineRule="auto"/>
        <w:ind w:left="6"/>
        <w:jc w:val="both"/>
        <w:rPr>
          <w:rStyle w:val="main"/>
          <w:rFonts w:ascii="Arial" w:hAnsi="Arial" w:cs="David"/>
          <w:bCs/>
          <w:sz w:val="32"/>
          <w:szCs w:val="32"/>
          <w:rtl/>
        </w:rPr>
      </w:pPr>
      <w:r w:rsidRPr="0054083F">
        <w:rPr>
          <w:rStyle w:val="main"/>
          <w:rFonts w:ascii="Arial" w:hAnsi="Arial" w:cs="David"/>
          <w:bCs/>
          <w:sz w:val="32"/>
          <w:szCs w:val="32"/>
          <w:rtl/>
        </w:rPr>
        <w:t>ידע קודם נדרש</w:t>
      </w:r>
    </w:p>
    <w:p w:rsidR="00F713A8" w:rsidRPr="00C81F00" w:rsidRDefault="00C81F00" w:rsidP="00140985">
      <w:pPr>
        <w:spacing w:line="360" w:lineRule="auto"/>
        <w:jc w:val="both"/>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666432" behindDoc="0" locked="0" layoutInCell="1" allowOverlap="1">
                <wp:simplePos x="0" y="0"/>
                <wp:positionH relativeFrom="column">
                  <wp:posOffset>2508885</wp:posOffset>
                </wp:positionH>
                <wp:positionV relativeFrom="paragraph">
                  <wp:posOffset>85725</wp:posOffset>
                </wp:positionV>
                <wp:extent cx="438150" cy="0"/>
                <wp:effectExtent l="38100" t="76200" r="0" b="95250"/>
                <wp:wrapNone/>
                <wp:docPr id="7" name="מחבר חץ ישר 7"/>
                <wp:cNvGraphicFramePr/>
                <a:graphic xmlns:a="http://schemas.openxmlformats.org/drawingml/2006/main">
                  <a:graphicData uri="http://schemas.microsoft.com/office/word/2010/wordprocessingShape">
                    <wps:wsp>
                      <wps:cNvCnPr/>
                      <wps:spPr>
                        <a:xfrm flipH="1">
                          <a:off x="0" y="0"/>
                          <a:ext cx="4381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724DD48" id="_x0000_t32" coordsize="21600,21600" o:spt="32" o:oned="t" path="m,l21600,21600e" filled="f">
                <v:path arrowok="t" fillok="f" o:connecttype="none"/>
                <o:lock v:ext="edit" shapetype="t"/>
              </v:shapetype>
              <v:shape id="מחבר חץ ישר 7" o:spid="_x0000_s1026" type="#_x0000_t32" style="position:absolute;left:0;text-align:left;margin-left:197.55pt;margin-top:6.75pt;width:34.5pt;height:0;flip:x;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" strokecolor="#4472c4 [3204]" strokeweight=".5pt">
                <v:stroke endarrow="block" joinstyle="miter"/>
              </v:shape>
            </w:pict>
          </mc:Fallback>
        </mc:AlternateContent>
      </w:r>
      <w:r w:rsidR="0024243E" w:rsidRPr="00510B54">
        <w:rPr>
          <w:rFonts w:ascii="David" w:hAnsi="David" w:cs="David"/>
          <w:sz w:val="24"/>
          <w:szCs w:val="24"/>
          <w:rtl/>
        </w:rPr>
        <w:t>ידע בנושא</w:t>
      </w:r>
      <w:r>
        <w:rPr>
          <w:rFonts w:ascii="David" w:hAnsi="David" w:cs="David" w:hint="cs"/>
          <w:sz w:val="24"/>
          <w:szCs w:val="24"/>
          <w:rtl/>
        </w:rPr>
        <w:t xml:space="preserve"> התא והחומר התורשתי: </w:t>
      </w:r>
      <w:r w:rsidRPr="009F3B1F">
        <w:rPr>
          <w:rFonts w:asciiTheme="majorBidi" w:hAnsiTheme="majorBidi" w:cstheme="majorBidi"/>
        </w:rPr>
        <w:t>RNA, DNA</w:t>
      </w:r>
      <w:r>
        <w:rPr>
          <w:rFonts w:ascii="David" w:hAnsi="David" w:cs="David" w:hint="cs"/>
          <w:sz w:val="24"/>
          <w:szCs w:val="24"/>
          <w:rtl/>
        </w:rPr>
        <w:t>. גנים, גן             חלבון. אוניברסליות ה-</w:t>
      </w:r>
      <w:r w:rsidRPr="009F3B1F">
        <w:rPr>
          <w:rFonts w:asciiTheme="majorBidi" w:hAnsiTheme="majorBidi" w:cstheme="majorBidi"/>
        </w:rPr>
        <w:t>DNA</w:t>
      </w:r>
      <w:r>
        <w:rPr>
          <w:rFonts w:ascii="David" w:hAnsi="David" w:cs="David" w:hint="cs"/>
          <w:sz w:val="24"/>
          <w:szCs w:val="24"/>
          <w:rtl/>
        </w:rPr>
        <w:t xml:space="preserve"> </w:t>
      </w:r>
      <w:r w:rsidR="000A24A7">
        <w:rPr>
          <w:rFonts w:ascii="David" w:hAnsi="David" w:cs="David" w:hint="cs"/>
          <w:sz w:val="24"/>
          <w:szCs w:val="24"/>
          <w:rtl/>
        </w:rPr>
        <w:t>המהווה בסיס להנדסה הגנטית.</w:t>
      </w:r>
    </w:p>
    <w:p w:rsidR="00C81F00" w:rsidRDefault="00C81F00" w:rsidP="00140985">
      <w:pPr>
        <w:spacing w:line="360" w:lineRule="auto"/>
        <w:jc w:val="both"/>
        <w:rPr>
          <w:rFonts w:ascii="David" w:hAnsi="David" w:cs="David"/>
          <w:sz w:val="24"/>
          <w:szCs w:val="24"/>
          <w:rtl/>
        </w:rPr>
      </w:pPr>
      <w:r>
        <w:rPr>
          <w:rFonts w:ascii="David" w:hAnsi="David" w:cs="David" w:hint="cs"/>
          <w:sz w:val="24"/>
          <w:szCs w:val="24"/>
          <w:rtl/>
        </w:rPr>
        <w:t>הכרות עם המושג 'הנדסה גנטית': הבנה רעיונית</w:t>
      </w:r>
      <w:r w:rsidR="000A24A7">
        <w:rPr>
          <w:rFonts w:ascii="David" w:hAnsi="David" w:cs="David" w:hint="cs"/>
          <w:sz w:val="24"/>
          <w:szCs w:val="24"/>
          <w:rtl/>
        </w:rPr>
        <w:t>. הבנה עקרונית של יתרונות וחסרונות. הבנת ההבדלים בין שיטות הטיפוח וההשבחה המסורתיים (רביה מינית, הכלאות) לבין ההשבחה בהנדסה גנטית.</w:t>
      </w:r>
    </w:p>
    <w:p w:rsidR="000A24A7" w:rsidRDefault="000A24A7" w:rsidP="00140985">
      <w:pPr>
        <w:spacing w:line="360" w:lineRule="auto"/>
        <w:jc w:val="both"/>
        <w:rPr>
          <w:rFonts w:ascii="David" w:hAnsi="David" w:cs="David"/>
          <w:sz w:val="24"/>
          <w:szCs w:val="24"/>
          <w:rtl/>
        </w:rPr>
      </w:pPr>
      <w:r>
        <w:rPr>
          <w:rFonts w:ascii="David" w:hAnsi="David" w:cs="David" w:hint="cs"/>
          <w:sz w:val="24"/>
          <w:szCs w:val="24"/>
          <w:rtl/>
        </w:rPr>
        <w:t xml:space="preserve">הכרת דוגמאות של בעלי חיים וצמחים 'מהונדסים' המהווים מזון.  </w:t>
      </w:r>
    </w:p>
    <w:p w:rsidR="000A24A7" w:rsidRDefault="000A24A7" w:rsidP="00140985">
      <w:pPr>
        <w:spacing w:line="360" w:lineRule="auto"/>
        <w:jc w:val="both"/>
        <w:rPr>
          <w:rFonts w:ascii="David" w:hAnsi="David" w:cs="David"/>
          <w:sz w:val="24"/>
          <w:szCs w:val="24"/>
          <w:rtl/>
        </w:rPr>
      </w:pPr>
      <w:r>
        <w:rPr>
          <w:rFonts w:ascii="David" w:hAnsi="David" w:cs="David" w:hint="cs"/>
          <w:sz w:val="24"/>
          <w:szCs w:val="24"/>
          <w:rtl/>
        </w:rPr>
        <w:t>הבנה עקרונית של הממשקים בין הנדסה גנטית עם תחומים רבים: מזון, פיזיולוגיה של צמח ובעל חיים (למשל גדילה), רפואה, איכות הסביבה.</w:t>
      </w:r>
    </w:p>
    <w:p w:rsidR="00E43839" w:rsidRDefault="00E43839" w:rsidP="00140985">
      <w:pPr>
        <w:spacing w:line="360" w:lineRule="auto"/>
        <w:jc w:val="both"/>
        <w:rPr>
          <w:rFonts w:ascii="David" w:hAnsi="David" w:cs="David"/>
          <w:sz w:val="24"/>
          <w:szCs w:val="24"/>
          <w:rtl/>
        </w:rPr>
      </w:pPr>
      <w:r>
        <w:rPr>
          <w:rFonts w:ascii="David" w:hAnsi="David" w:cs="David" w:hint="cs"/>
          <w:sz w:val="24"/>
          <w:szCs w:val="24"/>
          <w:rtl/>
        </w:rPr>
        <w:t>הכרת המושג שיבוט בכלל, והכבשה דולי</w:t>
      </w:r>
      <w:r w:rsidR="009F3B1F">
        <w:rPr>
          <w:rFonts w:ascii="David" w:hAnsi="David" w:cs="David" w:hint="cs"/>
          <w:sz w:val="24"/>
          <w:szCs w:val="24"/>
          <w:rtl/>
        </w:rPr>
        <w:t>, כמושג</w:t>
      </w:r>
      <w:r>
        <w:rPr>
          <w:rFonts w:ascii="David" w:hAnsi="David" w:cs="David" w:hint="cs"/>
          <w:sz w:val="24"/>
          <w:szCs w:val="24"/>
          <w:rtl/>
        </w:rPr>
        <w:t>, בפרט.</w:t>
      </w:r>
    </w:p>
    <w:p w:rsidR="00723DD4" w:rsidRDefault="0051287F" w:rsidP="00481C1D">
      <w:pPr>
        <w:spacing w:line="360" w:lineRule="auto"/>
        <w:jc w:val="both"/>
        <w:rPr>
          <w:rFonts w:asciiTheme="majorBidi" w:hAnsiTheme="majorBidi" w:cstheme="majorBidi"/>
          <w:color w:val="000000"/>
          <w:shd w:val="clear" w:color="auto" w:fill="FFFFFF"/>
          <w:rtl/>
        </w:rPr>
      </w:pPr>
      <w:r>
        <w:rPr>
          <w:rFonts w:ascii="David" w:hAnsi="David" w:cs="David" w:hint="cs"/>
          <w:sz w:val="24"/>
          <w:szCs w:val="24"/>
          <w:rtl/>
        </w:rPr>
        <w:t xml:space="preserve">מומלץ: התנסות בהפקת </w:t>
      </w:r>
      <w:r>
        <w:rPr>
          <w:rFonts w:ascii="David" w:hAnsi="David" w:cs="David"/>
          <w:sz w:val="24"/>
          <w:szCs w:val="24"/>
        </w:rPr>
        <w:t>,</w:t>
      </w:r>
      <w:r w:rsidRPr="000738D9">
        <w:rPr>
          <w:rFonts w:asciiTheme="majorBidi" w:hAnsiTheme="majorBidi" w:cstheme="majorBidi"/>
        </w:rPr>
        <w:t>DNA</w:t>
      </w:r>
      <w:r>
        <w:rPr>
          <w:rFonts w:ascii="David" w:hAnsi="David" w:cs="David" w:hint="cs"/>
          <w:sz w:val="24"/>
          <w:szCs w:val="24"/>
          <w:rtl/>
        </w:rPr>
        <w:t xml:space="preserve"> כדוגמת התנסות בתותים: </w:t>
      </w:r>
      <w:hyperlink r:id="rId8" w:history="1">
        <w:r w:rsidR="00481C1D" w:rsidRPr="00BA2F6C">
          <w:rPr>
            <w:rStyle w:val="Hyperlink"/>
            <w:rFonts w:asciiTheme="majorBidi" w:hAnsiTheme="majorBidi" w:cstheme="majorBidi"/>
            <w:shd w:val="clear" w:color="auto" w:fill="FFFFFF"/>
          </w:rPr>
          <w:t>https://tinyurl.com/y37yzp2g</w:t>
        </w:r>
      </w:hyperlink>
    </w:p>
    <w:p w:rsidR="00481C1D" w:rsidRPr="00481C1D" w:rsidRDefault="00481C1D" w:rsidP="00481C1D">
      <w:pPr>
        <w:spacing w:line="360" w:lineRule="auto"/>
        <w:jc w:val="both"/>
        <w:rPr>
          <w:rFonts w:ascii="David" w:hAnsi="David" w:cs="David"/>
          <w:sz w:val="24"/>
          <w:szCs w:val="24"/>
          <w:rtl/>
        </w:rPr>
      </w:pPr>
    </w:p>
    <w:p w:rsidR="00C21275" w:rsidRDefault="00C21275" w:rsidP="002612AE">
      <w:pPr>
        <w:pStyle w:val="ListParagraph"/>
        <w:spacing w:after="0" w:line="360" w:lineRule="auto"/>
        <w:ind w:left="0"/>
        <w:jc w:val="both"/>
        <w:rPr>
          <w:rFonts w:ascii="Arial" w:hAnsi="Arial" w:cs="David"/>
          <w:b/>
          <w:bCs/>
          <w:sz w:val="32"/>
          <w:szCs w:val="32"/>
          <w:rtl/>
        </w:rPr>
      </w:pPr>
      <w:r>
        <w:rPr>
          <w:rFonts w:ascii="Arial" w:hAnsi="Arial" w:cs="David" w:hint="cs"/>
          <w:b/>
          <w:bCs/>
          <w:sz w:val="32"/>
          <w:szCs w:val="32"/>
          <w:rtl/>
        </w:rPr>
        <w:t>מבדק ל</w:t>
      </w:r>
      <w:r w:rsidRPr="00333700">
        <w:rPr>
          <w:rFonts w:ascii="Arial" w:hAnsi="Arial" w:cs="David"/>
          <w:b/>
          <w:bCs/>
          <w:sz w:val="32"/>
          <w:szCs w:val="32"/>
          <w:rtl/>
        </w:rPr>
        <w:t>מיפוי ידע קודם</w:t>
      </w:r>
    </w:p>
    <w:p w:rsidR="00126DAA" w:rsidRDefault="00126DAA" w:rsidP="002612AE">
      <w:pPr>
        <w:pStyle w:val="ListParagraph"/>
        <w:spacing w:after="0" w:line="360" w:lineRule="auto"/>
        <w:ind w:left="0"/>
        <w:jc w:val="both"/>
        <w:rPr>
          <w:rFonts w:ascii="Arial" w:hAnsi="Arial" w:cs="David"/>
          <w:sz w:val="24"/>
          <w:szCs w:val="24"/>
          <w:rtl/>
        </w:rPr>
      </w:pPr>
      <w:r w:rsidRPr="00333700">
        <w:rPr>
          <w:rFonts w:ascii="Arial" w:hAnsi="Arial" w:cs="David" w:hint="cs"/>
          <w:sz w:val="24"/>
          <w:szCs w:val="24"/>
          <w:rtl/>
        </w:rPr>
        <w:t xml:space="preserve">עם תחילת ההוראה, יש לבדוק את מידת ההיכרות עם </w:t>
      </w:r>
      <w:r w:rsidRPr="00233C11">
        <w:rPr>
          <w:rFonts w:ascii="Arial" w:hAnsi="Arial" w:cs="David" w:hint="cs"/>
          <w:b/>
          <w:bCs/>
          <w:sz w:val="24"/>
          <w:szCs w:val="24"/>
          <w:rtl/>
        </w:rPr>
        <w:t>הידע הקודם</w:t>
      </w:r>
      <w:r w:rsidRPr="00333700">
        <w:rPr>
          <w:rFonts w:ascii="Arial" w:hAnsi="Arial" w:cs="David" w:hint="cs"/>
          <w:sz w:val="24"/>
          <w:szCs w:val="24"/>
          <w:rtl/>
        </w:rPr>
        <w:t xml:space="preserve"> הנדרש: המושגים והתהליכים הרשומים בסעיף הקודם. </w:t>
      </w:r>
      <w:r>
        <w:rPr>
          <w:rFonts w:ascii="Arial" w:hAnsi="Arial" w:cs="David" w:hint="cs"/>
          <w:sz w:val="24"/>
          <w:szCs w:val="24"/>
          <w:rtl/>
        </w:rPr>
        <w:t>אפשר</w:t>
      </w:r>
      <w:r w:rsidRPr="00333700">
        <w:rPr>
          <w:rFonts w:ascii="Arial" w:hAnsi="Arial" w:cs="David" w:hint="cs"/>
          <w:sz w:val="24"/>
          <w:szCs w:val="24"/>
          <w:rtl/>
        </w:rPr>
        <w:t xml:space="preserve"> לבדוק זאת </w:t>
      </w:r>
      <w:r>
        <w:rPr>
          <w:rFonts w:ascii="Arial" w:hAnsi="Arial" w:cs="David" w:hint="cs"/>
          <w:sz w:val="24"/>
          <w:szCs w:val="24"/>
          <w:rtl/>
        </w:rPr>
        <w:t>דרך</w:t>
      </w:r>
      <w:r w:rsidRPr="00333700">
        <w:rPr>
          <w:rFonts w:ascii="Arial" w:hAnsi="Arial" w:cs="David" w:hint="cs"/>
          <w:sz w:val="24"/>
          <w:szCs w:val="24"/>
          <w:rtl/>
        </w:rPr>
        <w:t xml:space="preserve"> שיחה מקדימה בכיתה, ובעזרת שאלות ההערכה האלה:</w:t>
      </w:r>
    </w:p>
    <w:p w:rsidR="00221B35" w:rsidRPr="00755C45" w:rsidRDefault="00221B35" w:rsidP="002612AE">
      <w:pPr>
        <w:pStyle w:val="ListParagraph"/>
        <w:spacing w:after="0" w:line="360" w:lineRule="auto"/>
        <w:ind w:left="0"/>
        <w:jc w:val="both"/>
        <w:rPr>
          <w:rFonts w:asciiTheme="majorBidi" w:hAnsiTheme="majorBidi" w:cstheme="majorBidi"/>
          <w:rtl/>
        </w:rPr>
      </w:pPr>
      <w:r>
        <w:rPr>
          <w:rFonts w:ascii="Arial" w:hAnsi="Arial" w:cs="David" w:hint="cs"/>
          <w:sz w:val="24"/>
          <w:szCs w:val="24"/>
          <w:rtl/>
        </w:rPr>
        <w:t>שאלות</w:t>
      </w:r>
      <w:r w:rsidR="00755C45">
        <w:rPr>
          <w:rFonts w:ascii="Arial" w:hAnsi="Arial" w:cs="David" w:hint="cs"/>
          <w:sz w:val="24"/>
          <w:szCs w:val="24"/>
          <w:rtl/>
        </w:rPr>
        <w:t xml:space="preserve"> 1, 2 </w:t>
      </w:r>
      <w:r w:rsidR="00451F80">
        <w:rPr>
          <w:rFonts w:ascii="Arial" w:hAnsi="Arial" w:cs="David" w:hint="cs"/>
          <w:sz w:val="24"/>
          <w:szCs w:val="24"/>
          <w:rtl/>
        </w:rPr>
        <w:t xml:space="preserve"> לקוחות מתוך</w:t>
      </w:r>
      <w:r w:rsidR="00755C45">
        <w:rPr>
          <w:rFonts w:ascii="Arial" w:hAnsi="Arial" w:cs="David" w:hint="cs"/>
          <w:sz w:val="24"/>
          <w:szCs w:val="24"/>
          <w:rtl/>
        </w:rPr>
        <w:t xml:space="preserve"> מט"ח -  יחידת הערכה בנושא תורשה וחוקי התורשה</w:t>
      </w:r>
      <w:r w:rsidR="00755C45" w:rsidRPr="00755C45">
        <w:rPr>
          <w:rFonts w:asciiTheme="majorBidi" w:hAnsiTheme="majorBidi" w:cstheme="majorBidi"/>
          <w:rtl/>
        </w:rPr>
        <w:t xml:space="preserve">: </w:t>
      </w:r>
      <w:r w:rsidR="00755C45" w:rsidRPr="00755C45">
        <w:rPr>
          <w:rFonts w:asciiTheme="majorBidi" w:hAnsiTheme="majorBidi" w:cstheme="majorBidi"/>
          <w:color w:val="000000"/>
          <w:shd w:val="clear" w:color="auto" w:fill="FFFFFF"/>
        </w:rPr>
        <w:t>https://tinyurl.com/yy68zh7f</w:t>
      </w:r>
      <w:r w:rsidR="000B73CC">
        <w:rPr>
          <w:rFonts w:asciiTheme="majorBidi" w:hAnsiTheme="majorBidi" w:cstheme="majorBidi" w:hint="cs"/>
          <w:rtl/>
        </w:rPr>
        <w:t>.</w:t>
      </w:r>
    </w:p>
    <w:p w:rsidR="00142D5E" w:rsidRPr="00142D5E" w:rsidRDefault="00142D5E" w:rsidP="00142D5E">
      <w:pPr>
        <w:pStyle w:val="ListParagraph"/>
        <w:numPr>
          <w:ilvl w:val="0"/>
          <w:numId w:val="22"/>
        </w:numPr>
        <w:spacing w:after="0" w:line="360" w:lineRule="auto"/>
        <w:jc w:val="both"/>
        <w:rPr>
          <w:rFonts w:ascii="Arial" w:hAnsi="Arial" w:cs="David"/>
          <w:sz w:val="24"/>
          <w:szCs w:val="24"/>
        </w:rPr>
      </w:pPr>
      <w:r w:rsidRPr="00142D5E">
        <w:rPr>
          <w:rFonts w:ascii="Arial" w:hAnsi="Arial" w:cs="David" w:hint="cs"/>
          <w:sz w:val="24"/>
          <w:szCs w:val="24"/>
          <w:rtl/>
        </w:rPr>
        <w:t>איזה מהמשפטים הבאים מתאר בצורה נכונה את הקשר בין ‏</w:t>
      </w:r>
      <w:r w:rsidRPr="000738D9">
        <w:rPr>
          <w:rFonts w:asciiTheme="majorBidi" w:hAnsiTheme="majorBidi" w:cstheme="majorBidi"/>
        </w:rPr>
        <w:t>DNA</w:t>
      </w:r>
      <w:r w:rsidRPr="00142D5E">
        <w:rPr>
          <w:rFonts w:ascii="Arial" w:hAnsi="Arial" w:cs="David" w:hint="cs"/>
          <w:sz w:val="24"/>
          <w:szCs w:val="24"/>
          <w:rtl/>
        </w:rPr>
        <w:t xml:space="preserve"> לתכונות תורשתיות? </w:t>
      </w:r>
    </w:p>
    <w:p w:rsidR="00142D5E" w:rsidRPr="00142D5E" w:rsidRDefault="00142D5E" w:rsidP="00142D5E">
      <w:pPr>
        <w:pStyle w:val="ListParagraph"/>
        <w:numPr>
          <w:ilvl w:val="0"/>
          <w:numId w:val="23"/>
        </w:numPr>
        <w:spacing w:after="0" w:line="360" w:lineRule="auto"/>
        <w:jc w:val="both"/>
        <w:rPr>
          <w:rFonts w:ascii="Arial" w:hAnsi="Arial" w:cs="David"/>
          <w:sz w:val="24"/>
          <w:szCs w:val="24"/>
        </w:rPr>
      </w:pPr>
      <w:r w:rsidRPr="00142D5E">
        <w:rPr>
          <w:rFonts w:ascii="Arial" w:hAnsi="Arial" w:cs="David" w:hint="cs"/>
          <w:sz w:val="24"/>
          <w:szCs w:val="24"/>
          <w:rtl/>
        </w:rPr>
        <w:t>תכונותיו התורשתיות של היצור החי מכילות חלבונים הנבנים על פי ה-</w:t>
      </w:r>
      <w:r w:rsidRPr="000738D9">
        <w:rPr>
          <w:rFonts w:asciiTheme="majorBidi" w:hAnsiTheme="majorBidi" w:cstheme="majorBidi"/>
        </w:rPr>
        <w:t>DNA</w:t>
      </w:r>
      <w:r w:rsidRPr="00142D5E">
        <w:rPr>
          <w:rFonts w:ascii="Arial" w:hAnsi="Arial" w:cs="David" w:hint="cs"/>
          <w:sz w:val="24"/>
          <w:szCs w:val="24"/>
          <w:rtl/>
        </w:rPr>
        <w:t>.</w:t>
      </w:r>
    </w:p>
    <w:p w:rsidR="00142D5E" w:rsidRPr="00142D5E" w:rsidRDefault="00142D5E" w:rsidP="00142D5E">
      <w:pPr>
        <w:pStyle w:val="ListParagraph"/>
        <w:numPr>
          <w:ilvl w:val="0"/>
          <w:numId w:val="23"/>
        </w:numPr>
        <w:spacing w:after="0" w:line="360" w:lineRule="auto"/>
        <w:jc w:val="both"/>
        <w:rPr>
          <w:rFonts w:ascii="Arial" w:hAnsi="Arial" w:cs="David"/>
          <w:sz w:val="24"/>
          <w:szCs w:val="24"/>
        </w:rPr>
      </w:pPr>
      <w:r w:rsidRPr="00142D5E">
        <w:rPr>
          <w:rFonts w:ascii="Arial" w:hAnsi="Arial" w:cs="David" w:hint="cs"/>
          <w:sz w:val="24"/>
          <w:szCs w:val="24"/>
          <w:rtl/>
        </w:rPr>
        <w:t>ה-</w:t>
      </w:r>
      <w:r w:rsidRPr="000738D9">
        <w:rPr>
          <w:rFonts w:asciiTheme="majorBidi" w:hAnsiTheme="majorBidi" w:cstheme="majorBidi"/>
        </w:rPr>
        <w:t>DNA</w:t>
      </w:r>
      <w:r w:rsidRPr="000738D9">
        <w:rPr>
          <w:rFonts w:asciiTheme="majorBidi" w:hAnsiTheme="majorBidi" w:cstheme="majorBidi"/>
          <w:rtl/>
        </w:rPr>
        <w:t xml:space="preserve"> </w:t>
      </w:r>
      <w:r w:rsidRPr="00142D5E">
        <w:rPr>
          <w:rFonts w:ascii="Arial" w:hAnsi="Arial" w:cs="David" w:hint="cs"/>
          <w:sz w:val="24"/>
          <w:szCs w:val="24"/>
          <w:rtl/>
        </w:rPr>
        <w:t xml:space="preserve">מכיל את המידע לייצור חלבונים הבאים לידי ביטוי בתכונות התורשתיות. </w:t>
      </w:r>
    </w:p>
    <w:p w:rsidR="00142D5E" w:rsidRPr="00142D5E" w:rsidRDefault="00142D5E" w:rsidP="00142D5E">
      <w:pPr>
        <w:pStyle w:val="ListParagraph"/>
        <w:numPr>
          <w:ilvl w:val="0"/>
          <w:numId w:val="23"/>
        </w:numPr>
        <w:spacing w:after="0" w:line="360" w:lineRule="auto"/>
        <w:jc w:val="both"/>
        <w:rPr>
          <w:rFonts w:ascii="Arial" w:hAnsi="Arial" w:cs="David"/>
          <w:sz w:val="24"/>
          <w:szCs w:val="24"/>
        </w:rPr>
      </w:pPr>
      <w:r w:rsidRPr="00142D5E">
        <w:rPr>
          <w:rFonts w:ascii="Arial" w:hAnsi="Arial" w:cs="David" w:hint="cs"/>
          <w:sz w:val="24"/>
          <w:szCs w:val="24"/>
          <w:rtl/>
        </w:rPr>
        <w:t>ה-</w:t>
      </w:r>
      <w:r w:rsidRPr="000738D9">
        <w:rPr>
          <w:rFonts w:asciiTheme="majorBidi" w:hAnsiTheme="majorBidi" w:cstheme="majorBidi"/>
        </w:rPr>
        <w:t>DNA</w:t>
      </w:r>
      <w:r w:rsidRPr="00142D5E">
        <w:rPr>
          <w:rFonts w:ascii="Arial" w:hAnsi="Arial" w:cs="David" w:hint="cs"/>
          <w:sz w:val="24"/>
          <w:szCs w:val="24"/>
          <w:rtl/>
        </w:rPr>
        <w:t xml:space="preserve"> מכיל את התכונות התורשתיות המתבטאות ביצור החי. </w:t>
      </w:r>
    </w:p>
    <w:p w:rsidR="00142D5E" w:rsidRPr="00142D5E" w:rsidRDefault="00142D5E" w:rsidP="00142D5E">
      <w:pPr>
        <w:pStyle w:val="ListParagraph"/>
        <w:numPr>
          <w:ilvl w:val="0"/>
          <w:numId w:val="23"/>
        </w:numPr>
        <w:spacing w:after="0" w:line="360" w:lineRule="auto"/>
        <w:jc w:val="both"/>
        <w:rPr>
          <w:rFonts w:ascii="Arial" w:hAnsi="Arial" w:cs="David"/>
          <w:sz w:val="24"/>
          <w:szCs w:val="24"/>
        </w:rPr>
      </w:pPr>
      <w:r w:rsidRPr="00142D5E">
        <w:rPr>
          <w:rFonts w:ascii="Arial" w:hAnsi="Arial" w:cs="David" w:hint="cs"/>
          <w:sz w:val="24"/>
          <w:szCs w:val="24"/>
          <w:rtl/>
        </w:rPr>
        <w:t>ה-</w:t>
      </w:r>
      <w:r w:rsidRPr="000738D9">
        <w:rPr>
          <w:rFonts w:asciiTheme="majorBidi" w:hAnsiTheme="majorBidi" w:cstheme="majorBidi"/>
        </w:rPr>
        <w:t>DNA</w:t>
      </w:r>
      <w:r w:rsidRPr="00142D5E">
        <w:rPr>
          <w:rFonts w:ascii="Arial" w:hAnsi="Arial" w:cs="David" w:hint="cs"/>
          <w:sz w:val="24"/>
          <w:szCs w:val="24"/>
          <w:rtl/>
        </w:rPr>
        <w:t xml:space="preserve"> בונה חלבונים המכילים את תכונותיו התורשתיות של היצור החי. </w:t>
      </w:r>
    </w:p>
    <w:p w:rsidR="00654C65" w:rsidRPr="00654C65" w:rsidRDefault="00654C65" w:rsidP="00654C65">
      <w:pPr>
        <w:pStyle w:val="ListParagraph"/>
        <w:numPr>
          <w:ilvl w:val="0"/>
          <w:numId w:val="22"/>
        </w:numPr>
        <w:tabs>
          <w:tab w:val="left" w:pos="1134"/>
        </w:tabs>
        <w:spacing w:after="0" w:line="360" w:lineRule="auto"/>
        <w:jc w:val="both"/>
        <w:rPr>
          <w:rFonts w:ascii="Arial" w:hAnsi="Arial" w:cs="David"/>
          <w:sz w:val="24"/>
          <w:szCs w:val="24"/>
          <w:rtl/>
        </w:rPr>
      </w:pPr>
      <w:r w:rsidRPr="00654C65">
        <w:rPr>
          <w:rFonts w:ascii="Arial" w:hAnsi="Arial" w:cs="David" w:hint="cs"/>
          <w:sz w:val="24"/>
          <w:szCs w:val="24"/>
          <w:rtl/>
        </w:rPr>
        <w:t xml:space="preserve">אצל בעלי-חיים, מולקולה חדשה בתא נוצרת על פי המידע </w:t>
      </w:r>
    </w:p>
    <w:p w:rsidR="00654C65" w:rsidRPr="00654C65" w:rsidRDefault="00654C65" w:rsidP="00654C65">
      <w:pPr>
        <w:pStyle w:val="ListParagraph"/>
        <w:numPr>
          <w:ilvl w:val="0"/>
          <w:numId w:val="27"/>
        </w:numPr>
        <w:tabs>
          <w:tab w:val="left" w:pos="1134"/>
        </w:tabs>
        <w:spacing w:after="0" w:line="360" w:lineRule="auto"/>
        <w:ind w:hanging="11"/>
        <w:jc w:val="both"/>
        <w:rPr>
          <w:rFonts w:ascii="Arial" w:hAnsi="Arial" w:cs="David"/>
          <w:sz w:val="24"/>
          <w:szCs w:val="24"/>
          <w:rtl/>
        </w:rPr>
      </w:pPr>
      <w:r w:rsidRPr="00654C65">
        <w:rPr>
          <w:rFonts w:ascii="Arial" w:hAnsi="Arial" w:cs="David" w:hint="cs"/>
          <w:sz w:val="24"/>
          <w:szCs w:val="24"/>
          <w:rtl/>
        </w:rPr>
        <w:t>שתלוי במיקום מולקולת הכרומוזום.</w:t>
      </w:r>
    </w:p>
    <w:p w:rsidR="00654C65" w:rsidRDefault="00654C65" w:rsidP="00654C65">
      <w:pPr>
        <w:pStyle w:val="ListParagraph"/>
        <w:numPr>
          <w:ilvl w:val="0"/>
          <w:numId w:val="27"/>
        </w:numPr>
        <w:tabs>
          <w:tab w:val="left" w:pos="1134"/>
        </w:tabs>
        <w:spacing w:after="0" w:line="360" w:lineRule="auto"/>
        <w:ind w:hanging="11"/>
        <w:jc w:val="both"/>
        <w:rPr>
          <w:rFonts w:ascii="Arial" w:hAnsi="Arial" w:cs="David"/>
          <w:sz w:val="24"/>
          <w:szCs w:val="24"/>
        </w:rPr>
      </w:pPr>
      <w:r w:rsidRPr="00654C65">
        <w:rPr>
          <w:rFonts w:ascii="Arial" w:hAnsi="Arial" w:cs="David" w:hint="cs"/>
          <w:sz w:val="24"/>
          <w:szCs w:val="24"/>
          <w:rtl/>
        </w:rPr>
        <w:t>שמצוי ברצף החומצות האמיניות של החלבון המתאים.</w:t>
      </w:r>
    </w:p>
    <w:p w:rsidR="00654C65" w:rsidRPr="00654C65" w:rsidRDefault="00654C65" w:rsidP="00654C65">
      <w:pPr>
        <w:pStyle w:val="ListParagraph"/>
        <w:numPr>
          <w:ilvl w:val="0"/>
          <w:numId w:val="27"/>
        </w:numPr>
        <w:tabs>
          <w:tab w:val="left" w:pos="1134"/>
        </w:tabs>
        <w:spacing w:after="0" w:line="360" w:lineRule="auto"/>
        <w:ind w:hanging="11"/>
        <w:jc w:val="both"/>
        <w:rPr>
          <w:rFonts w:ascii="Arial" w:hAnsi="Arial" w:cs="David"/>
          <w:sz w:val="24"/>
          <w:szCs w:val="24"/>
          <w:rtl/>
        </w:rPr>
      </w:pPr>
      <w:r w:rsidRPr="00654C65">
        <w:rPr>
          <w:rFonts w:ascii="Arial" w:hAnsi="Arial" w:cs="David" w:hint="cs"/>
          <w:sz w:val="24"/>
          <w:szCs w:val="24"/>
          <w:rtl/>
        </w:rPr>
        <w:t>שמצוי במולקולת ה-</w:t>
      </w:r>
      <w:r w:rsidRPr="00654C65">
        <w:rPr>
          <w:rFonts w:asciiTheme="majorBidi" w:hAnsiTheme="majorBidi" w:cstheme="majorBidi"/>
        </w:rPr>
        <w:t>DNA</w:t>
      </w:r>
      <w:r w:rsidRPr="00654C65">
        <w:rPr>
          <w:rFonts w:ascii="Arial" w:hAnsi="Arial" w:cs="David" w:hint="cs"/>
          <w:sz w:val="24"/>
          <w:szCs w:val="24"/>
          <w:rtl/>
        </w:rPr>
        <w:t xml:space="preserve"> המקורית.</w:t>
      </w:r>
    </w:p>
    <w:p w:rsidR="00654C65" w:rsidRPr="00654C65" w:rsidRDefault="00654C65" w:rsidP="00654C65">
      <w:pPr>
        <w:pStyle w:val="ListParagraph"/>
        <w:numPr>
          <w:ilvl w:val="0"/>
          <w:numId w:val="27"/>
        </w:numPr>
        <w:tabs>
          <w:tab w:val="left" w:pos="1134"/>
        </w:tabs>
        <w:spacing w:after="0" w:line="360" w:lineRule="auto"/>
        <w:ind w:hanging="11"/>
        <w:jc w:val="both"/>
        <w:rPr>
          <w:rFonts w:ascii="Arial" w:hAnsi="Arial" w:cs="David"/>
          <w:sz w:val="24"/>
          <w:szCs w:val="24"/>
          <w:rtl/>
        </w:rPr>
      </w:pPr>
      <w:r w:rsidRPr="00654C65">
        <w:rPr>
          <w:rFonts w:ascii="Arial" w:hAnsi="Arial" w:cs="David" w:hint="cs"/>
          <w:sz w:val="24"/>
          <w:szCs w:val="24"/>
          <w:rtl/>
        </w:rPr>
        <w:t>שתלוי במיקום מולקולת הכרומוזום.</w:t>
      </w:r>
    </w:p>
    <w:p w:rsidR="00654C65" w:rsidRPr="00654C65" w:rsidRDefault="00654C65" w:rsidP="00654C65">
      <w:pPr>
        <w:pStyle w:val="ListParagraph"/>
        <w:numPr>
          <w:ilvl w:val="0"/>
          <w:numId w:val="27"/>
        </w:numPr>
        <w:tabs>
          <w:tab w:val="left" w:pos="1134"/>
        </w:tabs>
        <w:spacing w:after="0" w:line="360" w:lineRule="auto"/>
        <w:ind w:hanging="11"/>
        <w:jc w:val="both"/>
        <w:rPr>
          <w:rFonts w:ascii="Arial" w:hAnsi="Arial" w:cs="David"/>
          <w:sz w:val="24"/>
          <w:szCs w:val="24"/>
          <w:rtl/>
        </w:rPr>
      </w:pPr>
      <w:r w:rsidRPr="00654C65">
        <w:rPr>
          <w:rFonts w:ascii="Arial" w:hAnsi="Arial" w:cs="David" w:hint="cs"/>
          <w:sz w:val="24"/>
          <w:szCs w:val="24"/>
          <w:rtl/>
        </w:rPr>
        <w:t>שמצוי באברוני התא.</w:t>
      </w:r>
    </w:p>
    <w:p w:rsidR="00CB573B" w:rsidRDefault="00CB573B" w:rsidP="00654C65">
      <w:pPr>
        <w:pStyle w:val="ListParagraph"/>
        <w:tabs>
          <w:tab w:val="left" w:pos="1134"/>
        </w:tabs>
        <w:spacing w:after="0" w:line="360" w:lineRule="auto"/>
        <w:ind w:hanging="720"/>
        <w:jc w:val="both"/>
        <w:rPr>
          <w:rFonts w:ascii="Arial" w:hAnsi="Arial" w:cs="David"/>
          <w:sz w:val="24"/>
          <w:szCs w:val="24"/>
          <w:rtl/>
        </w:rPr>
      </w:pPr>
      <w:r w:rsidRPr="00654C65">
        <w:rPr>
          <w:rFonts w:ascii="Arial" w:hAnsi="Arial" w:cs="David" w:hint="cs"/>
          <w:sz w:val="24"/>
          <w:szCs w:val="24"/>
          <w:rtl/>
        </w:rPr>
        <w:t xml:space="preserve">שאלות </w:t>
      </w:r>
      <w:r w:rsidR="00451F80" w:rsidRPr="00654C65">
        <w:rPr>
          <w:rFonts w:ascii="Arial" w:hAnsi="Arial" w:cs="David" w:hint="cs"/>
          <w:sz w:val="24"/>
          <w:szCs w:val="24"/>
          <w:rtl/>
        </w:rPr>
        <w:t>4-3</w:t>
      </w:r>
      <w:r w:rsidRPr="00654C65">
        <w:rPr>
          <w:rFonts w:ascii="Arial" w:hAnsi="Arial" w:cs="David" w:hint="cs"/>
          <w:sz w:val="24"/>
          <w:szCs w:val="24"/>
          <w:rtl/>
        </w:rPr>
        <w:t xml:space="preserve"> </w:t>
      </w:r>
      <w:r w:rsidR="00451F80" w:rsidRPr="00654C65">
        <w:rPr>
          <w:rFonts w:ascii="Arial" w:hAnsi="Arial" w:cs="David" w:hint="cs"/>
          <w:sz w:val="24"/>
          <w:szCs w:val="24"/>
          <w:rtl/>
        </w:rPr>
        <w:t xml:space="preserve"> לקוחות </w:t>
      </w:r>
      <w:r w:rsidRPr="00654C65">
        <w:rPr>
          <w:rFonts w:ascii="Arial" w:hAnsi="Arial" w:cs="David" w:hint="cs"/>
          <w:sz w:val="24"/>
          <w:szCs w:val="24"/>
          <w:rtl/>
        </w:rPr>
        <w:t>מתוך מבחן מפמ"ר למדע וטכנולוגיה, כיתה ט' תשע"ב</w:t>
      </w:r>
      <w:r w:rsidR="00577EE9" w:rsidRPr="00654C65">
        <w:rPr>
          <w:rFonts w:ascii="Arial" w:hAnsi="Arial" w:cs="David" w:hint="cs"/>
          <w:sz w:val="24"/>
          <w:szCs w:val="24"/>
          <w:rtl/>
        </w:rPr>
        <w:t>, 2012, נוסח א'</w:t>
      </w:r>
      <w:r w:rsidR="006462FE">
        <w:rPr>
          <w:rFonts w:ascii="Arial" w:hAnsi="Arial" w:cs="David" w:hint="cs"/>
          <w:sz w:val="24"/>
          <w:szCs w:val="24"/>
          <w:rtl/>
        </w:rPr>
        <w:t xml:space="preserve">: </w:t>
      </w:r>
    </w:p>
    <w:p w:rsidR="00A83C96" w:rsidRPr="00A83C96" w:rsidRDefault="00A83C96" w:rsidP="00654C65">
      <w:pPr>
        <w:pStyle w:val="ListParagraph"/>
        <w:tabs>
          <w:tab w:val="left" w:pos="1134"/>
        </w:tabs>
        <w:spacing w:after="0" w:line="360" w:lineRule="auto"/>
        <w:ind w:hanging="720"/>
        <w:jc w:val="both"/>
        <w:rPr>
          <w:rFonts w:asciiTheme="majorBidi" w:hAnsiTheme="majorBidi" w:cstheme="majorBidi"/>
        </w:rPr>
      </w:pPr>
      <w:r w:rsidRPr="00A83C96">
        <w:rPr>
          <w:rFonts w:asciiTheme="majorBidi" w:hAnsiTheme="majorBidi" w:cstheme="majorBidi"/>
          <w:color w:val="000000"/>
          <w:shd w:val="clear" w:color="auto" w:fill="FFFFFF"/>
        </w:rPr>
        <w:t>https://tinyurl.com/y22tr4v9</w:t>
      </w:r>
    </w:p>
    <w:p w:rsidR="00CB573B" w:rsidRPr="00CB573B" w:rsidRDefault="00CB573B" w:rsidP="00CB573B">
      <w:pPr>
        <w:pStyle w:val="ListParagraph"/>
        <w:numPr>
          <w:ilvl w:val="0"/>
          <w:numId w:val="22"/>
        </w:numPr>
        <w:tabs>
          <w:tab w:val="left" w:pos="1134"/>
        </w:tabs>
        <w:spacing w:after="0" w:line="360" w:lineRule="auto"/>
        <w:jc w:val="both"/>
        <w:rPr>
          <w:rFonts w:ascii="Arial" w:hAnsi="Arial" w:cs="David"/>
          <w:sz w:val="24"/>
          <w:szCs w:val="24"/>
          <w:rtl/>
        </w:rPr>
      </w:pPr>
      <w:r w:rsidRPr="00CB573B">
        <w:rPr>
          <w:rFonts w:ascii="Arial" w:hAnsi="Arial" w:cs="David"/>
          <w:sz w:val="24"/>
          <w:szCs w:val="24"/>
          <w:rtl/>
        </w:rPr>
        <w:t>היכן מצוי המידע לתכונת טביעת אצבעות?</w:t>
      </w:r>
    </w:p>
    <w:p w:rsidR="00CB573B" w:rsidRPr="00CB573B" w:rsidRDefault="00CB573B" w:rsidP="00CB573B">
      <w:pPr>
        <w:pStyle w:val="ListParagraph"/>
        <w:numPr>
          <w:ilvl w:val="0"/>
          <w:numId w:val="25"/>
        </w:numPr>
        <w:tabs>
          <w:tab w:val="left" w:pos="1134"/>
        </w:tabs>
        <w:spacing w:after="0" w:line="360" w:lineRule="auto"/>
        <w:ind w:hanging="11"/>
        <w:jc w:val="both"/>
        <w:rPr>
          <w:rFonts w:ascii="Arial" w:hAnsi="Arial" w:cs="David"/>
          <w:sz w:val="24"/>
          <w:szCs w:val="24"/>
          <w:rtl/>
        </w:rPr>
      </w:pPr>
      <w:r w:rsidRPr="00CB573B">
        <w:rPr>
          <w:rFonts w:ascii="Arial" w:hAnsi="Arial" w:cs="David"/>
          <w:sz w:val="24"/>
          <w:szCs w:val="24"/>
          <w:rtl/>
        </w:rPr>
        <w:t>רק בקרום התא של תאי העור באצבעות.</w:t>
      </w:r>
    </w:p>
    <w:p w:rsidR="00CB573B" w:rsidRPr="00CB573B" w:rsidRDefault="00CB573B" w:rsidP="00CB573B">
      <w:pPr>
        <w:pStyle w:val="ListParagraph"/>
        <w:numPr>
          <w:ilvl w:val="0"/>
          <w:numId w:val="25"/>
        </w:numPr>
        <w:tabs>
          <w:tab w:val="left" w:pos="1134"/>
        </w:tabs>
        <w:spacing w:after="0" w:line="360" w:lineRule="auto"/>
        <w:ind w:hanging="11"/>
        <w:jc w:val="both"/>
        <w:rPr>
          <w:rFonts w:ascii="Arial" w:hAnsi="Arial" w:cs="David"/>
          <w:sz w:val="24"/>
          <w:szCs w:val="24"/>
          <w:rtl/>
        </w:rPr>
      </w:pPr>
      <w:r w:rsidRPr="00CB573B">
        <w:rPr>
          <w:rFonts w:ascii="Arial" w:hAnsi="Arial" w:cs="David"/>
          <w:sz w:val="24"/>
          <w:szCs w:val="24"/>
          <w:rtl/>
        </w:rPr>
        <w:t>בקרום התא של כל תאי הגוף.</w:t>
      </w:r>
    </w:p>
    <w:p w:rsidR="00CB573B" w:rsidRPr="00CB573B" w:rsidRDefault="00CB573B" w:rsidP="00CB573B">
      <w:pPr>
        <w:pStyle w:val="ListParagraph"/>
        <w:numPr>
          <w:ilvl w:val="0"/>
          <w:numId w:val="25"/>
        </w:numPr>
        <w:tabs>
          <w:tab w:val="left" w:pos="1134"/>
        </w:tabs>
        <w:spacing w:after="0" w:line="360" w:lineRule="auto"/>
        <w:ind w:hanging="11"/>
        <w:jc w:val="both"/>
        <w:rPr>
          <w:rFonts w:ascii="Arial" w:hAnsi="Arial" w:cs="David"/>
          <w:sz w:val="24"/>
          <w:szCs w:val="24"/>
          <w:rtl/>
        </w:rPr>
      </w:pPr>
      <w:r w:rsidRPr="00CB573B">
        <w:rPr>
          <w:rFonts w:ascii="Arial" w:hAnsi="Arial" w:cs="David"/>
          <w:sz w:val="24"/>
          <w:szCs w:val="24"/>
          <w:rtl/>
        </w:rPr>
        <w:t>רק ב-</w:t>
      </w:r>
      <w:r w:rsidRPr="00CB573B">
        <w:rPr>
          <w:rFonts w:ascii="Arial" w:hAnsi="Arial" w:cs="David"/>
          <w:sz w:val="24"/>
          <w:szCs w:val="24"/>
        </w:rPr>
        <w:t xml:space="preserve"> </w:t>
      </w:r>
      <w:r w:rsidRPr="000738D9">
        <w:rPr>
          <w:rFonts w:asciiTheme="majorBidi" w:hAnsiTheme="majorBidi" w:cstheme="majorBidi"/>
        </w:rPr>
        <w:t>DNA</w:t>
      </w:r>
      <w:r w:rsidRPr="00CB573B">
        <w:rPr>
          <w:rFonts w:ascii="Arial" w:hAnsi="Arial" w:cs="David"/>
          <w:sz w:val="24"/>
          <w:szCs w:val="24"/>
          <w:rtl/>
        </w:rPr>
        <w:t>(דנ"א</w:t>
      </w:r>
      <w:r w:rsidRPr="00CB573B">
        <w:rPr>
          <w:rFonts w:ascii="Arial" w:hAnsi="Arial" w:cs="David" w:hint="cs"/>
          <w:sz w:val="24"/>
          <w:szCs w:val="24"/>
          <w:rtl/>
        </w:rPr>
        <w:t>)</w:t>
      </w:r>
      <w:r w:rsidRPr="00CB573B">
        <w:rPr>
          <w:rFonts w:ascii="Arial" w:hAnsi="Arial" w:cs="David"/>
          <w:sz w:val="24"/>
          <w:szCs w:val="24"/>
          <w:rtl/>
        </w:rPr>
        <w:t xml:space="preserve"> של תאי העור באצבעות.</w:t>
      </w:r>
    </w:p>
    <w:p w:rsidR="00BE212E" w:rsidRPr="00CB573B" w:rsidRDefault="00CB573B" w:rsidP="00CB573B">
      <w:pPr>
        <w:pStyle w:val="ListParagraph"/>
        <w:numPr>
          <w:ilvl w:val="0"/>
          <w:numId w:val="25"/>
        </w:numPr>
        <w:tabs>
          <w:tab w:val="left" w:pos="1134"/>
        </w:tabs>
        <w:spacing w:after="0" w:line="360" w:lineRule="auto"/>
        <w:ind w:hanging="11"/>
        <w:jc w:val="both"/>
        <w:rPr>
          <w:rFonts w:ascii="Arial" w:hAnsi="Arial" w:cs="David"/>
          <w:sz w:val="24"/>
          <w:szCs w:val="24"/>
        </w:rPr>
      </w:pPr>
      <w:r w:rsidRPr="00CB573B">
        <w:rPr>
          <w:rFonts w:ascii="Arial" w:hAnsi="Arial" w:cs="David"/>
          <w:sz w:val="24"/>
          <w:szCs w:val="24"/>
          <w:rtl/>
        </w:rPr>
        <w:t>ב-</w:t>
      </w:r>
      <w:r w:rsidRPr="000738D9">
        <w:rPr>
          <w:rFonts w:asciiTheme="majorBidi" w:hAnsiTheme="majorBidi" w:cstheme="majorBidi"/>
        </w:rPr>
        <w:t>DNA</w:t>
      </w:r>
      <w:r w:rsidRPr="00CB573B">
        <w:rPr>
          <w:rFonts w:ascii="Arial" w:hAnsi="Arial" w:cs="David" w:hint="cs"/>
          <w:sz w:val="24"/>
          <w:szCs w:val="24"/>
          <w:rtl/>
        </w:rPr>
        <w:t xml:space="preserve"> (</w:t>
      </w:r>
      <w:r w:rsidRPr="00CB573B">
        <w:rPr>
          <w:rFonts w:ascii="Arial" w:hAnsi="Arial" w:cs="David"/>
          <w:sz w:val="24"/>
          <w:szCs w:val="24"/>
          <w:rtl/>
        </w:rPr>
        <w:t>דנ"א</w:t>
      </w:r>
      <w:r w:rsidRPr="00CB573B">
        <w:rPr>
          <w:rFonts w:ascii="Arial" w:hAnsi="Arial" w:cs="David" w:hint="cs"/>
          <w:sz w:val="24"/>
          <w:szCs w:val="24"/>
          <w:rtl/>
        </w:rPr>
        <w:t>)</w:t>
      </w:r>
      <w:r w:rsidRPr="00CB573B">
        <w:rPr>
          <w:rFonts w:ascii="Arial" w:hAnsi="Arial" w:cs="David"/>
          <w:sz w:val="24"/>
          <w:szCs w:val="24"/>
          <w:rtl/>
        </w:rPr>
        <w:t xml:space="preserve"> של כל תאי הגוף.</w:t>
      </w:r>
    </w:p>
    <w:p w:rsidR="00206472" w:rsidRPr="00206472" w:rsidRDefault="00206472" w:rsidP="00206472">
      <w:pPr>
        <w:pStyle w:val="ListParagraph"/>
        <w:numPr>
          <w:ilvl w:val="0"/>
          <w:numId w:val="22"/>
        </w:numPr>
        <w:spacing w:after="0" w:line="360" w:lineRule="auto"/>
        <w:jc w:val="both"/>
        <w:rPr>
          <w:rFonts w:ascii="Arial" w:hAnsi="Arial" w:cs="David"/>
          <w:sz w:val="24"/>
          <w:szCs w:val="24"/>
          <w:rtl/>
        </w:rPr>
      </w:pPr>
      <w:r w:rsidRPr="00206472">
        <w:rPr>
          <w:rFonts w:ascii="Arial" w:hAnsi="Arial" w:cs="David"/>
          <w:sz w:val="24"/>
          <w:szCs w:val="24"/>
          <w:rtl/>
        </w:rPr>
        <w:t>בחרו את רשימת המונחים המתארת את רמת הארגון בתא מהקטן לגדול.</w:t>
      </w:r>
    </w:p>
    <w:p w:rsidR="00206472" w:rsidRPr="00206472" w:rsidRDefault="00206472" w:rsidP="00206472">
      <w:pPr>
        <w:pStyle w:val="ListParagraph"/>
        <w:spacing w:after="0" w:line="360" w:lineRule="auto"/>
        <w:jc w:val="both"/>
        <w:rPr>
          <w:rFonts w:ascii="Arial" w:hAnsi="Arial" w:cs="David"/>
          <w:sz w:val="24"/>
          <w:szCs w:val="24"/>
          <w:rtl/>
        </w:rPr>
      </w:pPr>
      <w:r w:rsidRPr="00206472">
        <w:rPr>
          <w:rFonts w:ascii="Arial" w:hAnsi="Arial" w:cs="David"/>
          <w:sz w:val="24"/>
          <w:szCs w:val="24"/>
          <w:rtl/>
        </w:rPr>
        <w:t>קטן ............................................ גדול</w:t>
      </w:r>
    </w:p>
    <w:p w:rsidR="00206472" w:rsidRPr="00206472" w:rsidRDefault="00206472" w:rsidP="00206472">
      <w:pPr>
        <w:spacing w:after="0" w:line="360" w:lineRule="auto"/>
        <w:ind w:left="360" w:firstLine="349"/>
        <w:jc w:val="both"/>
        <w:rPr>
          <w:rFonts w:ascii="Arial" w:hAnsi="Arial" w:cs="David"/>
          <w:sz w:val="24"/>
          <w:szCs w:val="24"/>
          <w:rtl/>
        </w:rPr>
      </w:pPr>
      <w:r w:rsidRPr="00206472">
        <w:rPr>
          <w:rFonts w:ascii="Arial" w:hAnsi="Arial" w:cs="David"/>
          <w:sz w:val="24"/>
          <w:szCs w:val="24"/>
          <w:rtl/>
        </w:rPr>
        <w:t xml:space="preserve">א. </w:t>
      </w:r>
      <w:r>
        <w:rPr>
          <w:rFonts w:ascii="Arial" w:hAnsi="Arial" w:cs="David" w:hint="cs"/>
          <w:sz w:val="24"/>
          <w:szCs w:val="24"/>
          <w:rtl/>
        </w:rPr>
        <w:t xml:space="preserve">   </w:t>
      </w:r>
      <w:r w:rsidRPr="00206472">
        <w:rPr>
          <w:rFonts w:ascii="Arial" w:hAnsi="Arial" w:cs="David"/>
          <w:sz w:val="24"/>
          <w:szCs w:val="24"/>
          <w:rtl/>
        </w:rPr>
        <w:t xml:space="preserve">גן, </w:t>
      </w:r>
      <w:r w:rsidRPr="000738D9">
        <w:rPr>
          <w:rFonts w:asciiTheme="majorBidi" w:hAnsiTheme="majorBidi" w:cstheme="majorBidi"/>
        </w:rPr>
        <w:t>DNA</w:t>
      </w:r>
      <w:r w:rsidRPr="00206472">
        <w:rPr>
          <w:rFonts w:ascii="Arial" w:hAnsi="Arial" w:cs="David"/>
          <w:sz w:val="24"/>
          <w:szCs w:val="24"/>
          <w:rtl/>
        </w:rPr>
        <w:t>,</w:t>
      </w:r>
      <w:r w:rsidR="000B73CC">
        <w:rPr>
          <w:rFonts w:ascii="Arial" w:hAnsi="Arial" w:cs="David" w:hint="cs"/>
          <w:sz w:val="24"/>
          <w:szCs w:val="24"/>
          <w:rtl/>
        </w:rPr>
        <w:t xml:space="preserve"> </w:t>
      </w:r>
      <w:r w:rsidRPr="00206472">
        <w:rPr>
          <w:rFonts w:ascii="Arial" w:hAnsi="Arial" w:cs="David"/>
          <w:sz w:val="24"/>
          <w:szCs w:val="24"/>
          <w:rtl/>
        </w:rPr>
        <w:t>כרומוזום, גרעין התא, תא.</w:t>
      </w:r>
    </w:p>
    <w:p w:rsidR="00206472" w:rsidRPr="00206472" w:rsidRDefault="00206472" w:rsidP="00206472">
      <w:pPr>
        <w:spacing w:after="0" w:line="360" w:lineRule="auto"/>
        <w:ind w:left="360" w:firstLine="349"/>
        <w:jc w:val="both"/>
        <w:rPr>
          <w:rFonts w:ascii="Arial" w:hAnsi="Arial" w:cs="David"/>
          <w:sz w:val="24"/>
          <w:szCs w:val="24"/>
          <w:rtl/>
        </w:rPr>
      </w:pPr>
      <w:r w:rsidRPr="00206472">
        <w:rPr>
          <w:rFonts w:ascii="Arial" w:hAnsi="Arial" w:cs="David"/>
          <w:sz w:val="24"/>
          <w:szCs w:val="24"/>
          <w:rtl/>
        </w:rPr>
        <w:t xml:space="preserve">ב. </w:t>
      </w:r>
      <w:r>
        <w:rPr>
          <w:rFonts w:ascii="Arial" w:hAnsi="Arial" w:cs="David" w:hint="cs"/>
          <w:sz w:val="24"/>
          <w:szCs w:val="24"/>
          <w:rtl/>
        </w:rPr>
        <w:t xml:space="preserve">   </w:t>
      </w:r>
      <w:r w:rsidRPr="000738D9">
        <w:rPr>
          <w:rFonts w:asciiTheme="majorBidi" w:hAnsiTheme="majorBidi" w:cstheme="majorBidi"/>
        </w:rPr>
        <w:t>DNA</w:t>
      </w:r>
      <w:r w:rsidRPr="00206472">
        <w:rPr>
          <w:rFonts w:ascii="Arial" w:hAnsi="Arial" w:cs="David"/>
          <w:sz w:val="24"/>
          <w:szCs w:val="24"/>
          <w:rtl/>
        </w:rPr>
        <w:t>,</w:t>
      </w:r>
      <w:r w:rsidRPr="00206472">
        <w:rPr>
          <w:rFonts w:ascii="Arial" w:hAnsi="Arial" w:cs="David" w:hint="cs"/>
          <w:sz w:val="24"/>
          <w:szCs w:val="24"/>
          <w:rtl/>
        </w:rPr>
        <w:t xml:space="preserve"> </w:t>
      </w:r>
      <w:r w:rsidRPr="00206472">
        <w:rPr>
          <w:rFonts w:ascii="Arial" w:hAnsi="Arial" w:cs="David"/>
          <w:sz w:val="24"/>
          <w:szCs w:val="24"/>
          <w:rtl/>
        </w:rPr>
        <w:t>גן, גרעין התא, כרומוזום, תא.</w:t>
      </w:r>
    </w:p>
    <w:p w:rsidR="00206472" w:rsidRPr="00206472" w:rsidRDefault="00206472" w:rsidP="00206472">
      <w:pPr>
        <w:spacing w:after="0" w:line="360" w:lineRule="auto"/>
        <w:ind w:left="360" w:firstLine="349"/>
        <w:jc w:val="both"/>
        <w:rPr>
          <w:rFonts w:ascii="Arial" w:hAnsi="Arial" w:cs="David"/>
          <w:sz w:val="24"/>
          <w:szCs w:val="24"/>
          <w:rtl/>
        </w:rPr>
      </w:pPr>
      <w:r w:rsidRPr="00206472">
        <w:rPr>
          <w:rFonts w:ascii="Arial" w:hAnsi="Arial" w:cs="David"/>
          <w:sz w:val="24"/>
          <w:szCs w:val="24"/>
          <w:rtl/>
        </w:rPr>
        <w:t xml:space="preserve">ג. </w:t>
      </w:r>
      <w:r>
        <w:rPr>
          <w:rFonts w:ascii="Arial" w:hAnsi="Arial" w:cs="David" w:hint="cs"/>
          <w:sz w:val="24"/>
          <w:szCs w:val="24"/>
          <w:rtl/>
        </w:rPr>
        <w:t xml:space="preserve">   </w:t>
      </w:r>
      <w:r w:rsidRPr="00206472">
        <w:rPr>
          <w:rFonts w:ascii="Arial" w:hAnsi="Arial" w:cs="David"/>
          <w:sz w:val="24"/>
          <w:szCs w:val="24"/>
          <w:rtl/>
        </w:rPr>
        <w:t xml:space="preserve">גרעין התא, גן, </w:t>
      </w:r>
      <w:r w:rsidRPr="006462FE">
        <w:rPr>
          <w:rFonts w:asciiTheme="majorBidi" w:hAnsiTheme="majorBidi" w:cstheme="majorBidi"/>
        </w:rPr>
        <w:t>DNA</w:t>
      </w:r>
      <w:r w:rsidRPr="00206472">
        <w:rPr>
          <w:rFonts w:ascii="Arial" w:hAnsi="Arial" w:cs="David"/>
          <w:sz w:val="24"/>
          <w:szCs w:val="24"/>
          <w:rtl/>
        </w:rPr>
        <w:t>,</w:t>
      </w:r>
      <w:r w:rsidR="000B73CC">
        <w:rPr>
          <w:rFonts w:ascii="Arial" w:hAnsi="Arial" w:cs="David" w:hint="cs"/>
          <w:sz w:val="24"/>
          <w:szCs w:val="24"/>
          <w:rtl/>
        </w:rPr>
        <w:t xml:space="preserve"> </w:t>
      </w:r>
      <w:r w:rsidRPr="00206472">
        <w:rPr>
          <w:rFonts w:ascii="Arial" w:hAnsi="Arial" w:cs="David"/>
          <w:sz w:val="24"/>
          <w:szCs w:val="24"/>
          <w:rtl/>
        </w:rPr>
        <w:t>כרומוזום, תא.</w:t>
      </w:r>
    </w:p>
    <w:p w:rsidR="00691500" w:rsidRDefault="00206472" w:rsidP="00206472">
      <w:pPr>
        <w:spacing w:after="0" w:line="360" w:lineRule="auto"/>
        <w:ind w:left="360" w:firstLine="349"/>
        <w:jc w:val="both"/>
        <w:rPr>
          <w:rFonts w:ascii="Arial" w:hAnsi="Arial" w:cs="David"/>
          <w:sz w:val="24"/>
          <w:szCs w:val="24"/>
          <w:rtl/>
        </w:rPr>
      </w:pPr>
      <w:r w:rsidRPr="00206472">
        <w:rPr>
          <w:rFonts w:ascii="Arial" w:hAnsi="Arial" w:cs="David"/>
          <w:sz w:val="24"/>
          <w:szCs w:val="24"/>
          <w:rtl/>
        </w:rPr>
        <w:t xml:space="preserve">ד. </w:t>
      </w:r>
      <w:r>
        <w:rPr>
          <w:rFonts w:ascii="Arial" w:hAnsi="Arial" w:cs="David" w:hint="cs"/>
          <w:sz w:val="24"/>
          <w:szCs w:val="24"/>
          <w:rtl/>
        </w:rPr>
        <w:t xml:space="preserve">   </w:t>
      </w:r>
      <w:r w:rsidRPr="00206472">
        <w:rPr>
          <w:rFonts w:ascii="Arial" w:hAnsi="Arial" w:cs="David"/>
          <w:sz w:val="24"/>
          <w:szCs w:val="24"/>
          <w:rtl/>
        </w:rPr>
        <w:t xml:space="preserve">כרומוזום, גרעין התא, תא, </w:t>
      </w:r>
      <w:r w:rsidRPr="000738D9">
        <w:rPr>
          <w:rFonts w:asciiTheme="majorBidi" w:hAnsiTheme="majorBidi" w:cstheme="majorBidi"/>
        </w:rPr>
        <w:t>DNA</w:t>
      </w:r>
      <w:r w:rsidRPr="00206472">
        <w:rPr>
          <w:rFonts w:ascii="Arial" w:hAnsi="Arial" w:cs="David"/>
          <w:sz w:val="24"/>
          <w:szCs w:val="24"/>
          <w:rtl/>
        </w:rPr>
        <w:t>,</w:t>
      </w:r>
      <w:r w:rsidR="000B73CC">
        <w:rPr>
          <w:rFonts w:ascii="Arial" w:hAnsi="Arial" w:cs="David" w:hint="cs"/>
          <w:sz w:val="24"/>
          <w:szCs w:val="24"/>
          <w:rtl/>
        </w:rPr>
        <w:t xml:space="preserve"> </w:t>
      </w:r>
      <w:r w:rsidRPr="00206472">
        <w:rPr>
          <w:rFonts w:ascii="Arial" w:hAnsi="Arial" w:cs="David"/>
          <w:sz w:val="24"/>
          <w:szCs w:val="24"/>
          <w:rtl/>
        </w:rPr>
        <w:t>גן.</w:t>
      </w:r>
    </w:p>
    <w:p w:rsidR="000B73CC" w:rsidRDefault="000B73CC" w:rsidP="00A20737">
      <w:pPr>
        <w:spacing w:after="0" w:line="360" w:lineRule="auto"/>
        <w:ind w:left="360" w:hanging="360"/>
        <w:jc w:val="both"/>
        <w:rPr>
          <w:rFonts w:ascii="Arial" w:hAnsi="Arial" w:cs="David"/>
          <w:sz w:val="24"/>
          <w:szCs w:val="24"/>
          <w:rtl/>
        </w:rPr>
      </w:pPr>
      <w:r>
        <w:rPr>
          <w:rFonts w:ascii="Arial" w:hAnsi="Arial" w:cs="David" w:hint="cs"/>
          <w:sz w:val="24"/>
          <w:szCs w:val="24"/>
          <w:rtl/>
        </w:rPr>
        <w:t xml:space="preserve"> שאלה 5 לקוחה מתוך משימת הערכה מפמ"ר לכיתה ט' תשע"ה: </w:t>
      </w:r>
      <w:r w:rsidRPr="000B73CC">
        <w:rPr>
          <w:rFonts w:asciiTheme="majorBidi" w:hAnsiTheme="majorBidi" w:cstheme="majorBidi"/>
          <w:color w:val="000000"/>
          <w:shd w:val="clear" w:color="auto" w:fill="FFFFFF"/>
        </w:rPr>
        <w:t>https://tinyurl.com/yy5vsl99</w:t>
      </w:r>
      <w:r>
        <w:rPr>
          <w:rFonts w:ascii="Arial" w:hAnsi="Arial" w:cs="David" w:hint="cs"/>
          <w:sz w:val="24"/>
          <w:szCs w:val="24"/>
          <w:rtl/>
        </w:rPr>
        <w:t>.</w:t>
      </w:r>
    </w:p>
    <w:p w:rsidR="000B73CC" w:rsidRPr="000B73CC" w:rsidRDefault="00AB53A7" w:rsidP="000B73CC">
      <w:pPr>
        <w:spacing w:after="0" w:line="360" w:lineRule="auto"/>
        <w:ind w:left="567" w:hanging="142"/>
        <w:rPr>
          <w:rFonts w:ascii="Arial" w:hAnsi="Arial" w:cs="David"/>
          <w:sz w:val="24"/>
          <w:szCs w:val="24"/>
          <w:rtl/>
        </w:rPr>
      </w:pPr>
      <w:r>
        <w:rPr>
          <w:rFonts w:ascii="Arial" w:hAnsi="Arial" w:cs="David" w:hint="cs"/>
          <w:sz w:val="24"/>
          <w:szCs w:val="24"/>
          <w:rtl/>
        </w:rPr>
        <w:t xml:space="preserve">5. </w:t>
      </w:r>
      <w:r w:rsidR="000B73CC">
        <w:rPr>
          <w:rFonts w:ascii="Arial" w:hAnsi="Arial" w:cs="David" w:hint="cs"/>
          <w:sz w:val="24"/>
          <w:szCs w:val="24"/>
          <w:rtl/>
        </w:rPr>
        <w:t>שיטה מתקדמת ל</w:t>
      </w:r>
      <w:r w:rsidR="000B73CC" w:rsidRPr="000B73CC">
        <w:rPr>
          <w:rFonts w:ascii="Arial" w:hAnsi="Arial" w:cs="David"/>
          <w:sz w:val="24"/>
          <w:szCs w:val="24"/>
          <w:rtl/>
        </w:rPr>
        <w:t xml:space="preserve">הגדלת אחוז החלבון בחיטה היא באמצעות הנדסה גנטית. החוקרים, פרופ' ציון פחימה מאוניברסיטת חיפה ועמיתו, פרופ' ג'ורג' </w:t>
      </w:r>
      <w:proofErr w:type="spellStart"/>
      <w:r w:rsidR="000B73CC" w:rsidRPr="000B73CC">
        <w:rPr>
          <w:rFonts w:ascii="Arial" w:hAnsi="Arial" w:cs="David"/>
          <w:sz w:val="24"/>
          <w:szCs w:val="24"/>
          <w:rtl/>
        </w:rPr>
        <w:t>דובקובסקי</w:t>
      </w:r>
      <w:proofErr w:type="spellEnd"/>
      <w:r w:rsidR="000B73CC" w:rsidRPr="000B73CC">
        <w:rPr>
          <w:rFonts w:ascii="Arial" w:hAnsi="Arial" w:cs="David"/>
          <w:sz w:val="24"/>
          <w:szCs w:val="24"/>
          <w:rtl/>
        </w:rPr>
        <w:t xml:space="preserve"> מאוניברסיטת קליפורניה, הצליחו ליצור זַן חדש של חיטה באמצעות העברת גֶן מחיטת הבר אל ה-</w:t>
      </w:r>
      <w:r w:rsidR="000B73CC" w:rsidRPr="000738D9">
        <w:rPr>
          <w:rFonts w:asciiTheme="majorBidi" w:hAnsiTheme="majorBidi" w:cstheme="majorBidi"/>
        </w:rPr>
        <w:t>DNA</w:t>
      </w:r>
      <w:r w:rsidR="000B73CC" w:rsidRPr="000B73CC">
        <w:rPr>
          <w:rFonts w:ascii="Arial" w:hAnsi="Arial" w:cs="David"/>
          <w:sz w:val="24"/>
          <w:szCs w:val="24"/>
          <w:rtl/>
        </w:rPr>
        <w:t xml:space="preserve"> של החיטה המתורבתת. הגֶן המועבר הֶעֱשִׁיר את היבול בחלבונים.</w:t>
      </w:r>
    </w:p>
    <w:p w:rsidR="000B73CC" w:rsidRPr="000B73CC" w:rsidRDefault="000B73CC" w:rsidP="00654C65">
      <w:pPr>
        <w:spacing w:after="0" w:line="360" w:lineRule="auto"/>
        <w:ind w:left="360" w:firstLine="65"/>
        <w:rPr>
          <w:rFonts w:ascii="Arial" w:hAnsi="Arial" w:cs="David"/>
          <w:sz w:val="24"/>
          <w:szCs w:val="24"/>
          <w:rtl/>
        </w:rPr>
      </w:pPr>
      <w:r>
        <w:rPr>
          <w:rFonts w:ascii="Arial" w:hAnsi="Arial" w:cs="David" w:hint="cs"/>
          <w:sz w:val="24"/>
          <w:szCs w:val="24"/>
          <w:rtl/>
        </w:rPr>
        <w:t xml:space="preserve">   </w:t>
      </w:r>
      <w:r w:rsidRPr="000B73CC">
        <w:rPr>
          <w:rFonts w:ascii="Arial" w:hAnsi="Arial" w:cs="David"/>
          <w:sz w:val="24"/>
          <w:szCs w:val="24"/>
          <w:rtl/>
        </w:rPr>
        <w:t>מדוע ניתן להעביר, באמצעות הנדסה גנטית, גֶן מיצור חי אחד ליצור חי אחר?</w:t>
      </w:r>
    </w:p>
    <w:p w:rsidR="000B73CC" w:rsidRPr="000B73CC" w:rsidRDefault="00270DE0" w:rsidP="000B73CC">
      <w:pPr>
        <w:spacing w:after="0" w:line="360" w:lineRule="auto"/>
        <w:ind w:left="360" w:firstLine="65"/>
        <w:rPr>
          <w:rFonts w:ascii="Arial" w:hAnsi="Arial" w:cs="David"/>
          <w:sz w:val="24"/>
          <w:szCs w:val="24"/>
          <w:rtl/>
        </w:rPr>
      </w:pPr>
      <w:r>
        <w:rPr>
          <w:rFonts w:ascii="Arial" w:hAnsi="Arial" w:cs="David" w:hint="cs"/>
          <w:sz w:val="24"/>
          <w:szCs w:val="24"/>
          <w:rtl/>
        </w:rPr>
        <w:t xml:space="preserve"> </w:t>
      </w:r>
      <w:r w:rsidR="000B73CC">
        <w:rPr>
          <w:rFonts w:ascii="Arial" w:hAnsi="Arial" w:cs="David" w:hint="cs"/>
          <w:sz w:val="24"/>
          <w:szCs w:val="24"/>
          <w:rtl/>
        </w:rPr>
        <w:t xml:space="preserve">  </w:t>
      </w:r>
      <w:r w:rsidR="00654C65">
        <w:rPr>
          <w:rFonts w:ascii="Arial" w:hAnsi="Arial" w:cs="David" w:hint="cs"/>
          <w:sz w:val="24"/>
          <w:szCs w:val="24"/>
          <w:rtl/>
        </w:rPr>
        <w:t>א</w:t>
      </w:r>
      <w:r w:rsidR="000B73CC">
        <w:rPr>
          <w:rFonts w:ascii="Arial" w:hAnsi="Arial" w:cs="David" w:hint="cs"/>
          <w:sz w:val="24"/>
          <w:szCs w:val="24"/>
          <w:rtl/>
        </w:rPr>
        <w:t xml:space="preserve">.  </w:t>
      </w:r>
      <w:r w:rsidR="00654C65">
        <w:rPr>
          <w:rFonts w:ascii="Arial" w:hAnsi="Arial" w:cs="David" w:hint="cs"/>
          <w:sz w:val="24"/>
          <w:szCs w:val="24"/>
          <w:rtl/>
        </w:rPr>
        <w:t xml:space="preserve"> </w:t>
      </w:r>
      <w:r w:rsidR="000B73CC" w:rsidRPr="000B73CC">
        <w:rPr>
          <w:rFonts w:ascii="Arial" w:hAnsi="Arial" w:cs="David"/>
          <w:sz w:val="24"/>
          <w:szCs w:val="24"/>
          <w:rtl/>
        </w:rPr>
        <w:t xml:space="preserve">מפני שביצורים החיים קיים </w:t>
      </w:r>
      <w:proofErr w:type="spellStart"/>
      <w:r w:rsidR="000B73CC" w:rsidRPr="000B73CC">
        <w:rPr>
          <w:rFonts w:ascii="Arial" w:hAnsi="Arial" w:cs="David"/>
          <w:sz w:val="24"/>
          <w:szCs w:val="24"/>
          <w:rtl/>
        </w:rPr>
        <w:t>קודון</w:t>
      </w:r>
      <w:proofErr w:type="spellEnd"/>
      <w:r w:rsidR="000B73CC" w:rsidRPr="000B73CC">
        <w:rPr>
          <w:rFonts w:ascii="Arial" w:hAnsi="Arial" w:cs="David"/>
          <w:sz w:val="24"/>
          <w:szCs w:val="24"/>
          <w:rtl/>
        </w:rPr>
        <w:t xml:space="preserve"> אחד בלבד המקודד את כל החומצות האמיניות.</w:t>
      </w:r>
    </w:p>
    <w:p w:rsidR="000B73CC" w:rsidRDefault="00654C65" w:rsidP="000B73CC">
      <w:pPr>
        <w:spacing w:after="0" w:line="360" w:lineRule="auto"/>
        <w:ind w:left="360" w:firstLine="65"/>
        <w:rPr>
          <w:rFonts w:ascii="Arial" w:hAnsi="Arial" w:cs="David"/>
          <w:sz w:val="24"/>
          <w:szCs w:val="24"/>
          <w:rtl/>
        </w:rPr>
      </w:pPr>
      <w:r>
        <w:rPr>
          <w:rFonts w:ascii="Arial" w:hAnsi="Arial" w:cs="David" w:hint="cs"/>
          <w:sz w:val="24"/>
          <w:szCs w:val="24"/>
          <w:rtl/>
        </w:rPr>
        <w:t xml:space="preserve"> </w:t>
      </w:r>
      <w:r w:rsidR="00270DE0">
        <w:rPr>
          <w:rFonts w:ascii="Arial" w:hAnsi="Arial" w:cs="David" w:hint="cs"/>
          <w:sz w:val="24"/>
          <w:szCs w:val="24"/>
          <w:rtl/>
        </w:rPr>
        <w:t xml:space="preserve"> </w:t>
      </w:r>
      <w:r w:rsidR="000B73CC">
        <w:rPr>
          <w:rFonts w:ascii="Arial" w:hAnsi="Arial" w:cs="David" w:hint="cs"/>
          <w:sz w:val="24"/>
          <w:szCs w:val="24"/>
          <w:rtl/>
        </w:rPr>
        <w:t xml:space="preserve"> </w:t>
      </w:r>
      <w:r>
        <w:rPr>
          <w:rFonts w:ascii="Arial" w:hAnsi="Arial" w:cs="David" w:hint="cs"/>
          <w:sz w:val="24"/>
          <w:szCs w:val="24"/>
          <w:rtl/>
        </w:rPr>
        <w:t>ב</w:t>
      </w:r>
      <w:r w:rsidR="000B73CC">
        <w:rPr>
          <w:rFonts w:ascii="Arial" w:hAnsi="Arial" w:cs="David" w:hint="cs"/>
          <w:sz w:val="24"/>
          <w:szCs w:val="24"/>
          <w:rtl/>
        </w:rPr>
        <w:t xml:space="preserve">.   </w:t>
      </w:r>
      <w:r w:rsidR="000B73CC" w:rsidRPr="000B73CC">
        <w:rPr>
          <w:rFonts w:ascii="Arial" w:hAnsi="Arial" w:cs="David"/>
          <w:sz w:val="24"/>
          <w:szCs w:val="24"/>
          <w:rtl/>
        </w:rPr>
        <w:t xml:space="preserve">מפני שכל החלבונים בגופם של כל היצורים החיים זהים באורכם ובהרכבם. </w:t>
      </w:r>
    </w:p>
    <w:p w:rsidR="00654C65" w:rsidRPr="000B73CC" w:rsidRDefault="00654C65" w:rsidP="000B73CC">
      <w:pPr>
        <w:spacing w:after="0" w:line="360" w:lineRule="auto"/>
        <w:ind w:left="360" w:firstLine="65"/>
        <w:rPr>
          <w:rFonts w:ascii="Arial" w:hAnsi="Arial" w:cs="David"/>
          <w:sz w:val="24"/>
          <w:szCs w:val="24"/>
          <w:rtl/>
        </w:rPr>
      </w:pPr>
      <w:r>
        <w:rPr>
          <w:rFonts w:ascii="Arial" w:hAnsi="Arial" w:cs="David" w:hint="cs"/>
          <w:sz w:val="24"/>
          <w:szCs w:val="24"/>
          <w:rtl/>
        </w:rPr>
        <w:t xml:space="preserve">   ג.    </w:t>
      </w:r>
      <w:r w:rsidRPr="000B73CC">
        <w:rPr>
          <w:rFonts w:ascii="Arial" w:hAnsi="Arial" w:cs="David"/>
          <w:sz w:val="24"/>
          <w:szCs w:val="24"/>
          <w:rtl/>
        </w:rPr>
        <w:t>מפני שיחידות המבנה של החומר התורשתי זהות אצל כל היצורים החיים.</w:t>
      </w:r>
    </w:p>
    <w:p w:rsidR="008310ED" w:rsidRDefault="00270DE0" w:rsidP="001D7FD8">
      <w:pPr>
        <w:tabs>
          <w:tab w:val="left" w:pos="1134"/>
        </w:tabs>
        <w:spacing w:after="0" w:line="360" w:lineRule="auto"/>
        <w:ind w:left="360" w:firstLine="65"/>
        <w:jc w:val="both"/>
        <w:rPr>
          <w:rFonts w:ascii="Arial" w:hAnsi="Arial" w:cs="David"/>
          <w:sz w:val="24"/>
          <w:szCs w:val="24"/>
          <w:rtl/>
        </w:rPr>
      </w:pPr>
      <w:r>
        <w:rPr>
          <w:rFonts w:ascii="Arial" w:hAnsi="Arial" w:cs="David" w:hint="cs"/>
          <w:sz w:val="24"/>
          <w:szCs w:val="24"/>
          <w:rtl/>
        </w:rPr>
        <w:t xml:space="preserve"> </w:t>
      </w:r>
      <w:r w:rsidR="00654C65">
        <w:rPr>
          <w:rFonts w:ascii="Arial" w:hAnsi="Arial" w:cs="David" w:hint="cs"/>
          <w:sz w:val="24"/>
          <w:szCs w:val="24"/>
          <w:rtl/>
        </w:rPr>
        <w:t xml:space="preserve"> </w:t>
      </w:r>
      <w:r>
        <w:rPr>
          <w:rFonts w:ascii="Arial" w:hAnsi="Arial" w:cs="David" w:hint="cs"/>
          <w:sz w:val="24"/>
          <w:szCs w:val="24"/>
          <w:rtl/>
        </w:rPr>
        <w:t xml:space="preserve"> </w:t>
      </w:r>
      <w:r w:rsidR="000B73CC">
        <w:rPr>
          <w:rFonts w:ascii="Arial" w:hAnsi="Arial" w:cs="David" w:hint="cs"/>
          <w:sz w:val="24"/>
          <w:szCs w:val="24"/>
          <w:rtl/>
        </w:rPr>
        <w:t xml:space="preserve">ד.   </w:t>
      </w:r>
      <w:r w:rsidR="000B73CC" w:rsidRPr="000B73CC">
        <w:rPr>
          <w:rFonts w:ascii="Arial" w:hAnsi="Arial" w:cs="David"/>
          <w:sz w:val="24"/>
          <w:szCs w:val="24"/>
          <w:rtl/>
        </w:rPr>
        <w:t>מפני שמספר הכרומוזומים והמבנה שלהם זהה בכל היצורים החיים.</w:t>
      </w:r>
    </w:p>
    <w:p w:rsidR="00A075DD" w:rsidRPr="00D42AD6" w:rsidRDefault="00A075DD" w:rsidP="00A075DD">
      <w:pPr>
        <w:tabs>
          <w:tab w:val="left" w:pos="1134"/>
        </w:tabs>
        <w:spacing w:after="0" w:line="360" w:lineRule="auto"/>
        <w:ind w:left="360" w:hanging="360"/>
        <w:jc w:val="both"/>
        <w:rPr>
          <w:rFonts w:ascii="Arial" w:hAnsi="Arial" w:cs="David"/>
          <w:sz w:val="24"/>
          <w:szCs w:val="24"/>
          <w:rtl/>
        </w:rPr>
      </w:pPr>
      <w:r>
        <w:rPr>
          <w:rFonts w:ascii="Arial" w:hAnsi="Arial" w:cs="David" w:hint="cs"/>
          <w:sz w:val="24"/>
          <w:szCs w:val="24"/>
          <w:rtl/>
        </w:rPr>
        <w:t xml:space="preserve"> שאלה 6 לקוחה מתוך מט"ח </w:t>
      </w:r>
      <w:r>
        <w:rPr>
          <w:rFonts w:ascii="Arial" w:hAnsi="Arial" w:cs="David"/>
          <w:sz w:val="24"/>
          <w:szCs w:val="24"/>
          <w:rtl/>
        </w:rPr>
        <w:t>–</w:t>
      </w:r>
      <w:r>
        <w:rPr>
          <w:rFonts w:ascii="Arial" w:hAnsi="Arial" w:cs="David" w:hint="cs"/>
          <w:sz w:val="24"/>
          <w:szCs w:val="24"/>
          <w:rtl/>
        </w:rPr>
        <w:t xml:space="preserve"> מסע אל ה</w:t>
      </w:r>
      <w:r w:rsidR="00D42AD6">
        <w:rPr>
          <w:rFonts w:ascii="Arial" w:hAnsi="Arial" w:cs="David" w:hint="cs"/>
          <w:sz w:val="24"/>
          <w:szCs w:val="24"/>
          <w:rtl/>
        </w:rPr>
        <w:t>-</w:t>
      </w:r>
      <w:r w:rsidR="00D42AD6" w:rsidRPr="00D42AD6">
        <w:rPr>
          <w:rFonts w:asciiTheme="majorBidi" w:hAnsiTheme="majorBidi" w:cstheme="majorBidi"/>
        </w:rPr>
        <w:t>DNA</w:t>
      </w:r>
      <w:r>
        <w:rPr>
          <w:rFonts w:ascii="Arial" w:hAnsi="Arial" w:cs="David" w:hint="cs"/>
          <w:sz w:val="24"/>
          <w:szCs w:val="24"/>
          <w:rtl/>
        </w:rPr>
        <w:t xml:space="preserve">: </w:t>
      </w:r>
      <w:r w:rsidR="00D42AD6" w:rsidRPr="00D42AD6">
        <w:rPr>
          <w:rFonts w:asciiTheme="majorBidi" w:hAnsiTheme="majorBidi" w:cstheme="majorBidi"/>
          <w:color w:val="000000"/>
          <w:shd w:val="clear" w:color="auto" w:fill="FFFFFF"/>
        </w:rPr>
        <w:t>https://tinyurl.com/y6kbgvvl</w:t>
      </w:r>
      <w:r w:rsidR="00D42AD6" w:rsidRPr="00D42AD6">
        <w:rPr>
          <w:rFonts w:asciiTheme="majorBidi" w:hAnsiTheme="majorBidi" w:cstheme="majorBidi"/>
          <w:rtl/>
        </w:rPr>
        <w:t>.</w:t>
      </w:r>
    </w:p>
    <w:p w:rsidR="00B60A37" w:rsidRDefault="00B60A37" w:rsidP="001D7FD8">
      <w:pPr>
        <w:tabs>
          <w:tab w:val="left" w:pos="1134"/>
        </w:tabs>
        <w:spacing w:after="0" w:line="360" w:lineRule="auto"/>
        <w:ind w:left="360" w:firstLine="65"/>
        <w:jc w:val="both"/>
        <w:rPr>
          <w:rFonts w:ascii="Arial" w:hAnsi="Arial" w:cs="David"/>
          <w:sz w:val="24"/>
          <w:szCs w:val="24"/>
          <w:rtl/>
        </w:rPr>
      </w:pPr>
      <w:r>
        <w:rPr>
          <w:rFonts w:ascii="Arial" w:hAnsi="Arial" w:cs="David" w:hint="cs"/>
          <w:sz w:val="24"/>
          <w:szCs w:val="24"/>
          <w:rtl/>
        </w:rPr>
        <w:t>6. להלן היגדים לגבי ה-</w:t>
      </w:r>
      <w:r w:rsidRPr="000D0EF6">
        <w:rPr>
          <w:rFonts w:asciiTheme="majorBidi" w:hAnsiTheme="majorBidi" w:cstheme="majorBidi"/>
        </w:rPr>
        <w:t>DNA</w:t>
      </w:r>
      <w:r>
        <w:rPr>
          <w:rFonts w:ascii="Arial" w:hAnsi="Arial" w:cs="David" w:hint="cs"/>
          <w:sz w:val="24"/>
          <w:szCs w:val="24"/>
          <w:rtl/>
        </w:rPr>
        <w:t>. כתבו נכון או לא נכון:</w:t>
      </w:r>
    </w:p>
    <w:p w:rsidR="00B60A37" w:rsidRDefault="007B2D94" w:rsidP="001D7FD8">
      <w:pPr>
        <w:tabs>
          <w:tab w:val="left" w:pos="1134"/>
        </w:tabs>
        <w:spacing w:after="0" w:line="360" w:lineRule="auto"/>
        <w:ind w:left="360" w:firstLine="65"/>
        <w:jc w:val="both"/>
        <w:rPr>
          <w:rFonts w:ascii="Arial" w:hAnsi="Arial" w:cs="David"/>
          <w:sz w:val="24"/>
          <w:szCs w:val="24"/>
          <w:rtl/>
        </w:rPr>
      </w:pPr>
      <w:r>
        <w:rPr>
          <w:rFonts w:ascii="Arial" w:hAnsi="Arial" w:cs="David" w:hint="cs"/>
          <w:sz w:val="24"/>
          <w:szCs w:val="24"/>
          <w:rtl/>
        </w:rPr>
        <w:t xml:space="preserve"> </w:t>
      </w:r>
      <w:r w:rsidR="00B60A37">
        <w:rPr>
          <w:rFonts w:ascii="Arial" w:hAnsi="Arial" w:cs="David" w:hint="cs"/>
          <w:sz w:val="24"/>
          <w:szCs w:val="24"/>
          <w:rtl/>
        </w:rPr>
        <w:t xml:space="preserve">   א.   ה-</w:t>
      </w:r>
      <w:r w:rsidR="00B60A37" w:rsidRPr="000D0EF6">
        <w:rPr>
          <w:rFonts w:asciiTheme="majorBidi" w:hAnsiTheme="majorBidi" w:cstheme="majorBidi"/>
        </w:rPr>
        <w:t>DNA</w:t>
      </w:r>
      <w:r w:rsidR="00B60A37">
        <w:rPr>
          <w:rFonts w:ascii="Arial" w:hAnsi="Arial" w:cs="David" w:hint="cs"/>
          <w:sz w:val="24"/>
          <w:szCs w:val="24"/>
          <w:rtl/>
        </w:rPr>
        <w:t xml:space="preserve"> הוא </w:t>
      </w:r>
      <w:proofErr w:type="spellStart"/>
      <w:r w:rsidR="00B60A37">
        <w:rPr>
          <w:rFonts w:ascii="Arial" w:hAnsi="Arial" w:cs="David" w:hint="cs"/>
          <w:sz w:val="24"/>
          <w:szCs w:val="24"/>
          <w:rtl/>
        </w:rPr>
        <w:t>דו־גדילי</w:t>
      </w:r>
      <w:proofErr w:type="spellEnd"/>
      <w:r w:rsidR="00B60A37">
        <w:rPr>
          <w:rFonts w:ascii="Arial" w:hAnsi="Arial" w:cs="David" w:hint="cs"/>
          <w:sz w:val="24"/>
          <w:szCs w:val="24"/>
          <w:rtl/>
        </w:rPr>
        <w:t>, ומסודר מבנה של סלילי כפול.</w:t>
      </w:r>
      <w:r w:rsidR="000D0EF6">
        <w:rPr>
          <w:rFonts w:ascii="Arial" w:hAnsi="Arial" w:cs="David" w:hint="cs"/>
          <w:sz w:val="24"/>
          <w:szCs w:val="24"/>
          <w:rtl/>
        </w:rPr>
        <w:t xml:space="preserve">  </w:t>
      </w:r>
      <w:r w:rsidR="000D0EF6" w:rsidRPr="000D0EF6">
        <w:rPr>
          <w:rFonts w:ascii="Assistant" w:hAnsi="Assistant" w:cs="Assistant"/>
          <w:sz w:val="24"/>
          <w:szCs w:val="24"/>
          <w:rtl/>
        </w:rPr>
        <w:t>נכון / לא נכון</w:t>
      </w:r>
    </w:p>
    <w:p w:rsidR="00B60A37" w:rsidRDefault="007B2D94" w:rsidP="001D7FD8">
      <w:pPr>
        <w:tabs>
          <w:tab w:val="left" w:pos="1134"/>
        </w:tabs>
        <w:spacing w:after="0" w:line="360" w:lineRule="auto"/>
        <w:ind w:left="360" w:firstLine="65"/>
        <w:jc w:val="both"/>
        <w:rPr>
          <w:rFonts w:ascii="Arial" w:hAnsi="Arial" w:cs="David"/>
          <w:sz w:val="24"/>
          <w:szCs w:val="24"/>
          <w:rtl/>
        </w:rPr>
      </w:pPr>
      <w:r>
        <w:rPr>
          <w:rFonts w:ascii="Arial" w:hAnsi="Arial" w:cs="David" w:hint="cs"/>
          <w:sz w:val="24"/>
          <w:szCs w:val="24"/>
          <w:rtl/>
        </w:rPr>
        <w:t xml:space="preserve"> </w:t>
      </w:r>
      <w:r w:rsidR="00B60A37">
        <w:rPr>
          <w:rFonts w:ascii="Arial" w:hAnsi="Arial" w:cs="David" w:hint="cs"/>
          <w:sz w:val="24"/>
          <w:szCs w:val="24"/>
          <w:rtl/>
        </w:rPr>
        <w:t xml:space="preserve">   ב.    גן הוא יחידת מידע לתכונה תורשתית.</w:t>
      </w:r>
      <w:r w:rsidR="000D0EF6">
        <w:rPr>
          <w:rFonts w:ascii="Arial" w:hAnsi="Arial" w:cs="David" w:hint="cs"/>
          <w:sz w:val="24"/>
          <w:szCs w:val="24"/>
          <w:rtl/>
        </w:rPr>
        <w:t xml:space="preserve">  </w:t>
      </w:r>
      <w:r w:rsidR="000D0EF6" w:rsidRPr="000D0EF6">
        <w:rPr>
          <w:rFonts w:ascii="Assistant" w:hAnsi="Assistant" w:cs="Assistant"/>
          <w:sz w:val="24"/>
          <w:szCs w:val="24"/>
          <w:rtl/>
        </w:rPr>
        <w:t>נכון / לא נכון</w:t>
      </w:r>
    </w:p>
    <w:p w:rsidR="00B60A37" w:rsidRDefault="007B2D94" w:rsidP="001D7FD8">
      <w:pPr>
        <w:tabs>
          <w:tab w:val="left" w:pos="1134"/>
        </w:tabs>
        <w:spacing w:after="0" w:line="360" w:lineRule="auto"/>
        <w:ind w:left="360" w:firstLine="65"/>
        <w:jc w:val="both"/>
        <w:rPr>
          <w:rFonts w:ascii="Arial" w:hAnsi="Arial" w:cs="David"/>
          <w:sz w:val="24"/>
          <w:szCs w:val="24"/>
          <w:rtl/>
        </w:rPr>
      </w:pPr>
      <w:r>
        <w:rPr>
          <w:rFonts w:ascii="Arial" w:hAnsi="Arial" w:cs="David" w:hint="cs"/>
          <w:sz w:val="24"/>
          <w:szCs w:val="24"/>
          <w:rtl/>
        </w:rPr>
        <w:t xml:space="preserve"> </w:t>
      </w:r>
      <w:r w:rsidR="00B60A37">
        <w:rPr>
          <w:rFonts w:ascii="Arial" w:hAnsi="Arial" w:cs="David" w:hint="cs"/>
          <w:sz w:val="24"/>
          <w:szCs w:val="24"/>
          <w:rtl/>
        </w:rPr>
        <w:t xml:space="preserve">   </w:t>
      </w:r>
      <w:r w:rsidR="000D0EF6">
        <w:rPr>
          <w:rFonts w:ascii="Arial" w:hAnsi="Arial" w:cs="David" w:hint="cs"/>
          <w:sz w:val="24"/>
          <w:szCs w:val="24"/>
          <w:rtl/>
        </w:rPr>
        <w:t>ג</w:t>
      </w:r>
      <w:r w:rsidR="00B60A37">
        <w:rPr>
          <w:rFonts w:ascii="Arial" w:hAnsi="Arial" w:cs="David" w:hint="cs"/>
          <w:sz w:val="24"/>
          <w:szCs w:val="24"/>
          <w:rtl/>
        </w:rPr>
        <w:t>.   תאי העור ותאי המעי הגס</w:t>
      </w:r>
      <w:r w:rsidR="00B60A37">
        <w:rPr>
          <w:rFonts w:ascii="Arial" w:hAnsi="Arial" w:cs="David" w:hint="cs"/>
          <w:sz w:val="24"/>
          <w:szCs w:val="24"/>
        </w:rPr>
        <w:t xml:space="preserve"> </w:t>
      </w:r>
      <w:r w:rsidR="000D0EF6">
        <w:rPr>
          <w:rFonts w:ascii="Arial" w:hAnsi="Arial" w:cs="David" w:hint="cs"/>
          <w:sz w:val="24"/>
          <w:szCs w:val="24"/>
          <w:rtl/>
        </w:rPr>
        <w:t xml:space="preserve">בגופו של אדם מסוים </w:t>
      </w:r>
      <w:r w:rsidR="00B60A37">
        <w:rPr>
          <w:rFonts w:ascii="Arial" w:hAnsi="Arial" w:cs="David" w:hint="cs"/>
          <w:sz w:val="24"/>
          <w:szCs w:val="24"/>
          <w:rtl/>
        </w:rPr>
        <w:t xml:space="preserve">אינם מכילים אותו </w:t>
      </w:r>
      <w:r w:rsidR="00B60A37" w:rsidRPr="000D0EF6">
        <w:rPr>
          <w:rFonts w:asciiTheme="majorBidi" w:hAnsiTheme="majorBidi" w:cstheme="majorBidi"/>
        </w:rPr>
        <w:t>DNA</w:t>
      </w:r>
      <w:r w:rsidR="00B60A37">
        <w:rPr>
          <w:rFonts w:ascii="Arial" w:hAnsi="Arial" w:cs="David" w:hint="cs"/>
          <w:sz w:val="24"/>
          <w:szCs w:val="24"/>
          <w:rtl/>
        </w:rPr>
        <w:t>.</w:t>
      </w:r>
      <w:r w:rsidR="000D0EF6">
        <w:rPr>
          <w:rFonts w:ascii="Arial" w:hAnsi="Arial" w:cs="David" w:hint="cs"/>
          <w:sz w:val="24"/>
          <w:szCs w:val="24"/>
          <w:rtl/>
        </w:rPr>
        <w:t xml:space="preserve">  </w:t>
      </w:r>
      <w:r w:rsidR="000D0EF6" w:rsidRPr="000D0EF6">
        <w:rPr>
          <w:rFonts w:ascii="Assistant" w:hAnsi="Assistant" w:cs="Assistant"/>
          <w:sz w:val="24"/>
          <w:szCs w:val="24"/>
          <w:rtl/>
        </w:rPr>
        <w:t>נכון / לא נכון</w:t>
      </w:r>
    </w:p>
    <w:p w:rsidR="00B60A37" w:rsidRDefault="007B2D94" w:rsidP="001D7FD8">
      <w:pPr>
        <w:tabs>
          <w:tab w:val="left" w:pos="1134"/>
        </w:tabs>
        <w:spacing w:after="0" w:line="360" w:lineRule="auto"/>
        <w:ind w:left="360" w:firstLine="65"/>
        <w:jc w:val="both"/>
        <w:rPr>
          <w:rFonts w:ascii="Arial" w:hAnsi="Arial" w:cs="David"/>
          <w:sz w:val="24"/>
          <w:szCs w:val="24"/>
          <w:rtl/>
        </w:rPr>
      </w:pPr>
      <w:r>
        <w:rPr>
          <w:rFonts w:ascii="Arial" w:hAnsi="Arial" w:cs="David" w:hint="cs"/>
          <w:sz w:val="24"/>
          <w:szCs w:val="24"/>
          <w:rtl/>
        </w:rPr>
        <w:t xml:space="preserve">  </w:t>
      </w:r>
      <w:r w:rsidR="00B60A37">
        <w:rPr>
          <w:rFonts w:ascii="Arial" w:hAnsi="Arial" w:cs="David" w:hint="cs"/>
          <w:sz w:val="24"/>
          <w:szCs w:val="24"/>
          <w:rtl/>
        </w:rPr>
        <w:t xml:space="preserve">  </w:t>
      </w:r>
      <w:r w:rsidR="000D0EF6">
        <w:rPr>
          <w:rFonts w:ascii="Arial" w:hAnsi="Arial" w:cs="David" w:hint="cs"/>
          <w:sz w:val="24"/>
          <w:szCs w:val="24"/>
          <w:rtl/>
        </w:rPr>
        <w:t>ד</w:t>
      </w:r>
      <w:r w:rsidR="00B60A37">
        <w:rPr>
          <w:rFonts w:ascii="Arial" w:hAnsi="Arial" w:cs="David" w:hint="cs"/>
          <w:sz w:val="24"/>
          <w:szCs w:val="24"/>
          <w:rtl/>
        </w:rPr>
        <w:t xml:space="preserve">.   תאי העור בגופו של אדם אחד ובגופו של אדם אחר מכילים בדיוק אותו </w:t>
      </w:r>
      <w:r w:rsidR="00B60A37" w:rsidRPr="000D0EF6">
        <w:rPr>
          <w:rFonts w:asciiTheme="majorBidi" w:hAnsiTheme="majorBidi" w:cstheme="majorBidi"/>
        </w:rPr>
        <w:t>DNA</w:t>
      </w:r>
      <w:r w:rsidR="00B60A37">
        <w:rPr>
          <w:rFonts w:ascii="Arial" w:hAnsi="Arial" w:cs="David" w:hint="cs"/>
          <w:sz w:val="24"/>
          <w:szCs w:val="24"/>
          <w:rtl/>
        </w:rPr>
        <w:t>.</w:t>
      </w:r>
      <w:r w:rsidR="000D0EF6">
        <w:rPr>
          <w:rFonts w:ascii="Arial" w:hAnsi="Arial" w:cs="David" w:hint="cs"/>
          <w:sz w:val="24"/>
          <w:szCs w:val="24"/>
          <w:rtl/>
        </w:rPr>
        <w:t xml:space="preserve">  </w:t>
      </w:r>
      <w:r w:rsidR="000D0EF6" w:rsidRPr="000D0EF6">
        <w:rPr>
          <w:rFonts w:ascii="Assistant" w:hAnsi="Assistant" w:cs="Assistant"/>
          <w:sz w:val="24"/>
          <w:szCs w:val="24"/>
          <w:rtl/>
        </w:rPr>
        <w:t>נכון / לא נכון</w:t>
      </w:r>
    </w:p>
    <w:p w:rsidR="00B60A37" w:rsidRPr="007B2D94" w:rsidRDefault="007B2D94" w:rsidP="007B2D94">
      <w:pPr>
        <w:tabs>
          <w:tab w:val="left" w:pos="1134"/>
        </w:tabs>
        <w:spacing w:after="0" w:line="360" w:lineRule="auto"/>
        <w:ind w:left="709" w:hanging="284"/>
        <w:jc w:val="both"/>
        <w:rPr>
          <w:rFonts w:ascii="Arial" w:hAnsi="Arial" w:cs="David"/>
          <w:sz w:val="24"/>
          <w:szCs w:val="24"/>
          <w:rtl/>
        </w:rPr>
      </w:pPr>
      <w:r>
        <w:rPr>
          <w:rFonts w:ascii="Arial" w:hAnsi="Arial" w:cs="David" w:hint="cs"/>
          <w:sz w:val="24"/>
          <w:szCs w:val="24"/>
          <w:rtl/>
        </w:rPr>
        <w:t>7. משימת הערכה 'מ-</w:t>
      </w:r>
      <w:r w:rsidRPr="007B2D94">
        <w:rPr>
          <w:rFonts w:asciiTheme="majorBidi" w:hAnsiTheme="majorBidi" w:cstheme="majorBidi"/>
        </w:rPr>
        <w:t>DNA</w:t>
      </w:r>
      <w:r>
        <w:rPr>
          <w:rFonts w:ascii="Arial" w:hAnsi="Arial" w:cs="David" w:hint="cs"/>
          <w:sz w:val="24"/>
          <w:szCs w:val="24"/>
          <w:rtl/>
        </w:rPr>
        <w:t xml:space="preserve"> לחלבון': מט"ח, הילקוט הדיגיטלי - אופק מדע וטכנולוגיה לחט"ב, כיתה ט', ביולוגיה:</w:t>
      </w:r>
      <w:r w:rsidR="00B60A37">
        <w:rPr>
          <w:rFonts w:ascii="Arial" w:hAnsi="Arial" w:cs="David" w:hint="cs"/>
          <w:sz w:val="24"/>
          <w:szCs w:val="24"/>
          <w:rtl/>
        </w:rPr>
        <w:t xml:space="preserve"> </w:t>
      </w:r>
      <w:r w:rsidRPr="007B2D94">
        <w:rPr>
          <w:rFonts w:asciiTheme="majorBidi" w:hAnsiTheme="majorBidi" w:cstheme="majorBidi"/>
          <w:color w:val="000000"/>
          <w:shd w:val="clear" w:color="auto" w:fill="FFFFFF"/>
        </w:rPr>
        <w:t>https://tinyurl.com/y4cqfnbd</w:t>
      </w:r>
      <w:r>
        <w:rPr>
          <w:rFonts w:ascii="Arial" w:hAnsi="Arial" w:cs="David" w:hint="cs"/>
          <w:sz w:val="24"/>
          <w:szCs w:val="24"/>
          <w:rtl/>
        </w:rPr>
        <w:t>.</w:t>
      </w:r>
    </w:p>
    <w:p w:rsidR="00B60A37" w:rsidRPr="001D7FD8" w:rsidRDefault="00B60A37" w:rsidP="001D7FD8">
      <w:pPr>
        <w:tabs>
          <w:tab w:val="left" w:pos="1134"/>
        </w:tabs>
        <w:spacing w:after="0" w:line="360" w:lineRule="auto"/>
        <w:ind w:left="360" w:firstLine="65"/>
        <w:jc w:val="both"/>
        <w:rPr>
          <w:rFonts w:ascii="Arial" w:hAnsi="Arial" w:cs="David"/>
          <w:sz w:val="24"/>
          <w:szCs w:val="24"/>
          <w:rtl/>
        </w:rPr>
      </w:pPr>
    </w:p>
    <w:p w:rsidR="008310ED" w:rsidRPr="006462FE" w:rsidRDefault="008310ED" w:rsidP="008310ED">
      <w:pPr>
        <w:pStyle w:val="3"/>
        <w:spacing w:after="0" w:line="360" w:lineRule="auto"/>
        <w:ind w:left="0"/>
        <w:jc w:val="both"/>
        <w:rPr>
          <w:rFonts w:cs="David"/>
          <w:b/>
          <w:bCs/>
          <w:sz w:val="32"/>
          <w:szCs w:val="32"/>
          <w:rtl/>
        </w:rPr>
      </w:pPr>
      <w:r w:rsidRPr="006462FE">
        <w:rPr>
          <w:rFonts w:cs="David" w:hint="cs"/>
          <w:b/>
          <w:bCs/>
          <w:sz w:val="32"/>
          <w:szCs w:val="32"/>
          <w:rtl/>
        </w:rPr>
        <w:t>תשובו</w:t>
      </w:r>
      <w:r w:rsidR="001D7FD8" w:rsidRPr="006462FE">
        <w:rPr>
          <w:rFonts w:cs="David" w:hint="cs"/>
          <w:b/>
          <w:bCs/>
          <w:sz w:val="32"/>
          <w:szCs w:val="32"/>
          <w:rtl/>
        </w:rPr>
        <w:t>ת</w:t>
      </w:r>
      <w:r w:rsidRPr="006462FE">
        <w:rPr>
          <w:rFonts w:cs="David"/>
          <w:b/>
          <w:bCs/>
          <w:sz w:val="32"/>
          <w:szCs w:val="32"/>
          <w:rtl/>
        </w:rPr>
        <w:t xml:space="preserve"> </w:t>
      </w:r>
      <w:r w:rsidRPr="006462FE">
        <w:rPr>
          <w:rFonts w:cs="David" w:hint="cs"/>
          <w:b/>
          <w:bCs/>
          <w:sz w:val="32"/>
          <w:szCs w:val="32"/>
          <w:rtl/>
        </w:rPr>
        <w:t>לשאלות</w:t>
      </w:r>
      <w:r w:rsidRPr="006462FE">
        <w:rPr>
          <w:rFonts w:cs="David"/>
          <w:b/>
          <w:bCs/>
          <w:sz w:val="32"/>
          <w:szCs w:val="32"/>
          <w:rtl/>
        </w:rPr>
        <w:t xml:space="preserve"> </w:t>
      </w:r>
      <w:r w:rsidRPr="006462FE">
        <w:rPr>
          <w:rFonts w:cs="David" w:hint="cs"/>
          <w:b/>
          <w:bCs/>
          <w:sz w:val="32"/>
          <w:szCs w:val="32"/>
          <w:rtl/>
        </w:rPr>
        <w:t>המבדק</w:t>
      </w:r>
      <w:r w:rsidRPr="006462FE">
        <w:rPr>
          <w:rFonts w:cs="David"/>
          <w:b/>
          <w:bCs/>
          <w:sz w:val="32"/>
          <w:szCs w:val="32"/>
          <w:rtl/>
        </w:rPr>
        <w:t xml:space="preserve"> </w:t>
      </w:r>
      <w:r w:rsidRPr="006462FE">
        <w:rPr>
          <w:rFonts w:cs="David" w:hint="cs"/>
          <w:b/>
          <w:bCs/>
          <w:sz w:val="32"/>
          <w:szCs w:val="32"/>
          <w:rtl/>
        </w:rPr>
        <w:t>למיפוי</w:t>
      </w:r>
      <w:r w:rsidRPr="006462FE">
        <w:rPr>
          <w:rFonts w:cs="David"/>
          <w:b/>
          <w:bCs/>
          <w:sz w:val="32"/>
          <w:szCs w:val="32"/>
          <w:rtl/>
        </w:rPr>
        <w:t xml:space="preserve"> </w:t>
      </w:r>
      <w:r w:rsidRPr="006462FE">
        <w:rPr>
          <w:rFonts w:cs="David" w:hint="cs"/>
          <w:b/>
          <w:bCs/>
          <w:sz w:val="32"/>
          <w:szCs w:val="32"/>
          <w:rtl/>
        </w:rPr>
        <w:t>הידע</w:t>
      </w:r>
      <w:r w:rsidRPr="006462FE">
        <w:rPr>
          <w:rFonts w:cs="David"/>
          <w:b/>
          <w:bCs/>
          <w:sz w:val="32"/>
          <w:szCs w:val="32"/>
          <w:rtl/>
        </w:rPr>
        <w:t xml:space="preserve"> </w:t>
      </w:r>
      <w:r w:rsidRPr="006462FE">
        <w:rPr>
          <w:rFonts w:cs="David" w:hint="cs"/>
          <w:b/>
          <w:bCs/>
          <w:sz w:val="32"/>
          <w:szCs w:val="32"/>
          <w:rtl/>
        </w:rPr>
        <w:t>המוקדם</w:t>
      </w:r>
    </w:p>
    <w:p w:rsidR="001D7FD8" w:rsidRPr="00654C65" w:rsidRDefault="00654C65" w:rsidP="00654C65">
      <w:pPr>
        <w:pStyle w:val="3"/>
        <w:spacing w:after="0" w:line="360" w:lineRule="auto"/>
        <w:ind w:hanging="153"/>
        <w:jc w:val="both"/>
        <w:rPr>
          <w:rFonts w:cs="David"/>
          <w:sz w:val="24"/>
          <w:szCs w:val="24"/>
          <w:rtl/>
        </w:rPr>
      </w:pPr>
      <w:r>
        <w:rPr>
          <w:rFonts w:cs="David" w:hint="cs"/>
          <w:sz w:val="24"/>
          <w:szCs w:val="24"/>
          <w:rtl/>
        </w:rPr>
        <w:t>1</w:t>
      </w:r>
      <w:r w:rsidR="001D7FD8" w:rsidRPr="00654C65">
        <w:rPr>
          <w:rFonts w:cs="David" w:hint="cs"/>
          <w:sz w:val="24"/>
          <w:szCs w:val="24"/>
          <w:rtl/>
        </w:rPr>
        <w:t>.</w:t>
      </w:r>
      <w:r w:rsidRPr="00654C65">
        <w:rPr>
          <w:rFonts w:cs="David" w:hint="cs"/>
          <w:sz w:val="24"/>
          <w:szCs w:val="24"/>
          <w:rtl/>
        </w:rPr>
        <w:t xml:space="preserve"> </w:t>
      </w:r>
      <w:r>
        <w:rPr>
          <w:rFonts w:cs="David" w:hint="cs"/>
          <w:sz w:val="24"/>
          <w:szCs w:val="24"/>
          <w:rtl/>
        </w:rPr>
        <w:t xml:space="preserve"> </w:t>
      </w:r>
      <w:r w:rsidRPr="00654C65">
        <w:rPr>
          <w:rFonts w:cs="David" w:hint="cs"/>
          <w:sz w:val="24"/>
          <w:szCs w:val="24"/>
          <w:rtl/>
        </w:rPr>
        <w:t>ב</w:t>
      </w:r>
    </w:p>
    <w:p w:rsidR="001D7FD8" w:rsidRPr="00654C65" w:rsidRDefault="001D7FD8" w:rsidP="00654C65">
      <w:pPr>
        <w:pStyle w:val="3"/>
        <w:spacing w:after="0" w:line="360" w:lineRule="auto"/>
        <w:ind w:hanging="153"/>
        <w:jc w:val="both"/>
        <w:rPr>
          <w:rFonts w:cs="David"/>
          <w:sz w:val="24"/>
          <w:szCs w:val="24"/>
          <w:rtl/>
        </w:rPr>
      </w:pPr>
      <w:r w:rsidRPr="00654C65">
        <w:rPr>
          <w:rFonts w:cs="David" w:hint="cs"/>
          <w:sz w:val="24"/>
          <w:szCs w:val="24"/>
          <w:rtl/>
        </w:rPr>
        <w:t xml:space="preserve">2. </w:t>
      </w:r>
      <w:r w:rsidR="00654C65">
        <w:rPr>
          <w:rFonts w:cs="David" w:hint="cs"/>
          <w:sz w:val="24"/>
          <w:szCs w:val="24"/>
          <w:rtl/>
        </w:rPr>
        <w:t xml:space="preserve"> </w:t>
      </w:r>
      <w:r w:rsidR="00654C65" w:rsidRPr="00654C65">
        <w:rPr>
          <w:rFonts w:cs="David" w:hint="cs"/>
          <w:sz w:val="24"/>
          <w:szCs w:val="24"/>
          <w:rtl/>
        </w:rPr>
        <w:t>ג</w:t>
      </w:r>
    </w:p>
    <w:p w:rsidR="001D7FD8" w:rsidRPr="00654C65" w:rsidRDefault="001D7FD8" w:rsidP="00654C65">
      <w:pPr>
        <w:pStyle w:val="3"/>
        <w:spacing w:after="0" w:line="360" w:lineRule="auto"/>
        <w:ind w:hanging="153"/>
        <w:jc w:val="both"/>
        <w:rPr>
          <w:rFonts w:cs="David"/>
          <w:sz w:val="24"/>
          <w:szCs w:val="24"/>
          <w:rtl/>
        </w:rPr>
      </w:pPr>
      <w:r w:rsidRPr="00654C65">
        <w:rPr>
          <w:rFonts w:cs="David" w:hint="cs"/>
          <w:sz w:val="24"/>
          <w:szCs w:val="24"/>
          <w:rtl/>
        </w:rPr>
        <w:t>3. ד</w:t>
      </w:r>
    </w:p>
    <w:p w:rsidR="001D7FD8" w:rsidRPr="00654C65" w:rsidRDefault="001D7FD8" w:rsidP="00654C65">
      <w:pPr>
        <w:pStyle w:val="3"/>
        <w:spacing w:after="0" w:line="360" w:lineRule="auto"/>
        <w:ind w:hanging="153"/>
        <w:jc w:val="both"/>
        <w:rPr>
          <w:rFonts w:cs="David"/>
          <w:sz w:val="24"/>
          <w:szCs w:val="24"/>
          <w:rtl/>
        </w:rPr>
      </w:pPr>
      <w:r w:rsidRPr="00654C65">
        <w:rPr>
          <w:rFonts w:cs="David" w:hint="cs"/>
          <w:sz w:val="24"/>
          <w:szCs w:val="24"/>
          <w:rtl/>
        </w:rPr>
        <w:t>4. א</w:t>
      </w:r>
    </w:p>
    <w:p w:rsidR="00F36142" w:rsidRDefault="001D7FD8" w:rsidP="00654C65">
      <w:pPr>
        <w:pStyle w:val="3"/>
        <w:spacing w:after="0" w:line="360" w:lineRule="auto"/>
        <w:ind w:hanging="153"/>
        <w:jc w:val="both"/>
        <w:rPr>
          <w:rFonts w:cs="David"/>
          <w:sz w:val="24"/>
          <w:szCs w:val="24"/>
          <w:rtl/>
        </w:rPr>
      </w:pPr>
      <w:r w:rsidRPr="00654C65">
        <w:rPr>
          <w:rFonts w:cs="David" w:hint="cs"/>
          <w:sz w:val="24"/>
          <w:szCs w:val="24"/>
          <w:rtl/>
        </w:rPr>
        <w:t xml:space="preserve">5. </w:t>
      </w:r>
      <w:r w:rsidR="00654C65">
        <w:rPr>
          <w:rFonts w:cs="David" w:hint="cs"/>
          <w:sz w:val="24"/>
          <w:szCs w:val="24"/>
          <w:rtl/>
        </w:rPr>
        <w:t>ג</w:t>
      </w:r>
    </w:p>
    <w:p w:rsidR="0003105A" w:rsidRPr="00654C65" w:rsidRDefault="0003105A" w:rsidP="00654C65">
      <w:pPr>
        <w:pStyle w:val="3"/>
        <w:spacing w:after="0" w:line="360" w:lineRule="auto"/>
        <w:ind w:hanging="153"/>
        <w:jc w:val="both"/>
        <w:rPr>
          <w:rFonts w:cs="David"/>
          <w:sz w:val="24"/>
          <w:szCs w:val="24"/>
          <w:rtl/>
        </w:rPr>
      </w:pPr>
      <w:r>
        <w:rPr>
          <w:rFonts w:cs="David" w:hint="cs"/>
          <w:sz w:val="24"/>
          <w:szCs w:val="24"/>
          <w:rtl/>
        </w:rPr>
        <w:t xml:space="preserve">6. א </w:t>
      </w:r>
      <w:r>
        <w:rPr>
          <w:rFonts w:cs="David"/>
          <w:sz w:val="24"/>
          <w:szCs w:val="24"/>
          <w:rtl/>
        </w:rPr>
        <w:t>–</w:t>
      </w:r>
      <w:r>
        <w:rPr>
          <w:rFonts w:cs="David" w:hint="cs"/>
          <w:sz w:val="24"/>
          <w:szCs w:val="24"/>
          <w:rtl/>
        </w:rPr>
        <w:t xml:space="preserve"> נכון, ב. </w:t>
      </w:r>
      <w:r>
        <w:rPr>
          <w:rFonts w:cs="David"/>
          <w:sz w:val="24"/>
          <w:szCs w:val="24"/>
          <w:rtl/>
        </w:rPr>
        <w:t>–</w:t>
      </w:r>
      <w:r>
        <w:rPr>
          <w:rFonts w:cs="David" w:hint="cs"/>
          <w:sz w:val="24"/>
          <w:szCs w:val="24"/>
          <w:rtl/>
        </w:rPr>
        <w:t xml:space="preserve"> נכון, ג. לא נכון, ד. לא נכון.</w:t>
      </w:r>
    </w:p>
    <w:p w:rsidR="005755DF" w:rsidRDefault="005755DF" w:rsidP="004348E8">
      <w:pPr>
        <w:jc w:val="both"/>
        <w:rPr>
          <w:rFonts w:ascii="David" w:hAnsi="David" w:cs="David"/>
          <w:b/>
          <w:bCs/>
          <w:sz w:val="32"/>
          <w:szCs w:val="32"/>
          <w:rtl/>
        </w:rPr>
      </w:pPr>
    </w:p>
    <w:p w:rsidR="006462FE" w:rsidRPr="004348E8" w:rsidRDefault="0089446C" w:rsidP="004348E8">
      <w:pPr>
        <w:jc w:val="both"/>
        <w:rPr>
          <w:rFonts w:ascii="David" w:hAnsi="David" w:cs="David"/>
          <w:b/>
          <w:bCs/>
          <w:sz w:val="32"/>
          <w:szCs w:val="32"/>
          <w:rtl/>
        </w:rPr>
      </w:pPr>
      <w:r>
        <w:rPr>
          <w:rFonts w:ascii="David" w:hAnsi="David" w:cs="David" w:hint="cs"/>
          <w:b/>
          <w:bCs/>
          <w:sz w:val="32"/>
          <w:szCs w:val="32"/>
          <w:rtl/>
        </w:rPr>
        <w:t>עקרונות ביולוגיים</w:t>
      </w:r>
    </w:p>
    <w:p w:rsidR="00DA20F3" w:rsidRDefault="00C21275" w:rsidP="00DA20F3">
      <w:pPr>
        <w:spacing w:after="0" w:line="360" w:lineRule="auto"/>
        <w:jc w:val="both"/>
        <w:rPr>
          <w:rFonts w:ascii="Arial" w:hAnsi="Arial" w:cs="David"/>
          <w:sz w:val="24"/>
          <w:szCs w:val="24"/>
          <w:rtl/>
        </w:rPr>
      </w:pPr>
      <w:r w:rsidRPr="001632E1">
        <w:rPr>
          <w:rFonts w:ascii="Arial" w:hAnsi="Arial" w:cs="David" w:hint="cs"/>
          <w:sz w:val="24"/>
          <w:szCs w:val="24"/>
          <w:rtl/>
        </w:rPr>
        <w:t>ערכה זו</w:t>
      </w:r>
      <w:r w:rsidRPr="001632E1">
        <w:rPr>
          <w:rFonts w:ascii="Arial" w:hAnsi="Arial" w:cs="David"/>
          <w:sz w:val="24"/>
          <w:szCs w:val="24"/>
          <w:rtl/>
        </w:rPr>
        <w:t xml:space="preserve"> עוסק</w:t>
      </w:r>
      <w:r w:rsidRPr="001632E1">
        <w:rPr>
          <w:rFonts w:ascii="Arial" w:hAnsi="Arial" w:cs="David" w:hint="cs"/>
          <w:sz w:val="24"/>
          <w:szCs w:val="24"/>
          <w:rtl/>
        </w:rPr>
        <w:t>ת</w:t>
      </w:r>
      <w:r w:rsidRPr="001632E1">
        <w:rPr>
          <w:rFonts w:ascii="Arial" w:hAnsi="Arial" w:cs="David"/>
          <w:sz w:val="24"/>
          <w:szCs w:val="24"/>
          <w:rtl/>
        </w:rPr>
        <w:t xml:space="preserve"> </w:t>
      </w:r>
      <w:r w:rsidR="00140985">
        <w:rPr>
          <w:rFonts w:ascii="Arial" w:hAnsi="Arial" w:cs="David" w:hint="cs"/>
          <w:sz w:val="24"/>
          <w:szCs w:val="24"/>
          <w:rtl/>
        </w:rPr>
        <w:t xml:space="preserve">ביישומים ביוטכנולוגיים ושיבוט בעלי חיים, כחלק מטכנולוגיות מתקדמות </w:t>
      </w:r>
      <w:r w:rsidR="00E522E6">
        <w:rPr>
          <w:rFonts w:ascii="Arial" w:hAnsi="Arial" w:cs="David" w:hint="cs"/>
          <w:sz w:val="24"/>
          <w:szCs w:val="24"/>
          <w:rtl/>
        </w:rPr>
        <w:t>בחקלאות</w:t>
      </w:r>
      <w:r w:rsidR="00CC36CC">
        <w:rPr>
          <w:rFonts w:ascii="Arial" w:hAnsi="Arial" w:cs="David" w:hint="cs"/>
          <w:sz w:val="24"/>
          <w:szCs w:val="24"/>
          <w:rtl/>
        </w:rPr>
        <w:t>.</w:t>
      </w:r>
      <w:r w:rsidR="00DB110A">
        <w:rPr>
          <w:rFonts w:ascii="Arial" w:hAnsi="Arial" w:cs="David" w:hint="cs"/>
          <w:sz w:val="24"/>
          <w:szCs w:val="24"/>
          <w:rtl/>
        </w:rPr>
        <w:t xml:space="preserve"> </w:t>
      </w:r>
      <w:r w:rsidRPr="001632E1">
        <w:rPr>
          <w:rFonts w:ascii="Arial" w:hAnsi="Arial" w:cs="David" w:hint="cs"/>
          <w:sz w:val="24"/>
          <w:szCs w:val="24"/>
          <w:rtl/>
        </w:rPr>
        <w:t>לאורך כל ההוראה של הנושא חשוב להדגיש את העקרונות הביולוגיים הבאים:</w:t>
      </w:r>
    </w:p>
    <w:p w:rsidR="00F148BA" w:rsidRDefault="00C77C24" w:rsidP="00C77C24">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1. </w:t>
      </w:r>
      <w:r w:rsidR="00F148BA">
        <w:rPr>
          <w:rFonts w:ascii="Arial" w:hAnsi="Arial" w:cs="David" w:hint="cs"/>
          <w:sz w:val="24"/>
          <w:szCs w:val="24"/>
          <w:rtl/>
        </w:rPr>
        <w:t>ריבוי צמחים בתרבית רקמה מתבסס על</w:t>
      </w:r>
      <w:r w:rsidR="004348E8">
        <w:rPr>
          <w:rFonts w:ascii="Arial" w:hAnsi="Arial" w:cs="David" w:hint="cs"/>
          <w:sz w:val="24"/>
          <w:szCs w:val="24"/>
          <w:rtl/>
        </w:rPr>
        <w:t xml:space="preserve"> פעולות ההורמונים הצמחיים בצמח, ועל </w:t>
      </w:r>
      <w:r w:rsidR="00F148BA" w:rsidRPr="00F148BA">
        <w:rPr>
          <w:rFonts w:ascii="Arial" w:hAnsi="Arial" w:cs="David" w:hint="cs"/>
          <w:sz w:val="24"/>
          <w:szCs w:val="24"/>
          <w:rtl/>
        </w:rPr>
        <w:t>ה</w:t>
      </w:r>
      <w:r w:rsidR="00F148BA" w:rsidRPr="00F148BA">
        <w:rPr>
          <w:rFonts w:ascii="Arial" w:hAnsi="Arial" w:cs="David" w:hint="cs"/>
          <w:sz w:val="28"/>
          <w:szCs w:val="28"/>
          <w:rtl/>
        </w:rPr>
        <w:t xml:space="preserve">רקמות </w:t>
      </w:r>
      <w:r w:rsidR="00F148BA" w:rsidRPr="00F148BA">
        <w:rPr>
          <w:rFonts w:ascii="Arial" w:hAnsi="Arial" w:cs="David" w:hint="cs"/>
          <w:sz w:val="24"/>
          <w:szCs w:val="24"/>
          <w:rtl/>
        </w:rPr>
        <w:t>ה</w:t>
      </w:r>
      <w:r w:rsidR="00F148BA" w:rsidRPr="00F148BA">
        <w:rPr>
          <w:rFonts w:ascii="Arial" w:hAnsi="Arial" w:cs="David" w:hint="cs"/>
          <w:sz w:val="28"/>
          <w:szCs w:val="28"/>
          <w:rtl/>
        </w:rPr>
        <w:t>עובריות</w:t>
      </w:r>
      <w:r w:rsidR="00F148BA">
        <w:rPr>
          <w:rFonts w:ascii="Arial" w:hAnsi="Arial" w:cs="David" w:hint="cs"/>
          <w:sz w:val="24"/>
          <w:szCs w:val="24"/>
          <w:rtl/>
        </w:rPr>
        <w:t xml:space="preserve"> (</w:t>
      </w:r>
      <w:proofErr w:type="spellStart"/>
      <w:r w:rsidR="00F148BA">
        <w:rPr>
          <w:rFonts w:ascii="Arial" w:hAnsi="Arial" w:cs="David" w:hint="cs"/>
          <w:sz w:val="24"/>
          <w:szCs w:val="24"/>
          <w:rtl/>
        </w:rPr>
        <w:t>מריסטמות</w:t>
      </w:r>
      <w:proofErr w:type="spellEnd"/>
      <w:r w:rsidR="00F148BA">
        <w:rPr>
          <w:rFonts w:ascii="Arial" w:hAnsi="Arial" w:cs="David" w:hint="cs"/>
          <w:sz w:val="24"/>
          <w:szCs w:val="24"/>
          <w:rtl/>
        </w:rPr>
        <w:t xml:space="preserve"> עובריות) בצמח, המכילות תאים צעירים בעלי </w:t>
      </w:r>
      <w:r w:rsidR="00F148BA" w:rsidRPr="00F148BA">
        <w:rPr>
          <w:rFonts w:ascii="Arial" w:hAnsi="Arial" w:cs="David" w:hint="cs"/>
          <w:sz w:val="28"/>
          <w:szCs w:val="28"/>
          <w:rtl/>
        </w:rPr>
        <w:t>פוטנציאל התמיינות</w:t>
      </w:r>
      <w:r w:rsidR="00F148BA">
        <w:rPr>
          <w:rFonts w:ascii="Arial" w:hAnsi="Arial" w:cs="David" w:hint="cs"/>
          <w:sz w:val="24"/>
          <w:szCs w:val="24"/>
          <w:rtl/>
        </w:rPr>
        <w:t xml:space="preserve"> לסוגים רבים של תאים.</w:t>
      </w:r>
    </w:p>
    <w:p w:rsidR="00C77C24" w:rsidRDefault="00C77C24" w:rsidP="00C77C24">
      <w:pPr>
        <w:spacing w:after="0" w:line="360" w:lineRule="auto"/>
        <w:ind w:left="283" w:hanging="283"/>
        <w:jc w:val="both"/>
        <w:rPr>
          <w:rFonts w:ascii="Arial" w:hAnsi="Arial" w:cs="David"/>
          <w:sz w:val="24"/>
          <w:szCs w:val="24"/>
          <w:rtl/>
        </w:rPr>
      </w:pPr>
      <w:r w:rsidRPr="00C77C24">
        <w:rPr>
          <w:rFonts w:ascii="Arial" w:hAnsi="Arial" w:cs="David" w:hint="cs"/>
          <w:sz w:val="24"/>
          <w:szCs w:val="24"/>
          <w:rtl/>
        </w:rPr>
        <w:t>2.</w:t>
      </w:r>
      <w:r>
        <w:rPr>
          <w:rFonts w:ascii="Arial" w:hAnsi="Arial" w:cs="David" w:hint="cs"/>
          <w:sz w:val="28"/>
          <w:szCs w:val="28"/>
          <w:rtl/>
        </w:rPr>
        <w:t xml:space="preserve"> </w:t>
      </w:r>
      <w:r w:rsidRPr="00C77C24">
        <w:rPr>
          <w:rFonts w:ascii="Arial" w:hAnsi="Arial" w:cs="David" w:hint="cs"/>
          <w:sz w:val="28"/>
          <w:szCs w:val="28"/>
          <w:rtl/>
        </w:rPr>
        <w:t>שיטות ביוטכנולוגיות</w:t>
      </w:r>
      <w:r>
        <w:rPr>
          <w:rFonts w:ascii="Arial" w:hAnsi="Arial" w:cs="David" w:hint="cs"/>
          <w:sz w:val="24"/>
          <w:szCs w:val="24"/>
          <w:rtl/>
        </w:rPr>
        <w:t xml:space="preserve"> מאפשרות לבצע </w:t>
      </w:r>
      <w:r w:rsidRPr="004348E8">
        <w:rPr>
          <w:rFonts w:ascii="Arial" w:hAnsi="Arial" w:cs="David" w:hint="cs"/>
          <w:sz w:val="28"/>
          <w:szCs w:val="28"/>
          <w:rtl/>
        </w:rPr>
        <w:t>הנדסה גנטית</w:t>
      </w:r>
      <w:r>
        <w:rPr>
          <w:rFonts w:ascii="Arial" w:hAnsi="Arial" w:cs="David" w:hint="cs"/>
          <w:sz w:val="24"/>
          <w:szCs w:val="24"/>
          <w:rtl/>
        </w:rPr>
        <w:t xml:space="preserve"> של צמחים ובעלי חיים, כלומר לשנות </w:t>
      </w:r>
      <w:r w:rsidR="004348E8">
        <w:rPr>
          <w:rFonts w:ascii="Arial" w:hAnsi="Arial" w:cs="David" w:hint="cs"/>
          <w:sz w:val="24"/>
          <w:szCs w:val="24"/>
          <w:rtl/>
        </w:rPr>
        <w:t xml:space="preserve">בהם </w:t>
      </w:r>
      <w:r>
        <w:rPr>
          <w:rFonts w:ascii="Arial" w:hAnsi="Arial" w:cs="David" w:hint="cs"/>
          <w:sz w:val="24"/>
          <w:szCs w:val="24"/>
          <w:rtl/>
        </w:rPr>
        <w:t>תכונות</w:t>
      </w:r>
      <w:r w:rsidR="004348E8">
        <w:rPr>
          <w:rFonts w:ascii="Arial" w:hAnsi="Arial" w:cs="David" w:hint="cs"/>
          <w:sz w:val="24"/>
          <w:szCs w:val="24"/>
          <w:rtl/>
        </w:rPr>
        <w:t xml:space="preserve"> תורשתיות,</w:t>
      </w:r>
      <w:r>
        <w:rPr>
          <w:rFonts w:ascii="Arial" w:hAnsi="Arial" w:cs="David" w:hint="cs"/>
          <w:sz w:val="24"/>
          <w:szCs w:val="24"/>
          <w:rtl/>
        </w:rPr>
        <w:t xml:space="preserve"> המשפרות את האורגניזם לטובת האדם</w:t>
      </w:r>
      <w:r w:rsidR="004348E8">
        <w:rPr>
          <w:rFonts w:ascii="Arial" w:hAnsi="Arial" w:cs="David" w:hint="cs"/>
          <w:sz w:val="24"/>
          <w:szCs w:val="24"/>
          <w:rtl/>
        </w:rPr>
        <w:t>.</w:t>
      </w:r>
    </w:p>
    <w:p w:rsidR="004348E8" w:rsidRDefault="00C77C24" w:rsidP="004348E8">
      <w:pPr>
        <w:spacing w:after="0" w:line="360" w:lineRule="auto"/>
        <w:ind w:left="283" w:hanging="283"/>
        <w:jc w:val="both"/>
        <w:rPr>
          <w:rFonts w:ascii="Arial" w:hAnsi="Arial" w:cs="David"/>
          <w:sz w:val="24"/>
          <w:szCs w:val="24"/>
          <w:rtl/>
        </w:rPr>
      </w:pPr>
      <w:r>
        <w:rPr>
          <w:rFonts w:ascii="Arial" w:hAnsi="Arial" w:cs="David" w:hint="cs"/>
          <w:sz w:val="24"/>
          <w:szCs w:val="24"/>
          <w:rtl/>
        </w:rPr>
        <w:t xml:space="preserve">3. העיקרון הבסיסי להנדסה הגנטית היא </w:t>
      </w:r>
      <w:r w:rsidRPr="00F148BA">
        <w:rPr>
          <w:rFonts w:ascii="Arial" w:hAnsi="Arial" w:cs="David" w:hint="cs"/>
          <w:sz w:val="28"/>
          <w:szCs w:val="28"/>
          <w:rtl/>
        </w:rPr>
        <w:t>אוניברסליות החומר התורשתי</w:t>
      </w:r>
      <w:r>
        <w:rPr>
          <w:rFonts w:ascii="Arial" w:hAnsi="Arial" w:cs="David" w:hint="cs"/>
          <w:sz w:val="24"/>
          <w:szCs w:val="24"/>
          <w:rtl/>
        </w:rPr>
        <w:t xml:space="preserve">: </w:t>
      </w:r>
      <w:r w:rsidRPr="00F148BA">
        <w:rPr>
          <w:rFonts w:asciiTheme="majorBidi" w:hAnsiTheme="majorBidi" w:cstheme="majorBidi"/>
        </w:rPr>
        <w:t>DNA</w:t>
      </w:r>
      <w:r>
        <w:rPr>
          <w:rFonts w:ascii="Arial" w:hAnsi="Arial" w:cs="David" w:hint="cs"/>
          <w:sz w:val="24"/>
          <w:szCs w:val="24"/>
          <w:rtl/>
        </w:rPr>
        <w:t xml:space="preserve"> ו</w:t>
      </w:r>
      <w:r w:rsidRPr="00F148BA">
        <w:rPr>
          <w:rFonts w:asciiTheme="majorBidi" w:hAnsiTheme="majorBidi" w:cstheme="majorBidi"/>
        </w:rPr>
        <w:t>RNA</w:t>
      </w:r>
      <w:r>
        <w:rPr>
          <w:rFonts w:ascii="Arial" w:hAnsi="Arial" w:cs="David"/>
          <w:sz w:val="24"/>
          <w:szCs w:val="24"/>
        </w:rPr>
        <w:t>-</w:t>
      </w:r>
      <w:r w:rsidR="004348E8">
        <w:rPr>
          <w:rFonts w:ascii="Arial" w:hAnsi="Arial" w:cs="David" w:hint="cs"/>
          <w:sz w:val="24"/>
          <w:szCs w:val="24"/>
          <w:rtl/>
        </w:rPr>
        <w:t>, וכך מתאפשרת ההתגברות על מחסום המינים בטבע.</w:t>
      </w:r>
    </w:p>
    <w:p w:rsidR="003C7FCE" w:rsidRPr="00B62149" w:rsidRDefault="00C77C24" w:rsidP="00B62149">
      <w:pPr>
        <w:spacing w:after="0" w:line="360" w:lineRule="auto"/>
        <w:ind w:left="283" w:hanging="283"/>
        <w:jc w:val="both"/>
        <w:rPr>
          <w:rFonts w:ascii="Arial" w:hAnsi="Arial" w:cs="David"/>
          <w:sz w:val="28"/>
          <w:szCs w:val="28"/>
          <w:rtl/>
        </w:rPr>
      </w:pPr>
      <w:r w:rsidRPr="00CE358B">
        <w:rPr>
          <w:rFonts w:ascii="Arial" w:hAnsi="Arial" w:cs="David" w:hint="cs"/>
          <w:sz w:val="24"/>
          <w:szCs w:val="24"/>
          <w:rtl/>
        </w:rPr>
        <w:t xml:space="preserve">4. </w:t>
      </w:r>
      <w:r w:rsidRPr="00F148BA">
        <w:rPr>
          <w:rFonts w:ascii="Arial" w:hAnsi="Arial" w:cs="David" w:hint="cs"/>
          <w:sz w:val="28"/>
          <w:szCs w:val="28"/>
          <w:rtl/>
        </w:rPr>
        <w:t xml:space="preserve">מזון </w:t>
      </w:r>
      <w:proofErr w:type="spellStart"/>
      <w:r w:rsidRPr="00F148BA">
        <w:rPr>
          <w:rFonts w:ascii="Arial" w:hAnsi="Arial" w:cs="David" w:hint="cs"/>
          <w:sz w:val="28"/>
          <w:szCs w:val="28"/>
          <w:rtl/>
        </w:rPr>
        <w:t>מהונדס־גנטית</w:t>
      </w:r>
      <w:proofErr w:type="spellEnd"/>
      <w:r>
        <w:rPr>
          <w:rFonts w:ascii="Arial" w:hAnsi="Arial" w:cs="David" w:hint="cs"/>
          <w:sz w:val="24"/>
          <w:szCs w:val="24"/>
          <w:rtl/>
        </w:rPr>
        <w:t xml:space="preserve"> (</w:t>
      </w:r>
      <w:r w:rsidRPr="00F148BA">
        <w:rPr>
          <w:rFonts w:ascii="Times New Roman" w:hAnsi="Times New Roman" w:cs="Times New Roman"/>
        </w:rPr>
        <w:t>GM=Genetically Modified</w:t>
      </w:r>
      <w:r>
        <w:rPr>
          <w:rFonts w:ascii="Arial" w:hAnsi="Arial" w:cs="David" w:hint="cs"/>
          <w:sz w:val="24"/>
          <w:szCs w:val="24"/>
          <w:rtl/>
        </w:rPr>
        <w:t xml:space="preserve">) על יתרונותיו, </w:t>
      </w:r>
      <w:r w:rsidRPr="004348E8">
        <w:rPr>
          <w:rFonts w:ascii="Arial" w:hAnsi="Arial" w:cs="David" w:hint="cs"/>
          <w:sz w:val="24"/>
          <w:szCs w:val="24"/>
          <w:rtl/>
        </w:rPr>
        <w:t xml:space="preserve">נתון </w:t>
      </w:r>
      <w:r w:rsidR="004348E8" w:rsidRPr="004348E8">
        <w:rPr>
          <w:rFonts w:ascii="Arial" w:hAnsi="Arial" w:cs="David" w:hint="cs"/>
          <w:sz w:val="24"/>
          <w:szCs w:val="24"/>
          <w:rtl/>
        </w:rPr>
        <w:t>ל</w:t>
      </w:r>
      <w:r w:rsidR="004348E8" w:rsidRPr="004348E8">
        <w:rPr>
          <w:rFonts w:ascii="Arial" w:hAnsi="Arial" w:cs="David" w:hint="cs"/>
          <w:sz w:val="28"/>
          <w:szCs w:val="28"/>
          <w:rtl/>
        </w:rPr>
        <w:t>בקרה קפדנית</w:t>
      </w:r>
      <w:r w:rsidR="004348E8" w:rsidRPr="004348E8">
        <w:rPr>
          <w:rFonts w:ascii="Arial" w:hAnsi="Arial" w:cs="David" w:hint="cs"/>
          <w:sz w:val="24"/>
          <w:szCs w:val="24"/>
          <w:rtl/>
        </w:rPr>
        <w:t>, תקינה וחקיקה בינלאומית</w:t>
      </w:r>
      <w:r w:rsidR="004348E8">
        <w:rPr>
          <w:rFonts w:ascii="Arial" w:hAnsi="Arial" w:cs="David" w:hint="cs"/>
          <w:sz w:val="28"/>
          <w:szCs w:val="28"/>
          <w:rtl/>
        </w:rPr>
        <w:t xml:space="preserve">, </w:t>
      </w:r>
      <w:r w:rsidR="004348E8" w:rsidRPr="004348E8">
        <w:rPr>
          <w:rFonts w:ascii="Arial" w:hAnsi="Arial" w:cs="David" w:hint="cs"/>
          <w:sz w:val="24"/>
          <w:szCs w:val="24"/>
          <w:rtl/>
        </w:rPr>
        <w:t>ויחד עם זאת</w:t>
      </w:r>
      <w:r w:rsidR="004348E8">
        <w:rPr>
          <w:rFonts w:ascii="Arial" w:hAnsi="Arial" w:cs="David" w:hint="cs"/>
          <w:sz w:val="28"/>
          <w:szCs w:val="28"/>
          <w:rtl/>
        </w:rPr>
        <w:t xml:space="preserve"> נתון </w:t>
      </w:r>
      <w:r w:rsidRPr="00F148BA">
        <w:rPr>
          <w:rFonts w:ascii="Arial" w:hAnsi="Arial" w:cs="David" w:hint="cs"/>
          <w:sz w:val="28"/>
          <w:szCs w:val="28"/>
          <w:rtl/>
        </w:rPr>
        <w:t>לדי</w:t>
      </w:r>
      <w:r w:rsidR="004348E8">
        <w:rPr>
          <w:rFonts w:ascii="Arial" w:hAnsi="Arial" w:cs="David" w:hint="cs"/>
          <w:sz w:val="28"/>
          <w:szCs w:val="28"/>
          <w:rtl/>
        </w:rPr>
        <w:t>ו</w:t>
      </w:r>
      <w:r w:rsidRPr="00F148BA">
        <w:rPr>
          <w:rFonts w:ascii="Arial" w:hAnsi="Arial" w:cs="David" w:hint="cs"/>
          <w:sz w:val="28"/>
          <w:szCs w:val="28"/>
          <w:rtl/>
        </w:rPr>
        <w:t>ן מתמשך</w:t>
      </w:r>
      <w:r>
        <w:rPr>
          <w:rFonts w:ascii="Arial" w:hAnsi="Arial" w:cs="David" w:hint="cs"/>
          <w:sz w:val="24"/>
          <w:szCs w:val="24"/>
          <w:rtl/>
        </w:rPr>
        <w:t xml:space="preserve"> בדבר נזקיו האפשריים לאדם, לטבע ולכדור הארץ (השפעה גלובלית).</w:t>
      </w:r>
    </w:p>
    <w:p w:rsidR="00723DD4" w:rsidRDefault="00723DD4" w:rsidP="002612AE">
      <w:pPr>
        <w:jc w:val="both"/>
        <w:rPr>
          <w:rFonts w:ascii="David" w:hAnsi="David" w:cs="David"/>
          <w:b/>
          <w:bCs/>
          <w:sz w:val="32"/>
          <w:szCs w:val="32"/>
          <w:rtl/>
        </w:rPr>
      </w:pPr>
    </w:p>
    <w:p w:rsidR="00D90068" w:rsidRDefault="00D90068" w:rsidP="002612AE">
      <w:pPr>
        <w:jc w:val="both"/>
        <w:rPr>
          <w:rFonts w:ascii="David" w:hAnsi="David" w:cs="David"/>
          <w:b/>
          <w:bCs/>
          <w:sz w:val="32"/>
          <w:szCs w:val="32"/>
          <w:rtl/>
        </w:rPr>
      </w:pPr>
    </w:p>
    <w:p w:rsidR="00C944D1" w:rsidRDefault="00C944D1" w:rsidP="002612AE">
      <w:pPr>
        <w:jc w:val="both"/>
        <w:rPr>
          <w:rFonts w:ascii="David" w:hAnsi="David" w:cs="David"/>
          <w:b/>
          <w:bCs/>
          <w:sz w:val="32"/>
          <w:szCs w:val="32"/>
          <w:rtl/>
        </w:rPr>
      </w:pPr>
    </w:p>
    <w:p w:rsidR="00BA761F" w:rsidRDefault="00BA761F" w:rsidP="002612AE">
      <w:pPr>
        <w:jc w:val="both"/>
        <w:rPr>
          <w:rFonts w:ascii="David" w:hAnsi="David" w:cs="David"/>
          <w:b/>
          <w:bCs/>
          <w:sz w:val="32"/>
          <w:szCs w:val="32"/>
          <w:rtl/>
        </w:rPr>
      </w:pPr>
    </w:p>
    <w:p w:rsidR="00BA761F" w:rsidRDefault="00BA761F" w:rsidP="002612AE">
      <w:pPr>
        <w:jc w:val="both"/>
        <w:rPr>
          <w:rFonts w:ascii="David" w:hAnsi="David" w:cs="David"/>
          <w:b/>
          <w:bCs/>
          <w:sz w:val="32"/>
          <w:szCs w:val="32"/>
          <w:rtl/>
        </w:rPr>
      </w:pPr>
    </w:p>
    <w:p w:rsidR="00C21275" w:rsidRDefault="00C21275" w:rsidP="002612AE">
      <w:pPr>
        <w:jc w:val="both"/>
        <w:rPr>
          <w:rFonts w:ascii="David" w:hAnsi="David" w:cs="David"/>
          <w:b/>
          <w:bCs/>
          <w:sz w:val="32"/>
          <w:szCs w:val="32"/>
          <w:rtl/>
        </w:rPr>
      </w:pPr>
      <w:proofErr w:type="spellStart"/>
      <w:r>
        <w:rPr>
          <w:rFonts w:ascii="David" w:hAnsi="David" w:cs="David" w:hint="cs"/>
          <w:b/>
          <w:bCs/>
          <w:sz w:val="32"/>
          <w:szCs w:val="32"/>
          <w:rtl/>
        </w:rPr>
        <w:t>תת</w:t>
      </w:r>
      <w:r w:rsidR="00A021F1">
        <w:rPr>
          <w:rFonts w:ascii="David" w:hAnsi="David" w:cs="David" w:hint="cs"/>
          <w:b/>
          <w:bCs/>
          <w:sz w:val="32"/>
          <w:szCs w:val="32"/>
          <w:rtl/>
        </w:rPr>
        <w:t>־</w:t>
      </w:r>
      <w:r>
        <w:rPr>
          <w:rFonts w:ascii="David" w:hAnsi="David" w:cs="David" w:hint="cs"/>
          <w:b/>
          <w:bCs/>
          <w:sz w:val="32"/>
          <w:szCs w:val="32"/>
          <w:rtl/>
        </w:rPr>
        <w:t>נושא</w:t>
      </w:r>
      <w:proofErr w:type="spellEnd"/>
      <w:r w:rsidR="009F3B1F">
        <w:rPr>
          <w:rFonts w:ascii="David" w:hAnsi="David" w:cs="David" w:hint="cs"/>
          <w:b/>
          <w:bCs/>
          <w:sz w:val="32"/>
          <w:szCs w:val="32"/>
          <w:rtl/>
        </w:rPr>
        <w:t>:</w:t>
      </w:r>
      <w:r>
        <w:rPr>
          <w:rFonts w:ascii="David" w:hAnsi="David" w:cs="David" w:hint="cs"/>
          <w:b/>
          <w:bCs/>
          <w:sz w:val="32"/>
          <w:szCs w:val="32"/>
          <w:rtl/>
        </w:rPr>
        <w:t xml:space="preserve"> </w:t>
      </w:r>
      <w:r w:rsidR="00140985">
        <w:rPr>
          <w:rFonts w:ascii="David" w:hAnsi="David" w:cs="David" w:hint="cs"/>
          <w:b/>
          <w:bCs/>
          <w:sz w:val="32"/>
          <w:szCs w:val="32"/>
          <w:rtl/>
        </w:rPr>
        <w:t>יישומים ביוטכנולוגיים</w:t>
      </w:r>
    </w:p>
    <w:p w:rsidR="00C21275" w:rsidRDefault="00C21275" w:rsidP="002612AE">
      <w:pPr>
        <w:jc w:val="both"/>
        <w:rPr>
          <w:rFonts w:ascii="Arial" w:hAnsi="Arial" w:cs="David"/>
          <w:b/>
          <w:bCs/>
          <w:sz w:val="28"/>
          <w:szCs w:val="28"/>
          <w:rtl/>
        </w:rPr>
      </w:pPr>
      <w:r>
        <w:rPr>
          <w:rFonts w:ascii="David" w:hAnsi="David" w:cs="David" w:hint="cs"/>
          <w:b/>
          <w:bCs/>
          <w:sz w:val="32"/>
          <w:szCs w:val="32"/>
          <w:rtl/>
        </w:rPr>
        <w:t xml:space="preserve"> </w:t>
      </w:r>
      <w:r>
        <w:rPr>
          <w:rFonts w:ascii="Arial" w:hAnsi="Arial" w:cs="David" w:hint="cs"/>
          <w:b/>
          <w:bCs/>
          <w:sz w:val="28"/>
          <w:szCs w:val="28"/>
          <w:rtl/>
        </w:rPr>
        <w:t>מטרות בתחומי התוכן</w:t>
      </w:r>
      <w:r w:rsidR="007843B6">
        <w:rPr>
          <w:rFonts w:ascii="Arial" w:hAnsi="Arial" w:cs="David" w:hint="cs"/>
          <w:b/>
          <w:bCs/>
          <w:sz w:val="28"/>
          <w:szCs w:val="28"/>
          <w:rtl/>
        </w:rPr>
        <w:t xml:space="preserve"> והמיומנויות</w:t>
      </w:r>
    </w:p>
    <w:p w:rsidR="00C21275" w:rsidRPr="008B6D77" w:rsidRDefault="00C21275" w:rsidP="002612AE">
      <w:pPr>
        <w:pStyle w:val="ListParagraph"/>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145CA6">
        <w:rPr>
          <w:rFonts w:cs="David" w:hint="cs"/>
          <w:sz w:val="24"/>
          <w:szCs w:val="24"/>
          <w:rtl/>
        </w:rPr>
        <w:t xml:space="preserve">יבחינו בין </w:t>
      </w:r>
      <w:r w:rsidR="00BB45A5" w:rsidRPr="00BB45A5">
        <w:rPr>
          <w:rFonts w:cs="David" w:hint="cs"/>
          <w:sz w:val="28"/>
          <w:szCs w:val="28"/>
          <w:rtl/>
        </w:rPr>
        <w:t>בידוד</w:t>
      </w:r>
      <w:r w:rsidR="00BB45A5">
        <w:rPr>
          <w:rFonts w:cs="David" w:hint="cs"/>
          <w:sz w:val="24"/>
          <w:szCs w:val="24"/>
          <w:rtl/>
        </w:rPr>
        <w:t xml:space="preserve"> גן רצוי, </w:t>
      </w:r>
      <w:r w:rsidR="00BB45A5" w:rsidRPr="00BB45A5">
        <w:rPr>
          <w:rFonts w:cs="David" w:hint="cs"/>
          <w:sz w:val="28"/>
          <w:szCs w:val="28"/>
          <w:rtl/>
        </w:rPr>
        <w:t xml:space="preserve">החדרתו </w:t>
      </w:r>
      <w:r w:rsidR="00BB45A5">
        <w:rPr>
          <w:rFonts w:cs="David" w:hint="cs"/>
          <w:sz w:val="24"/>
          <w:szCs w:val="24"/>
          <w:rtl/>
        </w:rPr>
        <w:t>לתאי מטרה בייצור הנבחר ו</w:t>
      </w:r>
      <w:r w:rsidR="00BB45A5" w:rsidRPr="00BB45A5">
        <w:rPr>
          <w:rFonts w:cs="David" w:hint="cs"/>
          <w:sz w:val="28"/>
          <w:szCs w:val="28"/>
          <w:rtl/>
        </w:rPr>
        <w:t>ביטויו</w:t>
      </w:r>
      <w:r w:rsidR="00BB45A5">
        <w:rPr>
          <w:rFonts w:cs="David" w:hint="cs"/>
          <w:sz w:val="24"/>
          <w:szCs w:val="24"/>
          <w:rtl/>
        </w:rPr>
        <w:t xml:space="preserve"> בייצור וצאצאיו</w:t>
      </w:r>
    </w:p>
    <w:p w:rsidR="00C21275" w:rsidRDefault="00C21275" w:rsidP="002612AE">
      <w:pPr>
        <w:pStyle w:val="ListParagraph"/>
        <w:numPr>
          <w:ilvl w:val="0"/>
          <w:numId w:val="1"/>
        </w:numPr>
        <w:spacing w:after="0" w:line="360" w:lineRule="auto"/>
        <w:ind w:left="565" w:hanging="340"/>
        <w:jc w:val="both"/>
        <w:rPr>
          <w:rFonts w:cs="David"/>
          <w:sz w:val="24"/>
          <w:szCs w:val="24"/>
        </w:rPr>
      </w:pPr>
      <w:r w:rsidRPr="00C21275">
        <w:rPr>
          <w:rFonts w:cs="David" w:hint="cs"/>
          <w:sz w:val="24"/>
          <w:szCs w:val="24"/>
          <w:rtl/>
        </w:rPr>
        <w:t>התלמידים י</w:t>
      </w:r>
      <w:r w:rsidR="0023099B">
        <w:rPr>
          <w:rFonts w:cs="David" w:hint="cs"/>
          <w:sz w:val="24"/>
          <w:szCs w:val="24"/>
          <w:rtl/>
        </w:rPr>
        <w:t>בינ</w:t>
      </w:r>
      <w:r w:rsidRPr="00C21275">
        <w:rPr>
          <w:rFonts w:cs="David" w:hint="cs"/>
          <w:sz w:val="24"/>
          <w:szCs w:val="24"/>
          <w:rtl/>
        </w:rPr>
        <w:t xml:space="preserve">ו </w:t>
      </w:r>
      <w:r>
        <w:rPr>
          <w:rFonts w:cs="David" w:hint="cs"/>
          <w:sz w:val="24"/>
          <w:szCs w:val="24"/>
          <w:rtl/>
        </w:rPr>
        <w:t>ש</w:t>
      </w:r>
      <w:r w:rsidR="00BB45A5">
        <w:rPr>
          <w:rFonts w:cs="David" w:hint="cs"/>
          <w:sz w:val="24"/>
          <w:szCs w:val="24"/>
          <w:rtl/>
        </w:rPr>
        <w:t xml:space="preserve">יצור טרנסגני </w:t>
      </w:r>
      <w:r w:rsidR="00BB45A5" w:rsidRPr="00BB45A5">
        <w:rPr>
          <w:rFonts w:cs="David" w:hint="cs"/>
          <w:sz w:val="28"/>
          <w:szCs w:val="28"/>
          <w:rtl/>
        </w:rPr>
        <w:t>שומר</w:t>
      </w:r>
      <w:r w:rsidR="00BB45A5">
        <w:rPr>
          <w:rFonts w:cs="David" w:hint="cs"/>
          <w:sz w:val="24"/>
          <w:szCs w:val="24"/>
          <w:rtl/>
        </w:rPr>
        <w:t xml:space="preserve"> על תכונותיו ו</w:t>
      </w:r>
      <w:r w:rsidR="00BB45A5" w:rsidRPr="00BB45A5">
        <w:rPr>
          <w:rFonts w:cs="David" w:hint="cs"/>
          <w:sz w:val="28"/>
          <w:szCs w:val="28"/>
          <w:rtl/>
        </w:rPr>
        <w:t xml:space="preserve">שונה </w:t>
      </w:r>
      <w:proofErr w:type="spellStart"/>
      <w:r w:rsidR="00BB45A5">
        <w:rPr>
          <w:rFonts w:cs="David" w:hint="cs"/>
          <w:sz w:val="24"/>
          <w:szCs w:val="24"/>
          <w:rtl/>
        </w:rPr>
        <w:t>מיצור־הבר</w:t>
      </w:r>
      <w:proofErr w:type="spellEnd"/>
      <w:r w:rsidR="00BB45A5">
        <w:rPr>
          <w:rFonts w:cs="David" w:hint="cs"/>
          <w:sz w:val="24"/>
          <w:szCs w:val="24"/>
          <w:rtl/>
        </w:rPr>
        <w:t xml:space="preserve"> רק בתכונה החדשה</w:t>
      </w:r>
    </w:p>
    <w:p w:rsidR="0023099B" w:rsidRDefault="0023099B" w:rsidP="002612AE">
      <w:pPr>
        <w:pStyle w:val="ListParagraph"/>
        <w:numPr>
          <w:ilvl w:val="0"/>
          <w:numId w:val="1"/>
        </w:numPr>
        <w:spacing w:after="0" w:line="360" w:lineRule="auto"/>
        <w:ind w:left="565" w:hanging="340"/>
        <w:jc w:val="both"/>
        <w:rPr>
          <w:rFonts w:cs="David"/>
          <w:sz w:val="24"/>
          <w:szCs w:val="24"/>
        </w:rPr>
      </w:pPr>
      <w:r>
        <w:rPr>
          <w:rFonts w:cs="David" w:hint="cs"/>
          <w:sz w:val="24"/>
          <w:szCs w:val="24"/>
          <w:rtl/>
        </w:rPr>
        <w:t xml:space="preserve">התלמידים יבחינו בין </w:t>
      </w:r>
      <w:r w:rsidR="00BB45A5" w:rsidRPr="00BB45A5">
        <w:rPr>
          <w:rFonts w:cs="David" w:hint="cs"/>
          <w:sz w:val="28"/>
          <w:szCs w:val="28"/>
          <w:rtl/>
        </w:rPr>
        <w:t xml:space="preserve">תרבית רקמה </w:t>
      </w:r>
      <w:r w:rsidR="00BB45A5" w:rsidRPr="00BB45A5">
        <w:rPr>
          <w:rFonts w:cs="David" w:hint="cs"/>
          <w:sz w:val="24"/>
          <w:szCs w:val="24"/>
          <w:rtl/>
        </w:rPr>
        <w:t>לבין</w:t>
      </w:r>
      <w:r w:rsidR="00BB45A5">
        <w:rPr>
          <w:rFonts w:cs="David" w:hint="cs"/>
          <w:sz w:val="28"/>
          <w:szCs w:val="28"/>
          <w:rtl/>
        </w:rPr>
        <w:t xml:space="preserve"> </w:t>
      </w:r>
      <w:r w:rsidR="00BB45A5" w:rsidRPr="00BB45A5">
        <w:rPr>
          <w:rFonts w:cs="David" w:hint="cs"/>
          <w:sz w:val="28"/>
          <w:szCs w:val="28"/>
          <w:rtl/>
        </w:rPr>
        <w:t>הנדסה גנטית</w:t>
      </w:r>
    </w:p>
    <w:p w:rsidR="00BB45A5" w:rsidRPr="008B6D77" w:rsidRDefault="00BB45A5" w:rsidP="002612AE">
      <w:pPr>
        <w:pStyle w:val="ListParagraph"/>
        <w:numPr>
          <w:ilvl w:val="0"/>
          <w:numId w:val="1"/>
        </w:numPr>
        <w:spacing w:after="0" w:line="360" w:lineRule="auto"/>
        <w:ind w:left="565" w:hanging="340"/>
        <w:jc w:val="both"/>
        <w:rPr>
          <w:rFonts w:cs="David"/>
          <w:sz w:val="24"/>
          <w:szCs w:val="24"/>
        </w:rPr>
      </w:pPr>
      <w:r>
        <w:rPr>
          <w:rFonts w:cs="David" w:hint="cs"/>
          <w:sz w:val="24"/>
          <w:szCs w:val="24"/>
          <w:rtl/>
        </w:rPr>
        <w:t xml:space="preserve">התלמידים יבחינו בין </w:t>
      </w:r>
      <w:proofErr w:type="spellStart"/>
      <w:r w:rsidRPr="00BB45A5">
        <w:rPr>
          <w:rFonts w:cs="David" w:hint="cs"/>
          <w:sz w:val="28"/>
          <w:szCs w:val="28"/>
          <w:rtl/>
        </w:rPr>
        <w:t>פלסמיד</w:t>
      </w:r>
      <w:proofErr w:type="spellEnd"/>
      <w:r>
        <w:rPr>
          <w:rFonts w:cs="David" w:hint="cs"/>
          <w:sz w:val="24"/>
          <w:szCs w:val="24"/>
          <w:rtl/>
        </w:rPr>
        <w:t xml:space="preserve"> לבין </w:t>
      </w:r>
      <w:r w:rsidRPr="00BB45A5">
        <w:rPr>
          <w:rFonts w:cs="David" w:hint="cs"/>
          <w:sz w:val="28"/>
          <w:szCs w:val="28"/>
          <w:rtl/>
        </w:rPr>
        <w:t>כרומוזום חיידקי</w:t>
      </w:r>
    </w:p>
    <w:p w:rsidR="0023099B" w:rsidRDefault="0023099B" w:rsidP="002612AE">
      <w:pPr>
        <w:pStyle w:val="ListParagraph"/>
        <w:numPr>
          <w:ilvl w:val="0"/>
          <w:numId w:val="1"/>
        </w:numPr>
        <w:spacing w:after="0" w:line="360" w:lineRule="auto"/>
        <w:ind w:left="565" w:hanging="340"/>
        <w:jc w:val="both"/>
        <w:rPr>
          <w:rFonts w:cs="David"/>
          <w:sz w:val="24"/>
          <w:szCs w:val="24"/>
        </w:rPr>
      </w:pPr>
      <w:r w:rsidRPr="00C21275">
        <w:rPr>
          <w:rFonts w:cs="David" w:hint="cs"/>
          <w:sz w:val="24"/>
          <w:szCs w:val="24"/>
          <w:rtl/>
        </w:rPr>
        <w:t>התלמידים י</w:t>
      </w:r>
      <w:r>
        <w:rPr>
          <w:rFonts w:cs="David" w:hint="cs"/>
          <w:sz w:val="24"/>
          <w:szCs w:val="24"/>
          <w:rtl/>
        </w:rPr>
        <w:t>בינ</w:t>
      </w:r>
      <w:r w:rsidRPr="00C21275">
        <w:rPr>
          <w:rFonts w:cs="David" w:hint="cs"/>
          <w:sz w:val="24"/>
          <w:szCs w:val="24"/>
          <w:rtl/>
        </w:rPr>
        <w:t xml:space="preserve">ו </w:t>
      </w:r>
      <w:r w:rsidR="00BB45A5">
        <w:rPr>
          <w:rFonts w:cs="David" w:hint="cs"/>
          <w:sz w:val="24"/>
          <w:szCs w:val="24"/>
          <w:rtl/>
        </w:rPr>
        <w:t>מהו</w:t>
      </w:r>
      <w:r w:rsidR="00BB45A5" w:rsidRPr="00BB45A5">
        <w:rPr>
          <w:rFonts w:cs="David" w:hint="cs"/>
          <w:sz w:val="28"/>
          <w:szCs w:val="28"/>
          <w:rtl/>
        </w:rPr>
        <w:t xml:space="preserve"> </w:t>
      </w:r>
      <w:proofErr w:type="spellStart"/>
      <w:r w:rsidR="00BB45A5" w:rsidRPr="00BB45A5">
        <w:rPr>
          <w:rFonts w:cs="David" w:hint="cs"/>
          <w:sz w:val="28"/>
          <w:szCs w:val="28"/>
          <w:rtl/>
        </w:rPr>
        <w:t>פלסמיד</w:t>
      </w:r>
      <w:proofErr w:type="spellEnd"/>
      <w:r w:rsidR="00BB45A5" w:rsidRPr="00BB45A5">
        <w:rPr>
          <w:rFonts w:cs="David" w:hint="cs"/>
          <w:sz w:val="28"/>
          <w:szCs w:val="28"/>
          <w:rtl/>
        </w:rPr>
        <w:t xml:space="preserve"> </w:t>
      </w:r>
      <w:r w:rsidR="00BB45A5">
        <w:rPr>
          <w:rFonts w:cs="David" w:hint="cs"/>
          <w:sz w:val="24"/>
          <w:szCs w:val="24"/>
          <w:rtl/>
        </w:rPr>
        <w:t xml:space="preserve">ומהו </w:t>
      </w:r>
      <w:proofErr w:type="spellStart"/>
      <w:r w:rsidR="00BB45A5" w:rsidRPr="00BB45A5">
        <w:rPr>
          <w:rFonts w:cs="David" w:hint="cs"/>
          <w:sz w:val="28"/>
          <w:szCs w:val="28"/>
          <w:rtl/>
        </w:rPr>
        <w:t>בקטריופאז</w:t>
      </w:r>
      <w:proofErr w:type="spellEnd"/>
      <w:r w:rsidR="00BB45A5" w:rsidRPr="00BB45A5">
        <w:rPr>
          <w:rFonts w:cs="David" w:hint="cs"/>
          <w:sz w:val="28"/>
          <w:szCs w:val="28"/>
          <w:rtl/>
        </w:rPr>
        <w:t>'</w:t>
      </w:r>
    </w:p>
    <w:p w:rsidR="0023099B" w:rsidRDefault="0023099B" w:rsidP="002612AE">
      <w:pPr>
        <w:pStyle w:val="ListParagraph"/>
        <w:numPr>
          <w:ilvl w:val="0"/>
          <w:numId w:val="1"/>
        </w:numPr>
        <w:spacing w:after="0" w:line="360" w:lineRule="auto"/>
        <w:ind w:left="565" w:hanging="340"/>
        <w:jc w:val="both"/>
        <w:rPr>
          <w:rFonts w:cs="David"/>
          <w:sz w:val="24"/>
          <w:szCs w:val="24"/>
        </w:rPr>
      </w:pPr>
      <w:r>
        <w:rPr>
          <w:rFonts w:cs="David" w:hint="cs"/>
          <w:sz w:val="24"/>
          <w:szCs w:val="24"/>
          <w:rtl/>
        </w:rPr>
        <w:t xml:space="preserve">התלמידים יבינו </w:t>
      </w:r>
      <w:r w:rsidR="00BB45A5">
        <w:rPr>
          <w:rFonts w:cs="David" w:hint="cs"/>
          <w:sz w:val="24"/>
          <w:szCs w:val="24"/>
          <w:rtl/>
        </w:rPr>
        <w:t xml:space="preserve">כל שלב </w:t>
      </w:r>
      <w:r w:rsidR="00BB45A5" w:rsidRPr="00BB45A5">
        <w:rPr>
          <w:rFonts w:cs="David" w:hint="cs"/>
          <w:sz w:val="24"/>
          <w:szCs w:val="24"/>
          <w:rtl/>
        </w:rPr>
        <w:t>ב</w:t>
      </w:r>
      <w:r w:rsidR="00BB45A5" w:rsidRPr="00BB45A5">
        <w:rPr>
          <w:rFonts w:cs="David" w:hint="cs"/>
          <w:sz w:val="28"/>
          <w:szCs w:val="28"/>
          <w:rtl/>
        </w:rPr>
        <w:t xml:space="preserve">תהליך </w:t>
      </w:r>
      <w:r w:rsidR="00BB45A5" w:rsidRPr="00BB45A5">
        <w:rPr>
          <w:rFonts w:cs="David" w:hint="cs"/>
          <w:sz w:val="24"/>
          <w:szCs w:val="24"/>
          <w:rtl/>
        </w:rPr>
        <w:t>של</w:t>
      </w:r>
      <w:r w:rsidR="00BB45A5" w:rsidRPr="00BB45A5">
        <w:rPr>
          <w:rFonts w:cs="David" w:hint="cs"/>
          <w:sz w:val="28"/>
          <w:szCs w:val="28"/>
          <w:rtl/>
        </w:rPr>
        <w:t xml:space="preserve"> הנדסה גנטית</w:t>
      </w:r>
      <w:r>
        <w:rPr>
          <w:rFonts w:cs="David" w:hint="cs"/>
          <w:sz w:val="24"/>
          <w:szCs w:val="24"/>
          <w:rtl/>
        </w:rPr>
        <w:t xml:space="preserve"> </w:t>
      </w:r>
    </w:p>
    <w:p w:rsidR="00C21275" w:rsidRPr="008B6D77" w:rsidRDefault="00C21275" w:rsidP="002612AE">
      <w:pPr>
        <w:pStyle w:val="ListParagraph"/>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Pr="008B6D77">
        <w:rPr>
          <w:rFonts w:cs="David" w:hint="cs"/>
          <w:sz w:val="24"/>
          <w:szCs w:val="24"/>
          <w:rtl/>
        </w:rPr>
        <w:t>י</w:t>
      </w:r>
      <w:r w:rsidR="00FD7A3A">
        <w:rPr>
          <w:rFonts w:cs="David" w:hint="cs"/>
          <w:sz w:val="24"/>
          <w:szCs w:val="24"/>
          <w:rtl/>
        </w:rPr>
        <w:t xml:space="preserve">כירו </w:t>
      </w:r>
      <w:r w:rsidR="00BB45A5" w:rsidRPr="006542D6">
        <w:rPr>
          <w:rFonts w:cs="David" w:hint="cs"/>
          <w:sz w:val="28"/>
          <w:szCs w:val="28"/>
          <w:rtl/>
        </w:rPr>
        <w:t>דוגמאות</w:t>
      </w:r>
      <w:r w:rsidR="00BB45A5">
        <w:rPr>
          <w:rFonts w:cs="David" w:hint="cs"/>
          <w:sz w:val="24"/>
          <w:szCs w:val="24"/>
          <w:rtl/>
        </w:rPr>
        <w:t xml:space="preserve"> רבות של הנדסה גנטית</w:t>
      </w:r>
    </w:p>
    <w:p w:rsidR="00C21275" w:rsidRDefault="00C21275" w:rsidP="002612AE">
      <w:pPr>
        <w:pStyle w:val="ListParagraph"/>
        <w:numPr>
          <w:ilvl w:val="0"/>
          <w:numId w:val="1"/>
        </w:numPr>
        <w:spacing w:after="0" w:line="360" w:lineRule="auto"/>
        <w:ind w:left="565" w:hanging="340"/>
        <w:jc w:val="both"/>
        <w:rPr>
          <w:rFonts w:cs="David"/>
          <w:sz w:val="24"/>
          <w:szCs w:val="24"/>
        </w:rPr>
      </w:pPr>
      <w:r>
        <w:rPr>
          <w:rFonts w:cs="David" w:hint="cs"/>
          <w:sz w:val="24"/>
          <w:szCs w:val="24"/>
          <w:rtl/>
        </w:rPr>
        <w:t xml:space="preserve">התלמידים </w:t>
      </w:r>
      <w:r w:rsidR="00BB45A5" w:rsidRPr="006542D6">
        <w:rPr>
          <w:rFonts w:cs="David" w:hint="cs"/>
          <w:sz w:val="28"/>
          <w:szCs w:val="28"/>
          <w:rtl/>
        </w:rPr>
        <w:t>יאתרו מקורות מידע</w:t>
      </w:r>
      <w:r w:rsidR="00BB45A5">
        <w:rPr>
          <w:rFonts w:cs="David" w:hint="cs"/>
          <w:sz w:val="24"/>
          <w:szCs w:val="24"/>
          <w:rtl/>
        </w:rPr>
        <w:t xml:space="preserve"> על דוגמאות ליישומי הביוטכנולוגיה</w:t>
      </w:r>
    </w:p>
    <w:p w:rsidR="00F76D3D" w:rsidRPr="006542D6" w:rsidRDefault="00F76D3D" w:rsidP="002612AE">
      <w:pPr>
        <w:pStyle w:val="ListParagraph"/>
        <w:numPr>
          <w:ilvl w:val="0"/>
          <w:numId w:val="1"/>
        </w:numPr>
        <w:spacing w:after="0" w:line="360" w:lineRule="auto"/>
        <w:ind w:left="565" w:hanging="340"/>
        <w:jc w:val="both"/>
        <w:rPr>
          <w:rFonts w:cs="David"/>
          <w:sz w:val="28"/>
          <w:szCs w:val="28"/>
        </w:rPr>
      </w:pPr>
      <w:r>
        <w:rPr>
          <w:rFonts w:cs="David" w:hint="cs"/>
          <w:sz w:val="24"/>
          <w:szCs w:val="24"/>
          <w:rtl/>
        </w:rPr>
        <w:t xml:space="preserve"> התלמידים יכירו </w:t>
      </w:r>
      <w:r w:rsidR="00BB45A5">
        <w:rPr>
          <w:rFonts w:cs="David" w:hint="cs"/>
          <w:sz w:val="24"/>
          <w:szCs w:val="24"/>
          <w:rtl/>
        </w:rPr>
        <w:t xml:space="preserve">את המושג </w:t>
      </w:r>
      <w:r w:rsidR="00BB45A5" w:rsidRPr="006542D6">
        <w:rPr>
          <w:rFonts w:cs="David" w:hint="cs"/>
          <w:sz w:val="28"/>
          <w:szCs w:val="28"/>
          <w:rtl/>
        </w:rPr>
        <w:t xml:space="preserve">מזון </w:t>
      </w:r>
      <w:proofErr w:type="spellStart"/>
      <w:r w:rsidR="00BB45A5" w:rsidRPr="006542D6">
        <w:rPr>
          <w:rFonts w:cs="David" w:hint="cs"/>
          <w:sz w:val="28"/>
          <w:szCs w:val="28"/>
          <w:rtl/>
        </w:rPr>
        <w:t>מהונדס־גנטית</w:t>
      </w:r>
      <w:proofErr w:type="spellEnd"/>
      <w:r w:rsidR="00BB45A5" w:rsidRPr="006542D6">
        <w:rPr>
          <w:rFonts w:cs="David" w:hint="cs"/>
          <w:sz w:val="28"/>
          <w:szCs w:val="28"/>
          <w:rtl/>
        </w:rPr>
        <w:t xml:space="preserve"> (</w:t>
      </w:r>
      <w:r w:rsidR="00BB45A5" w:rsidRPr="006542D6">
        <w:rPr>
          <w:rFonts w:asciiTheme="majorBidi" w:hAnsiTheme="majorBidi" w:cstheme="majorBidi"/>
          <w:sz w:val="28"/>
          <w:szCs w:val="28"/>
        </w:rPr>
        <w:t>GM</w:t>
      </w:r>
      <w:r w:rsidR="00BB45A5" w:rsidRPr="006542D6">
        <w:rPr>
          <w:rFonts w:cs="David" w:hint="cs"/>
          <w:sz w:val="28"/>
          <w:szCs w:val="28"/>
          <w:rtl/>
        </w:rPr>
        <w:t>)</w:t>
      </w:r>
    </w:p>
    <w:p w:rsidR="00F76D3D" w:rsidRPr="008B6D77" w:rsidRDefault="00F76D3D" w:rsidP="00653FDF">
      <w:pPr>
        <w:pStyle w:val="ListParagraph"/>
        <w:numPr>
          <w:ilvl w:val="0"/>
          <w:numId w:val="1"/>
        </w:numPr>
        <w:spacing w:after="0" w:line="360" w:lineRule="auto"/>
        <w:ind w:left="565" w:hanging="340"/>
        <w:jc w:val="both"/>
        <w:rPr>
          <w:rFonts w:cs="David"/>
          <w:sz w:val="24"/>
          <w:szCs w:val="24"/>
        </w:rPr>
      </w:pPr>
      <w:r>
        <w:rPr>
          <w:rFonts w:cs="David" w:hint="cs"/>
          <w:sz w:val="24"/>
          <w:szCs w:val="24"/>
          <w:rtl/>
        </w:rPr>
        <w:t xml:space="preserve">התלמידים יכירו </w:t>
      </w:r>
      <w:r w:rsidR="00BB45A5">
        <w:rPr>
          <w:rFonts w:cs="David" w:hint="cs"/>
          <w:sz w:val="24"/>
          <w:szCs w:val="24"/>
          <w:rtl/>
        </w:rPr>
        <w:t>את ההיבטים ה</w:t>
      </w:r>
      <w:r w:rsidR="00BB45A5" w:rsidRPr="006542D6">
        <w:rPr>
          <w:rFonts w:cs="David" w:hint="cs"/>
          <w:sz w:val="28"/>
          <w:szCs w:val="28"/>
          <w:rtl/>
        </w:rPr>
        <w:t>תומכים</w:t>
      </w:r>
      <w:r w:rsidR="00BB45A5">
        <w:rPr>
          <w:rFonts w:cs="David" w:hint="cs"/>
          <w:sz w:val="24"/>
          <w:szCs w:val="24"/>
          <w:rtl/>
        </w:rPr>
        <w:t xml:space="preserve"> במזון </w:t>
      </w:r>
      <w:proofErr w:type="spellStart"/>
      <w:r w:rsidR="00BB45A5">
        <w:rPr>
          <w:rFonts w:cs="David" w:hint="cs"/>
          <w:sz w:val="24"/>
          <w:szCs w:val="24"/>
          <w:rtl/>
        </w:rPr>
        <w:t>מהונדס־גנטית</w:t>
      </w:r>
      <w:proofErr w:type="spellEnd"/>
      <w:r w:rsidR="00BB45A5">
        <w:rPr>
          <w:rFonts w:cs="David" w:hint="cs"/>
          <w:sz w:val="24"/>
          <w:szCs w:val="24"/>
          <w:rtl/>
        </w:rPr>
        <w:t xml:space="preserve"> להיבטים של </w:t>
      </w:r>
      <w:r w:rsidR="00BB45A5" w:rsidRPr="006542D6">
        <w:rPr>
          <w:rFonts w:cs="David" w:hint="cs"/>
          <w:sz w:val="28"/>
          <w:szCs w:val="28"/>
          <w:rtl/>
        </w:rPr>
        <w:t>התנגדות</w:t>
      </w:r>
      <w:r w:rsidR="00BB45A5">
        <w:rPr>
          <w:rFonts w:cs="David" w:hint="cs"/>
          <w:sz w:val="24"/>
          <w:szCs w:val="24"/>
          <w:rtl/>
        </w:rPr>
        <w:t xml:space="preserve"> למזון מסוג זה.</w:t>
      </w:r>
    </w:p>
    <w:p w:rsidR="009F3B1F" w:rsidRDefault="009F3B1F" w:rsidP="001D6672">
      <w:pPr>
        <w:pStyle w:val="ListParagraph"/>
        <w:spacing w:after="0" w:line="360" w:lineRule="auto"/>
        <w:ind w:left="565" w:hanging="565"/>
        <w:jc w:val="both"/>
        <w:rPr>
          <w:rFonts w:ascii="David" w:hAnsi="David" w:cs="David"/>
          <w:b/>
          <w:bCs/>
          <w:sz w:val="28"/>
          <w:szCs w:val="28"/>
          <w:rtl/>
        </w:rPr>
      </w:pPr>
    </w:p>
    <w:p w:rsidR="00503DAC" w:rsidRPr="00723DD4" w:rsidRDefault="00503DAC" w:rsidP="00723DD4">
      <w:pPr>
        <w:spacing w:after="0" w:line="360" w:lineRule="auto"/>
        <w:jc w:val="both"/>
        <w:rPr>
          <w:rFonts w:ascii="David" w:hAnsi="David" w:cs="David"/>
          <w:b/>
          <w:bCs/>
          <w:sz w:val="28"/>
          <w:szCs w:val="28"/>
          <w:rtl/>
        </w:rPr>
      </w:pPr>
    </w:p>
    <w:p w:rsidR="00A23BF6" w:rsidRPr="00503DAC" w:rsidRDefault="001D6672" w:rsidP="001D6672">
      <w:pPr>
        <w:pStyle w:val="ListParagraph"/>
        <w:spacing w:after="0" w:line="360" w:lineRule="auto"/>
        <w:ind w:left="565" w:hanging="565"/>
        <w:jc w:val="both"/>
        <w:rPr>
          <w:rFonts w:ascii="David" w:hAnsi="David" w:cs="David"/>
          <w:b/>
          <w:bCs/>
          <w:sz w:val="32"/>
          <w:szCs w:val="32"/>
          <w:rtl/>
        </w:rPr>
      </w:pPr>
      <w:r w:rsidRPr="00503DAC">
        <w:rPr>
          <w:rFonts w:ascii="David" w:hAnsi="David" w:cs="David" w:hint="cs"/>
          <w:b/>
          <w:bCs/>
          <w:sz w:val="32"/>
          <w:szCs w:val="32"/>
          <w:rtl/>
        </w:rPr>
        <w:t>רקע מדעי</w:t>
      </w:r>
    </w:p>
    <w:p w:rsidR="00C17C88" w:rsidRDefault="00C17C88" w:rsidP="002612AE">
      <w:pPr>
        <w:jc w:val="both"/>
        <w:rPr>
          <w:rFonts w:ascii="David" w:hAnsi="David" w:cs="David"/>
          <w:b/>
          <w:bCs/>
          <w:sz w:val="24"/>
          <w:szCs w:val="24"/>
          <w:rtl/>
        </w:rPr>
      </w:pPr>
      <w:r w:rsidRPr="00C3234A">
        <w:rPr>
          <w:rFonts w:ascii="David" w:hAnsi="David" w:cs="David"/>
          <w:b/>
          <w:bCs/>
          <w:sz w:val="24"/>
          <w:szCs w:val="24"/>
          <w:rtl/>
        </w:rPr>
        <w:t>מפ</w:t>
      </w:r>
      <w:r w:rsidR="007A4AD6">
        <w:rPr>
          <w:rFonts w:ascii="David" w:hAnsi="David" w:cs="David" w:hint="cs"/>
          <w:b/>
          <w:bCs/>
          <w:sz w:val="24"/>
          <w:szCs w:val="24"/>
          <w:rtl/>
        </w:rPr>
        <w:t>ו</w:t>
      </w:r>
      <w:r w:rsidRPr="00C3234A">
        <w:rPr>
          <w:rFonts w:ascii="David" w:hAnsi="David" w:cs="David"/>
          <w:b/>
          <w:bCs/>
          <w:sz w:val="24"/>
          <w:szCs w:val="24"/>
          <w:rtl/>
        </w:rPr>
        <w:t xml:space="preserve">ת מושגים בנושא: </w:t>
      </w:r>
      <w:r w:rsidR="001D6672">
        <w:rPr>
          <w:rFonts w:ascii="David" w:hAnsi="David" w:cs="David" w:hint="cs"/>
          <w:b/>
          <w:bCs/>
          <w:sz w:val="24"/>
          <w:szCs w:val="24"/>
          <w:rtl/>
        </w:rPr>
        <w:t>יישומי ביוטכנולוגיה</w:t>
      </w:r>
    </w:p>
    <w:p w:rsidR="00503DAC" w:rsidRDefault="00503DAC" w:rsidP="002612AE">
      <w:pPr>
        <w:jc w:val="both"/>
        <w:rPr>
          <w:rFonts w:ascii="David" w:hAnsi="David" w:cs="David"/>
          <w:b/>
          <w:bCs/>
          <w:sz w:val="24"/>
          <w:szCs w:val="24"/>
          <w:rtl/>
        </w:rPr>
      </w:pPr>
    </w:p>
    <w:p w:rsidR="00986BDD" w:rsidRDefault="007D769A" w:rsidP="00E179E5">
      <w:pPr>
        <w:jc w:val="both"/>
        <w:rPr>
          <w:rFonts w:ascii="David" w:hAnsi="David" w:cs="David"/>
          <w:b/>
          <w:bCs/>
          <w:sz w:val="24"/>
          <w:szCs w:val="24"/>
          <w:rtl/>
        </w:rPr>
      </w:pPr>
      <w:r>
        <w:rPr>
          <w:noProof/>
        </w:rPr>
        <w:drawing>
          <wp:anchor distT="0" distB="0" distL="114300" distR="114300" simplePos="0" relativeHeight="251667456" behindDoc="0" locked="0" layoutInCell="1" allowOverlap="1" wp14:anchorId="222519C0">
            <wp:simplePos x="0" y="0"/>
            <wp:positionH relativeFrom="page">
              <wp:align>center</wp:align>
            </wp:positionH>
            <wp:positionV relativeFrom="paragraph">
              <wp:posOffset>114300</wp:posOffset>
            </wp:positionV>
            <wp:extent cx="6617914" cy="2333625"/>
            <wp:effectExtent l="0" t="0" r="0" b="0"/>
            <wp:wrapNone/>
            <wp:docPr id="2" name="תמונה 1">
              <a:extLst xmlns:a="http://schemas.openxmlformats.org/drawingml/2006/main">
                <a:ext uri="{FF2B5EF4-FFF2-40B4-BE49-F238E27FC236}">
                  <a16:creationId xmlns:a16="http://schemas.microsoft.com/office/drawing/2014/main" id="{48721553-30B6-4A0B-AA90-5CAFD0DB80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48721553-30B6-4A0B-AA90-5CAFD0DB80F9}"/>
                        </a:ext>
                      </a:extLst>
                    </pic:cNvPr>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6617914" cy="2333625"/>
                    </a:xfrm>
                    <a:prstGeom prst="rect">
                      <a:avLst/>
                    </a:prstGeom>
                  </pic:spPr>
                </pic:pic>
              </a:graphicData>
            </a:graphic>
            <wp14:sizeRelH relativeFrom="margin">
              <wp14:pctWidth>0</wp14:pctWidth>
            </wp14:sizeRelH>
            <wp14:sizeRelV relativeFrom="margin">
              <wp14:pctHeight>0</wp14:pctHeight>
            </wp14:sizeRelV>
          </wp:anchor>
        </w:drawing>
      </w:r>
    </w:p>
    <w:p w:rsidR="00986BDD" w:rsidRDefault="00986BDD" w:rsidP="002612AE">
      <w:pPr>
        <w:jc w:val="both"/>
        <w:rPr>
          <w:rFonts w:ascii="David" w:hAnsi="David" w:cs="David"/>
          <w:b/>
          <w:bCs/>
          <w:sz w:val="24"/>
          <w:szCs w:val="24"/>
          <w:rtl/>
        </w:rPr>
      </w:pPr>
    </w:p>
    <w:p w:rsidR="00986BDD" w:rsidRDefault="00986BDD" w:rsidP="002612AE">
      <w:pPr>
        <w:jc w:val="both"/>
        <w:rPr>
          <w:rFonts w:ascii="David" w:hAnsi="David" w:cs="David"/>
          <w:b/>
          <w:bCs/>
          <w:sz w:val="24"/>
          <w:szCs w:val="24"/>
          <w:rtl/>
        </w:rPr>
      </w:pPr>
    </w:p>
    <w:p w:rsidR="00BE6ECA" w:rsidRDefault="00BE6ECA" w:rsidP="00986BDD">
      <w:pPr>
        <w:jc w:val="both"/>
        <w:rPr>
          <w:rFonts w:ascii="David" w:hAnsi="David" w:cs="David"/>
          <w:b/>
          <w:bCs/>
          <w:sz w:val="24"/>
          <w:szCs w:val="24"/>
          <w:rtl/>
        </w:rPr>
      </w:pPr>
    </w:p>
    <w:p w:rsidR="00986BDD" w:rsidRDefault="00986BDD" w:rsidP="00986BDD">
      <w:pPr>
        <w:jc w:val="both"/>
        <w:rPr>
          <w:rFonts w:ascii="David" w:hAnsi="David" w:cs="David"/>
          <w:b/>
          <w:bCs/>
          <w:sz w:val="24"/>
          <w:szCs w:val="24"/>
          <w:rtl/>
        </w:rPr>
      </w:pPr>
    </w:p>
    <w:p w:rsidR="00986BDD" w:rsidRDefault="00986BDD" w:rsidP="00986BDD">
      <w:pPr>
        <w:jc w:val="both"/>
        <w:rPr>
          <w:rFonts w:ascii="David" w:hAnsi="David" w:cs="David"/>
          <w:b/>
          <w:bCs/>
          <w:sz w:val="24"/>
          <w:szCs w:val="24"/>
          <w:rtl/>
        </w:rPr>
      </w:pPr>
    </w:p>
    <w:p w:rsidR="00986BDD" w:rsidRDefault="00986BDD" w:rsidP="00986BDD">
      <w:pPr>
        <w:jc w:val="both"/>
        <w:rPr>
          <w:rFonts w:ascii="David" w:hAnsi="David" w:cs="David"/>
          <w:b/>
          <w:bCs/>
          <w:sz w:val="24"/>
          <w:szCs w:val="24"/>
          <w:rtl/>
        </w:rPr>
      </w:pPr>
    </w:p>
    <w:p w:rsidR="00986BDD" w:rsidRDefault="009F3B1F" w:rsidP="00986BDD">
      <w:pPr>
        <w:jc w:val="both"/>
        <w:rPr>
          <w:rFonts w:ascii="David" w:hAnsi="David" w:cs="David"/>
          <w:b/>
          <w:bCs/>
          <w:sz w:val="24"/>
          <w:szCs w:val="24"/>
          <w:rtl/>
        </w:rPr>
      </w:pPr>
      <w:r>
        <w:rPr>
          <w:rFonts w:ascii="David" w:hAnsi="David" w:cs="David"/>
          <w:b/>
          <w:bCs/>
          <w:sz w:val="24"/>
          <w:szCs w:val="24"/>
        </w:rPr>
        <w:t>------</w:t>
      </w:r>
    </w:p>
    <w:p w:rsidR="007A4AD6" w:rsidRDefault="007A4AD6" w:rsidP="002612AE">
      <w:pPr>
        <w:jc w:val="both"/>
        <w:rPr>
          <w:rFonts w:ascii="David" w:hAnsi="David" w:cs="David"/>
          <w:b/>
          <w:bCs/>
          <w:sz w:val="24"/>
          <w:szCs w:val="24"/>
        </w:rPr>
      </w:pPr>
    </w:p>
    <w:p w:rsidR="00BE6ECA" w:rsidRDefault="00BE6ECA" w:rsidP="002612AE">
      <w:pPr>
        <w:jc w:val="both"/>
        <w:rPr>
          <w:rFonts w:ascii="David" w:hAnsi="David" w:cs="David"/>
          <w:b/>
          <w:bCs/>
          <w:sz w:val="24"/>
          <w:szCs w:val="24"/>
          <w:rtl/>
        </w:rPr>
      </w:pPr>
    </w:p>
    <w:p w:rsidR="00986BDD" w:rsidRDefault="00503DAC" w:rsidP="00BE6ECA">
      <w:pPr>
        <w:jc w:val="both"/>
        <w:rPr>
          <w:rFonts w:ascii="David" w:hAnsi="David" w:cs="David"/>
          <w:b/>
          <w:bCs/>
          <w:sz w:val="24"/>
          <w:szCs w:val="24"/>
          <w:rtl/>
        </w:rPr>
      </w:pPr>
      <w:r>
        <w:rPr>
          <w:noProof/>
        </w:rPr>
        <w:drawing>
          <wp:anchor distT="0" distB="0" distL="114300" distR="114300" simplePos="0" relativeHeight="251671552" behindDoc="0" locked="0" layoutInCell="1" allowOverlap="1" wp14:anchorId="28C51B31">
            <wp:simplePos x="0" y="0"/>
            <wp:positionH relativeFrom="margin">
              <wp:align>right</wp:align>
            </wp:positionH>
            <wp:positionV relativeFrom="paragraph">
              <wp:posOffset>132080</wp:posOffset>
            </wp:positionV>
            <wp:extent cx="6520836" cy="2886075"/>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520836" cy="2886075"/>
                    </a:xfrm>
                    <a:prstGeom prst="rect">
                      <a:avLst/>
                    </a:prstGeom>
                  </pic:spPr>
                </pic:pic>
              </a:graphicData>
            </a:graphic>
            <wp14:sizeRelH relativeFrom="margin">
              <wp14:pctWidth>0</wp14:pctWidth>
            </wp14:sizeRelH>
            <wp14:sizeRelV relativeFrom="margin">
              <wp14:pctHeight>0</wp14:pctHeight>
            </wp14:sizeRelV>
          </wp:anchor>
        </w:drawing>
      </w:r>
    </w:p>
    <w:p w:rsidR="00986BDD" w:rsidRDefault="00986BDD" w:rsidP="00BE6ECA">
      <w:pPr>
        <w:jc w:val="both"/>
        <w:rPr>
          <w:rFonts w:ascii="David" w:hAnsi="David" w:cs="David"/>
          <w:b/>
          <w:bCs/>
          <w:sz w:val="24"/>
          <w:szCs w:val="24"/>
          <w:rtl/>
        </w:rPr>
      </w:pPr>
    </w:p>
    <w:p w:rsidR="00986BDD" w:rsidRDefault="00986BDD" w:rsidP="00BE6ECA">
      <w:pPr>
        <w:jc w:val="both"/>
        <w:rPr>
          <w:rFonts w:ascii="David" w:hAnsi="David" w:cs="David"/>
          <w:b/>
          <w:bCs/>
          <w:sz w:val="24"/>
          <w:szCs w:val="24"/>
          <w:rtl/>
        </w:rPr>
      </w:pPr>
    </w:p>
    <w:p w:rsidR="00986BDD" w:rsidRDefault="00986BDD" w:rsidP="00BE6ECA">
      <w:pPr>
        <w:jc w:val="both"/>
        <w:rPr>
          <w:rFonts w:ascii="David" w:hAnsi="David" w:cs="David"/>
          <w:b/>
          <w:bCs/>
          <w:sz w:val="24"/>
          <w:szCs w:val="24"/>
          <w:rtl/>
        </w:rPr>
      </w:pPr>
    </w:p>
    <w:p w:rsidR="000A4ABF" w:rsidRDefault="000A4ABF" w:rsidP="002612AE">
      <w:pPr>
        <w:jc w:val="both"/>
        <w:rPr>
          <w:rFonts w:ascii="David" w:hAnsi="David" w:cs="David"/>
          <w:b/>
          <w:bCs/>
          <w:sz w:val="24"/>
          <w:szCs w:val="24"/>
          <w:rtl/>
        </w:rPr>
      </w:pPr>
    </w:p>
    <w:p w:rsidR="00AA5B27" w:rsidRDefault="00AA5B27" w:rsidP="002612AE">
      <w:pPr>
        <w:jc w:val="both"/>
        <w:rPr>
          <w:rFonts w:ascii="David" w:hAnsi="David" w:cs="David"/>
          <w:b/>
          <w:bCs/>
          <w:sz w:val="24"/>
          <w:szCs w:val="24"/>
          <w:rtl/>
        </w:rPr>
      </w:pPr>
    </w:p>
    <w:p w:rsidR="00AA5B27" w:rsidRDefault="00AA5B27" w:rsidP="002612AE">
      <w:pPr>
        <w:jc w:val="both"/>
        <w:rPr>
          <w:b/>
          <w:bCs/>
          <w:sz w:val="24"/>
          <w:szCs w:val="24"/>
          <w:rtl/>
        </w:rPr>
      </w:pPr>
    </w:p>
    <w:p w:rsidR="0014586B" w:rsidRDefault="0014586B" w:rsidP="002612AE">
      <w:pPr>
        <w:jc w:val="both"/>
        <w:rPr>
          <w:b/>
          <w:bCs/>
          <w:sz w:val="24"/>
          <w:szCs w:val="24"/>
          <w:rtl/>
        </w:rPr>
      </w:pPr>
    </w:p>
    <w:p w:rsidR="0014586B" w:rsidRDefault="0014586B" w:rsidP="002612AE">
      <w:pPr>
        <w:jc w:val="both"/>
        <w:rPr>
          <w:b/>
          <w:bCs/>
          <w:sz w:val="24"/>
          <w:szCs w:val="24"/>
          <w:rtl/>
        </w:rPr>
      </w:pPr>
    </w:p>
    <w:p w:rsidR="00503DAC" w:rsidRDefault="00503DAC" w:rsidP="002612AE">
      <w:pPr>
        <w:jc w:val="both"/>
        <w:rPr>
          <w:b/>
          <w:bCs/>
          <w:sz w:val="24"/>
          <w:szCs w:val="24"/>
          <w:rtl/>
        </w:rPr>
      </w:pPr>
    </w:p>
    <w:p w:rsidR="00503DAC" w:rsidRDefault="00503DAC" w:rsidP="002612AE">
      <w:pPr>
        <w:jc w:val="both"/>
        <w:rPr>
          <w:b/>
          <w:bCs/>
          <w:sz w:val="24"/>
          <w:szCs w:val="24"/>
          <w:rtl/>
        </w:rPr>
      </w:pPr>
    </w:p>
    <w:p w:rsidR="00503DAC" w:rsidRDefault="00503DAC" w:rsidP="002612AE">
      <w:pPr>
        <w:jc w:val="both"/>
        <w:rPr>
          <w:b/>
          <w:bCs/>
          <w:sz w:val="24"/>
          <w:szCs w:val="24"/>
          <w:rtl/>
        </w:rPr>
      </w:pPr>
    </w:p>
    <w:p w:rsidR="00503DAC" w:rsidRDefault="00503DAC" w:rsidP="002612AE">
      <w:pPr>
        <w:jc w:val="both"/>
        <w:rPr>
          <w:b/>
          <w:bCs/>
          <w:sz w:val="24"/>
          <w:szCs w:val="24"/>
          <w:rtl/>
        </w:rPr>
      </w:pPr>
    </w:p>
    <w:p w:rsidR="00503DAC" w:rsidRDefault="00503DAC" w:rsidP="002612AE">
      <w:pPr>
        <w:jc w:val="both"/>
        <w:rPr>
          <w:b/>
          <w:bCs/>
          <w:sz w:val="24"/>
          <w:szCs w:val="24"/>
          <w:rtl/>
        </w:rPr>
      </w:pPr>
    </w:p>
    <w:p w:rsidR="0014586B" w:rsidRDefault="00503DAC" w:rsidP="002612AE">
      <w:pPr>
        <w:jc w:val="both"/>
        <w:rPr>
          <w:b/>
          <w:bCs/>
          <w:sz w:val="24"/>
          <w:szCs w:val="24"/>
          <w:rtl/>
        </w:rPr>
      </w:pPr>
      <w:r>
        <w:rPr>
          <w:noProof/>
        </w:rPr>
        <w:drawing>
          <wp:anchor distT="0" distB="0" distL="114300" distR="114300" simplePos="0" relativeHeight="251670528" behindDoc="0" locked="0" layoutInCell="1" allowOverlap="1" wp14:anchorId="63F9B12F">
            <wp:simplePos x="0" y="0"/>
            <wp:positionH relativeFrom="page">
              <wp:align>center</wp:align>
            </wp:positionH>
            <wp:positionV relativeFrom="paragraph">
              <wp:posOffset>161290</wp:posOffset>
            </wp:positionV>
            <wp:extent cx="6683654" cy="3752850"/>
            <wp:effectExtent l="0" t="0" r="3175" b="0"/>
            <wp:wrapNone/>
            <wp:docPr id="4" name="תמונה 3">
              <a:extLst xmlns:a="http://schemas.openxmlformats.org/drawingml/2006/main">
                <a:ext uri="{FF2B5EF4-FFF2-40B4-BE49-F238E27FC236}">
                  <a16:creationId xmlns:a16="http://schemas.microsoft.com/office/drawing/2014/main" id="{C58E7533-683B-4667-837A-9F090328B1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C58E7533-683B-4667-837A-9F090328B11E}"/>
                        </a:ext>
                      </a:extLst>
                    </pic:cNvPr>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6683654" cy="3752850"/>
                    </a:xfrm>
                    <a:prstGeom prst="rect">
                      <a:avLst/>
                    </a:prstGeom>
                  </pic:spPr>
                </pic:pic>
              </a:graphicData>
            </a:graphic>
            <wp14:sizeRelH relativeFrom="margin">
              <wp14:pctWidth>0</wp14:pctWidth>
            </wp14:sizeRelH>
            <wp14:sizeRelV relativeFrom="margin">
              <wp14:pctHeight>0</wp14:pctHeight>
            </wp14:sizeRelV>
          </wp:anchor>
        </w:drawing>
      </w:r>
    </w:p>
    <w:p w:rsidR="0014586B" w:rsidRDefault="0014586B" w:rsidP="002612AE">
      <w:pPr>
        <w:jc w:val="both"/>
        <w:rPr>
          <w:b/>
          <w:bCs/>
          <w:sz w:val="24"/>
          <w:szCs w:val="24"/>
          <w:rtl/>
        </w:rPr>
      </w:pPr>
    </w:p>
    <w:p w:rsidR="00325E81" w:rsidRDefault="00325E81" w:rsidP="002612AE">
      <w:pPr>
        <w:jc w:val="both"/>
        <w:rPr>
          <w:b/>
          <w:bCs/>
          <w:sz w:val="24"/>
          <w:szCs w:val="24"/>
          <w:rtl/>
        </w:rPr>
      </w:pPr>
    </w:p>
    <w:p w:rsidR="00325E81" w:rsidRDefault="00325E81" w:rsidP="002612AE">
      <w:pPr>
        <w:jc w:val="both"/>
        <w:rPr>
          <w:b/>
          <w:bCs/>
          <w:sz w:val="24"/>
          <w:szCs w:val="24"/>
          <w:rtl/>
        </w:rPr>
      </w:pPr>
    </w:p>
    <w:p w:rsidR="00325E81" w:rsidRDefault="00325E81" w:rsidP="002612AE">
      <w:pPr>
        <w:jc w:val="both"/>
        <w:rPr>
          <w:b/>
          <w:bCs/>
          <w:sz w:val="24"/>
          <w:szCs w:val="24"/>
          <w:rtl/>
        </w:rPr>
      </w:pPr>
    </w:p>
    <w:p w:rsidR="00325E81" w:rsidRDefault="00325E81" w:rsidP="002612AE">
      <w:pPr>
        <w:jc w:val="both"/>
        <w:rPr>
          <w:b/>
          <w:bCs/>
          <w:sz w:val="24"/>
          <w:szCs w:val="24"/>
          <w:rtl/>
        </w:rPr>
      </w:pPr>
    </w:p>
    <w:p w:rsidR="000A4ABF" w:rsidRPr="00D8566D" w:rsidRDefault="000A4ABF" w:rsidP="002612AE">
      <w:pPr>
        <w:jc w:val="both"/>
        <w:rPr>
          <w:rFonts w:ascii="David" w:hAnsi="David" w:cs="David"/>
          <w:b/>
          <w:bCs/>
          <w:sz w:val="24"/>
          <w:szCs w:val="24"/>
          <w:rtl/>
        </w:rPr>
      </w:pPr>
    </w:p>
    <w:p w:rsidR="0014586B" w:rsidRPr="00E87805" w:rsidRDefault="0014586B" w:rsidP="002612AE">
      <w:pPr>
        <w:jc w:val="both"/>
        <w:rPr>
          <w:b/>
          <w:bCs/>
          <w:sz w:val="24"/>
          <w:szCs w:val="24"/>
          <w:rtl/>
        </w:rPr>
      </w:pPr>
    </w:p>
    <w:p w:rsidR="00094A22" w:rsidRDefault="00094A22" w:rsidP="002612AE">
      <w:pPr>
        <w:jc w:val="both"/>
        <w:rPr>
          <w:rFonts w:ascii="David" w:hAnsi="David" w:cs="David"/>
          <w:b/>
          <w:bCs/>
          <w:sz w:val="32"/>
          <w:szCs w:val="32"/>
          <w:rtl/>
        </w:rPr>
      </w:pPr>
    </w:p>
    <w:p w:rsidR="00094A22" w:rsidRDefault="00094A22" w:rsidP="002612AE">
      <w:pPr>
        <w:jc w:val="both"/>
        <w:rPr>
          <w:rFonts w:ascii="David" w:hAnsi="David" w:cs="David"/>
          <w:b/>
          <w:bCs/>
          <w:sz w:val="32"/>
          <w:szCs w:val="32"/>
          <w:rtl/>
        </w:rPr>
      </w:pPr>
    </w:p>
    <w:p w:rsidR="00404FEE" w:rsidRDefault="00404FEE" w:rsidP="002612AE">
      <w:pPr>
        <w:jc w:val="both"/>
        <w:rPr>
          <w:rFonts w:ascii="David" w:hAnsi="David" w:cs="David"/>
          <w:b/>
          <w:bCs/>
          <w:sz w:val="32"/>
          <w:szCs w:val="32"/>
          <w:rtl/>
        </w:rPr>
      </w:pPr>
    </w:p>
    <w:p w:rsidR="00404FEE" w:rsidRDefault="00404FEE" w:rsidP="002612AE">
      <w:pPr>
        <w:jc w:val="both"/>
        <w:rPr>
          <w:rFonts w:ascii="David" w:hAnsi="David" w:cs="David"/>
          <w:b/>
          <w:bCs/>
          <w:sz w:val="32"/>
          <w:szCs w:val="32"/>
          <w:rtl/>
        </w:rPr>
      </w:pPr>
    </w:p>
    <w:p w:rsidR="00404FEE" w:rsidRDefault="00404FEE" w:rsidP="009F3B1F">
      <w:pPr>
        <w:jc w:val="both"/>
        <w:rPr>
          <w:rFonts w:ascii="David" w:hAnsi="David" w:cs="David"/>
          <w:b/>
          <w:bCs/>
          <w:sz w:val="32"/>
          <w:szCs w:val="32"/>
          <w:rtl/>
        </w:rPr>
      </w:pPr>
    </w:p>
    <w:p w:rsidR="00AA5B27" w:rsidRDefault="00AA5B27" w:rsidP="002612AE">
      <w:pPr>
        <w:jc w:val="both"/>
        <w:rPr>
          <w:rFonts w:ascii="David" w:hAnsi="David" w:cs="David"/>
          <w:b/>
          <w:bCs/>
          <w:sz w:val="32"/>
          <w:szCs w:val="32"/>
          <w:rtl/>
        </w:rPr>
      </w:pPr>
    </w:p>
    <w:p w:rsidR="00094A22" w:rsidRDefault="00503DAC" w:rsidP="00BA761F">
      <w:pPr>
        <w:jc w:val="both"/>
        <w:rPr>
          <w:rFonts w:ascii="David" w:hAnsi="David" w:cs="David"/>
          <w:b/>
          <w:bCs/>
          <w:sz w:val="32"/>
          <w:szCs w:val="32"/>
          <w:rtl/>
        </w:rPr>
      </w:pPr>
      <w:r w:rsidRPr="009F3B1F">
        <w:rPr>
          <w:rFonts w:ascii="David" w:hAnsi="David" w:cs="David"/>
          <w:b/>
          <w:bCs/>
          <w:noProof/>
          <w:sz w:val="32"/>
          <w:szCs w:val="32"/>
        </w:rPr>
        <w:drawing>
          <wp:anchor distT="0" distB="0" distL="114300" distR="114300" simplePos="0" relativeHeight="251672576" behindDoc="0" locked="0" layoutInCell="1" allowOverlap="1" wp14:anchorId="5F72B048">
            <wp:simplePos x="0" y="0"/>
            <wp:positionH relativeFrom="margin">
              <wp:align>center</wp:align>
            </wp:positionH>
            <wp:positionV relativeFrom="paragraph">
              <wp:posOffset>252095</wp:posOffset>
            </wp:positionV>
            <wp:extent cx="5408462" cy="3338195"/>
            <wp:effectExtent l="0" t="0" r="1905" b="0"/>
            <wp:wrapNone/>
            <wp:docPr id="3" name="תמונה 3">
              <a:extLst xmlns:a="http://schemas.openxmlformats.org/drawingml/2006/main">
                <a:ext uri="{FF2B5EF4-FFF2-40B4-BE49-F238E27FC236}">
                  <a16:creationId xmlns:a16="http://schemas.microsoft.com/office/drawing/2014/main" id="{BD495F4F-D137-472C-81C0-089427085B9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BD495F4F-D137-472C-81C0-089427085B93}"/>
                        </a:ext>
                      </a:extLst>
                    </pic:cNvPr>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5408462" cy="3338195"/>
                    </a:xfrm>
                    <a:prstGeom prst="rect">
                      <a:avLst/>
                    </a:prstGeom>
                  </pic:spPr>
                </pic:pic>
              </a:graphicData>
            </a:graphic>
            <wp14:sizeRelH relativeFrom="margin">
              <wp14:pctWidth>0</wp14:pctWidth>
            </wp14:sizeRelH>
            <wp14:sizeRelV relativeFrom="margin">
              <wp14:pctHeight>0</wp14:pctHeight>
            </wp14:sizeRelV>
          </wp:anchor>
        </w:drawing>
      </w:r>
    </w:p>
    <w:p w:rsidR="00094A22" w:rsidRDefault="00094A22" w:rsidP="002612AE">
      <w:pPr>
        <w:jc w:val="both"/>
        <w:rPr>
          <w:rFonts w:ascii="David" w:hAnsi="David" w:cs="David"/>
          <w:b/>
          <w:bCs/>
          <w:sz w:val="32"/>
          <w:szCs w:val="32"/>
          <w:rtl/>
        </w:rPr>
      </w:pPr>
    </w:p>
    <w:p w:rsidR="00EC72D1" w:rsidRDefault="00EC72D1" w:rsidP="002612AE">
      <w:pPr>
        <w:jc w:val="both"/>
        <w:rPr>
          <w:rFonts w:ascii="David" w:hAnsi="David" w:cs="David"/>
          <w:b/>
          <w:bCs/>
          <w:sz w:val="32"/>
          <w:szCs w:val="32"/>
          <w:rtl/>
        </w:rPr>
      </w:pPr>
    </w:p>
    <w:p w:rsidR="00EC72D1" w:rsidRDefault="00EC72D1" w:rsidP="002612AE">
      <w:pPr>
        <w:jc w:val="both"/>
        <w:rPr>
          <w:rFonts w:ascii="David" w:hAnsi="David" w:cs="David"/>
          <w:b/>
          <w:bCs/>
          <w:sz w:val="32"/>
          <w:szCs w:val="32"/>
          <w:rtl/>
        </w:rPr>
      </w:pPr>
    </w:p>
    <w:p w:rsidR="00EC72D1" w:rsidRDefault="00EC72D1" w:rsidP="002612AE">
      <w:pPr>
        <w:jc w:val="both"/>
        <w:rPr>
          <w:rFonts w:ascii="David" w:hAnsi="David" w:cs="David"/>
          <w:b/>
          <w:bCs/>
          <w:sz w:val="32"/>
          <w:szCs w:val="32"/>
          <w:rtl/>
        </w:rPr>
      </w:pPr>
    </w:p>
    <w:p w:rsidR="00EC72D1" w:rsidRDefault="00EC72D1" w:rsidP="002612AE">
      <w:pPr>
        <w:jc w:val="both"/>
        <w:rPr>
          <w:rFonts w:ascii="David" w:hAnsi="David" w:cs="David"/>
          <w:b/>
          <w:bCs/>
          <w:sz w:val="32"/>
          <w:szCs w:val="32"/>
          <w:rtl/>
        </w:rPr>
      </w:pPr>
    </w:p>
    <w:p w:rsidR="00EC72D1" w:rsidRDefault="00EC72D1" w:rsidP="002612AE">
      <w:pPr>
        <w:jc w:val="both"/>
        <w:rPr>
          <w:rFonts w:ascii="David" w:hAnsi="David" w:cs="David"/>
          <w:b/>
          <w:bCs/>
          <w:sz w:val="32"/>
          <w:szCs w:val="32"/>
          <w:rtl/>
        </w:rPr>
      </w:pPr>
    </w:p>
    <w:p w:rsidR="00503DAC" w:rsidRDefault="00503DAC" w:rsidP="00BB45A5">
      <w:pPr>
        <w:rPr>
          <w:rFonts w:ascii="David" w:hAnsi="David" w:cs="David"/>
          <w:b/>
          <w:bCs/>
          <w:sz w:val="24"/>
          <w:szCs w:val="24"/>
          <w:rtl/>
        </w:rPr>
      </w:pPr>
    </w:p>
    <w:p w:rsidR="00503DAC" w:rsidRDefault="00503DAC" w:rsidP="00BB45A5">
      <w:pPr>
        <w:rPr>
          <w:rFonts w:ascii="David" w:hAnsi="David" w:cs="David"/>
          <w:b/>
          <w:bCs/>
          <w:sz w:val="24"/>
          <w:szCs w:val="24"/>
          <w:rtl/>
        </w:rPr>
      </w:pPr>
    </w:p>
    <w:p w:rsidR="00503DAC" w:rsidRDefault="00503DAC" w:rsidP="00BB45A5">
      <w:pPr>
        <w:rPr>
          <w:rFonts w:ascii="David" w:hAnsi="David" w:cs="David"/>
          <w:b/>
          <w:bCs/>
          <w:sz w:val="24"/>
          <w:szCs w:val="24"/>
          <w:rtl/>
        </w:rPr>
      </w:pPr>
    </w:p>
    <w:p w:rsidR="00503DAC" w:rsidRDefault="00503DAC" w:rsidP="00BB45A5">
      <w:pPr>
        <w:rPr>
          <w:rFonts w:ascii="David" w:hAnsi="David" w:cs="David"/>
          <w:b/>
          <w:bCs/>
          <w:sz w:val="24"/>
          <w:szCs w:val="24"/>
          <w:rtl/>
        </w:rPr>
      </w:pPr>
    </w:p>
    <w:p w:rsidR="00503DAC" w:rsidRDefault="00503DAC" w:rsidP="00BB45A5">
      <w:pPr>
        <w:rPr>
          <w:rFonts w:ascii="David" w:hAnsi="David" w:cs="David"/>
          <w:b/>
          <w:bCs/>
          <w:sz w:val="24"/>
          <w:szCs w:val="24"/>
          <w:rtl/>
        </w:rPr>
      </w:pPr>
    </w:p>
    <w:p w:rsidR="00503DAC" w:rsidRDefault="00503DAC" w:rsidP="00BB45A5">
      <w:pPr>
        <w:rPr>
          <w:rFonts w:ascii="David" w:hAnsi="David" w:cs="David"/>
          <w:b/>
          <w:bCs/>
          <w:sz w:val="24"/>
          <w:szCs w:val="24"/>
          <w:rtl/>
        </w:rPr>
      </w:pPr>
    </w:p>
    <w:p w:rsidR="00BB45A5" w:rsidRDefault="00BB45A5" w:rsidP="00BB45A5">
      <w:pPr>
        <w:rPr>
          <w:rFonts w:ascii="David" w:hAnsi="David" w:cs="David"/>
          <w:b/>
          <w:bCs/>
          <w:sz w:val="24"/>
          <w:szCs w:val="24"/>
          <w:rtl/>
        </w:rPr>
      </w:pPr>
      <w:r>
        <w:rPr>
          <w:rFonts w:ascii="David" w:hAnsi="David" w:cs="David" w:hint="cs"/>
          <w:b/>
          <w:bCs/>
          <w:sz w:val="24"/>
          <w:szCs w:val="24"/>
          <w:rtl/>
        </w:rPr>
        <w:t>מבוא, חשיבות ביוטכנולוגיה בצמחים ובבעלי חיים</w:t>
      </w:r>
    </w:p>
    <w:p w:rsidR="00BB45A5" w:rsidRDefault="00BB45A5" w:rsidP="00BB45A5">
      <w:pPr>
        <w:spacing w:line="360" w:lineRule="auto"/>
        <w:jc w:val="both"/>
        <w:rPr>
          <w:rFonts w:ascii="David" w:hAnsi="David" w:cs="David"/>
          <w:sz w:val="24"/>
          <w:szCs w:val="24"/>
          <w:rtl/>
        </w:rPr>
      </w:pPr>
      <w:r w:rsidRPr="00227E6C">
        <w:rPr>
          <w:rFonts w:ascii="David" w:hAnsi="David" w:cs="David" w:hint="cs"/>
          <w:sz w:val="24"/>
          <w:szCs w:val="24"/>
          <w:rtl/>
        </w:rPr>
        <w:t>השבחת צמחים ובעלי חיים, בעיקר לצורך מזון, נעשתה בעבר בעיקר על ידי הכלאות. הכלאה מוגבלת לביצוע באותו המין , וכן היא נמשכת זמן ארוך יחסית.</w:t>
      </w:r>
      <w:r>
        <w:rPr>
          <w:rFonts w:ascii="David" w:hAnsi="David" w:cs="David" w:hint="cs"/>
          <w:sz w:val="24"/>
          <w:szCs w:val="24"/>
          <w:rtl/>
        </w:rPr>
        <w:t xml:space="preserve"> כמו כן, בירור (סלקציה) תכונות בצמחים הושגה על ידי גידול תרביות רקמה, החל משנת 1902. ב-1934 הצליח החוקר </w:t>
      </w:r>
      <w:proofErr w:type="spellStart"/>
      <w:r>
        <w:rPr>
          <w:rFonts w:ascii="David" w:hAnsi="David" w:cs="David" w:hint="cs"/>
          <w:sz w:val="24"/>
          <w:szCs w:val="24"/>
          <w:rtl/>
        </w:rPr>
        <w:t>ווייט</w:t>
      </w:r>
      <w:proofErr w:type="spellEnd"/>
      <w:r>
        <w:rPr>
          <w:rFonts w:ascii="David" w:hAnsi="David" w:cs="David" w:hint="cs"/>
          <w:sz w:val="24"/>
          <w:szCs w:val="24"/>
          <w:rtl/>
        </w:rPr>
        <w:t xml:space="preserve"> לגדל צמח עגבנייה מתרבית רקמה. השלב הבא, המתקדם מבחינה טכנולוגית ומדעית (בביולוגיה המולקולרית), הושג בשנות ה-70 של המאה ה-20</w:t>
      </w:r>
      <w:r w:rsidR="002272F5">
        <w:rPr>
          <w:rFonts w:ascii="David" w:hAnsi="David" w:cs="David" w:hint="cs"/>
          <w:sz w:val="24"/>
          <w:szCs w:val="24"/>
          <w:rtl/>
        </w:rPr>
        <w:t>,</w:t>
      </w:r>
      <w:r>
        <w:rPr>
          <w:rFonts w:ascii="David" w:hAnsi="David" w:cs="David" w:hint="cs"/>
          <w:sz w:val="24"/>
          <w:szCs w:val="24"/>
          <w:rtl/>
        </w:rPr>
        <w:t xml:space="preserve"> כאשר הצליחו חוקרים ליצור אורגניזמים </w:t>
      </w:r>
      <w:proofErr w:type="spellStart"/>
      <w:r>
        <w:rPr>
          <w:rFonts w:ascii="David" w:hAnsi="David" w:cs="David" w:hint="cs"/>
          <w:sz w:val="24"/>
          <w:szCs w:val="24"/>
          <w:rtl/>
        </w:rPr>
        <w:t>מהונדסים־גנטית</w:t>
      </w:r>
      <w:proofErr w:type="spellEnd"/>
      <w:r>
        <w:rPr>
          <w:rFonts w:ascii="David" w:hAnsi="David" w:cs="David" w:hint="cs"/>
          <w:sz w:val="24"/>
          <w:szCs w:val="24"/>
          <w:rtl/>
        </w:rPr>
        <w:t xml:space="preserve"> (1974- יוּצַר העכבר הטרנסגני הראשון). מאז, שיטות ההנדסה הגנטית משתכללות, תוך השילוב ההכרחי של הטכנולוגיות במחקר והיישום של ביולוגיה המולקולרית, עד להיותן חלק ממנה.</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מהי הנדסה גנטית? זהו תהליך של התערבות מלאכותית במטען הגנטי של יצורים חיים, על מנת לשנות תכונות באורגניזם. במשך השנים חלים שינויים מהפכניים בטכנולוגיה של ההנדסה הגנטית, וכך, יותר ויותר תכונות ניתנות לביטוי ולשיפור בצמחים ובבעלי חיים. </w:t>
      </w:r>
    </w:p>
    <w:p w:rsidR="00BB45A5" w:rsidRPr="00A870D8" w:rsidRDefault="00BB45A5" w:rsidP="00BB45A5">
      <w:pPr>
        <w:spacing w:line="360" w:lineRule="auto"/>
        <w:jc w:val="both"/>
        <w:rPr>
          <w:rFonts w:ascii="David" w:hAnsi="David" w:cs="David"/>
          <w:b/>
          <w:bCs/>
          <w:sz w:val="24"/>
          <w:szCs w:val="24"/>
          <w:rtl/>
        </w:rPr>
      </w:pPr>
      <w:r w:rsidRPr="00D726BB">
        <w:rPr>
          <w:rFonts w:ascii="David" w:hAnsi="David" w:cs="David"/>
          <w:sz w:val="24"/>
          <w:szCs w:val="24"/>
          <w:rtl/>
        </w:rPr>
        <w:t>ההנדסה הגנטית מאפשרת</w:t>
      </w:r>
      <w:r>
        <w:rPr>
          <w:rFonts w:ascii="David" w:hAnsi="David" w:cs="David" w:hint="cs"/>
          <w:sz w:val="24"/>
          <w:szCs w:val="24"/>
          <w:rtl/>
        </w:rPr>
        <w:t xml:space="preserve"> ל</w:t>
      </w:r>
      <w:r w:rsidRPr="00D726BB">
        <w:rPr>
          <w:rFonts w:ascii="David" w:hAnsi="David" w:cs="David"/>
          <w:sz w:val="24"/>
          <w:szCs w:val="24"/>
          <w:rtl/>
        </w:rPr>
        <w:t>בודד גן שמקודד תכונה רצויה, להוציא אותו מאורגניזם אחד ולהחדיר אותו אל תוך</w:t>
      </w:r>
      <w:r>
        <w:rPr>
          <w:rFonts w:ascii="David" w:hAnsi="David" w:cs="David" w:hint="cs"/>
          <w:sz w:val="24"/>
          <w:szCs w:val="24"/>
          <w:rtl/>
        </w:rPr>
        <w:t xml:space="preserve"> </w:t>
      </w:r>
      <w:r w:rsidRPr="00D726BB">
        <w:rPr>
          <w:rFonts w:ascii="David" w:hAnsi="David" w:cs="David"/>
          <w:sz w:val="24"/>
          <w:szCs w:val="24"/>
          <w:rtl/>
        </w:rPr>
        <w:t>ה-</w:t>
      </w:r>
      <w:r w:rsidRPr="00D726BB">
        <w:rPr>
          <w:rFonts w:asciiTheme="majorBidi" w:hAnsiTheme="majorBidi" w:cstheme="majorBidi"/>
        </w:rPr>
        <w:t>DNA</w:t>
      </w:r>
      <w:r w:rsidRPr="00D726BB">
        <w:rPr>
          <w:rFonts w:ascii="David" w:hAnsi="David" w:cs="David"/>
          <w:sz w:val="24"/>
          <w:szCs w:val="24"/>
          <w:rtl/>
        </w:rPr>
        <w:t xml:space="preserve"> של אורגניזם אחר</w:t>
      </w:r>
      <w:r>
        <w:rPr>
          <w:rFonts w:ascii="David" w:hAnsi="David" w:cs="David" w:hint="cs"/>
          <w:sz w:val="24"/>
          <w:szCs w:val="24"/>
          <w:rtl/>
        </w:rPr>
        <w:t>.</w:t>
      </w:r>
      <w:r w:rsidRPr="00D726BB">
        <w:rPr>
          <w:rFonts w:ascii="David" w:hAnsi="David" w:cs="David"/>
          <w:sz w:val="24"/>
          <w:szCs w:val="24"/>
          <w:rtl/>
        </w:rPr>
        <w:t xml:space="preserve"> על ידי כך </w:t>
      </w:r>
      <w:r>
        <w:rPr>
          <w:rFonts w:ascii="David" w:hAnsi="David" w:cs="David" w:hint="cs"/>
          <w:sz w:val="24"/>
          <w:szCs w:val="24"/>
          <w:rtl/>
        </w:rPr>
        <w:t>נוצר</w:t>
      </w:r>
      <w:r w:rsidRPr="00D726BB">
        <w:rPr>
          <w:rFonts w:ascii="David" w:hAnsi="David" w:cs="David"/>
          <w:sz w:val="24"/>
          <w:szCs w:val="24"/>
          <w:rtl/>
        </w:rPr>
        <w:t xml:space="preserve"> </w:t>
      </w:r>
      <w:r w:rsidRPr="00D726BB">
        <w:rPr>
          <w:rFonts w:ascii="David" w:hAnsi="David" w:cs="David" w:hint="cs"/>
          <w:sz w:val="28"/>
          <w:szCs w:val="28"/>
          <w:rtl/>
        </w:rPr>
        <w:t>יצור טרנסגני</w:t>
      </w:r>
      <w:r>
        <w:rPr>
          <w:rFonts w:ascii="David" w:hAnsi="David" w:cs="David" w:hint="cs"/>
          <w:sz w:val="24"/>
          <w:szCs w:val="24"/>
          <w:rtl/>
        </w:rPr>
        <w:t>, בעל תכונות רצויות לאדם ומשופרות.</w:t>
      </w:r>
      <w:r w:rsidRPr="00D726BB">
        <w:rPr>
          <w:rFonts w:ascii="David" w:hAnsi="David" w:cs="David"/>
          <w:sz w:val="24"/>
          <w:szCs w:val="24"/>
          <w:rtl/>
        </w:rPr>
        <w:t xml:space="preserve"> </w:t>
      </w:r>
      <w:r>
        <w:rPr>
          <w:rFonts w:ascii="David" w:hAnsi="David" w:cs="David" w:hint="cs"/>
          <w:sz w:val="24"/>
          <w:szCs w:val="24"/>
          <w:rtl/>
        </w:rPr>
        <w:t xml:space="preserve">בידוד הגן והחדרתו לאורגניזם יוצרים בו </w:t>
      </w:r>
      <w:r w:rsidRPr="00B82142">
        <w:rPr>
          <w:rFonts w:asciiTheme="majorBidi" w:hAnsiTheme="majorBidi" w:cstheme="majorBidi"/>
        </w:rPr>
        <w:t>DNA</w:t>
      </w:r>
      <w:r>
        <w:rPr>
          <w:rFonts w:ascii="David" w:hAnsi="David" w:cs="David" w:hint="cs"/>
          <w:sz w:val="24"/>
          <w:szCs w:val="24"/>
          <w:rtl/>
        </w:rPr>
        <w:t xml:space="preserve"> חדש, שצירופו לא היה קיים קודם. הוא נקרא:</w:t>
      </w:r>
      <w:r w:rsidRPr="00B82142">
        <w:rPr>
          <w:rFonts w:asciiTheme="majorBidi" w:hAnsiTheme="majorBidi" w:cstheme="majorBidi"/>
        </w:rPr>
        <w:t>DNA</w:t>
      </w:r>
      <w:r>
        <w:rPr>
          <w:rFonts w:ascii="David" w:hAnsi="David" w:cs="David" w:hint="cs"/>
          <w:sz w:val="24"/>
          <w:szCs w:val="24"/>
        </w:rPr>
        <w:t xml:space="preserve"> </w:t>
      </w:r>
      <w:r>
        <w:rPr>
          <w:rFonts w:ascii="David" w:hAnsi="David" w:cs="David" w:hint="cs"/>
          <w:sz w:val="24"/>
          <w:szCs w:val="24"/>
          <w:rtl/>
        </w:rPr>
        <w:t xml:space="preserve"> </w:t>
      </w:r>
      <w:proofErr w:type="spellStart"/>
      <w:r w:rsidRPr="00A870D8">
        <w:rPr>
          <w:rFonts w:ascii="David" w:hAnsi="David" w:cs="David" w:hint="cs"/>
          <w:sz w:val="28"/>
          <w:szCs w:val="28"/>
          <w:rtl/>
        </w:rPr>
        <w:t>רקומביננטי</w:t>
      </w:r>
      <w:proofErr w:type="spellEnd"/>
      <w:r w:rsidRPr="00A870D8">
        <w:rPr>
          <w:rFonts w:ascii="David" w:hAnsi="David" w:cs="David" w:hint="cs"/>
          <w:sz w:val="28"/>
          <w:szCs w:val="28"/>
          <w:rtl/>
        </w:rPr>
        <w:t>.</w:t>
      </w:r>
      <w:r>
        <w:rPr>
          <w:rFonts w:ascii="David" w:hAnsi="David" w:cs="David" w:hint="cs"/>
          <w:sz w:val="24"/>
          <w:szCs w:val="24"/>
          <w:rtl/>
        </w:rPr>
        <w:t xml:space="preserve"> לעתים קרובות, בהתאם למטרה, מייצרים במבחנה </w:t>
      </w:r>
      <w:r w:rsidRPr="00B82142">
        <w:rPr>
          <w:rFonts w:asciiTheme="majorBidi" w:hAnsiTheme="majorBidi" w:cstheme="majorBidi"/>
        </w:rPr>
        <w:t xml:space="preserve">DNA </w:t>
      </w:r>
      <w:r>
        <w:rPr>
          <w:rFonts w:ascii="David" w:hAnsi="David" w:cs="David" w:hint="cs"/>
          <w:sz w:val="24"/>
          <w:szCs w:val="24"/>
          <w:rtl/>
        </w:rPr>
        <w:t xml:space="preserve"> </w:t>
      </w:r>
      <w:proofErr w:type="spellStart"/>
      <w:r>
        <w:rPr>
          <w:rFonts w:ascii="David" w:hAnsi="David" w:cs="David" w:hint="cs"/>
          <w:sz w:val="24"/>
          <w:szCs w:val="24"/>
          <w:rtl/>
        </w:rPr>
        <w:t>רקומביננטי</w:t>
      </w:r>
      <w:proofErr w:type="spellEnd"/>
      <w:r>
        <w:rPr>
          <w:rFonts w:ascii="David" w:hAnsi="David" w:cs="David" w:hint="cs"/>
          <w:sz w:val="24"/>
          <w:szCs w:val="24"/>
          <w:rtl/>
        </w:rPr>
        <w:t xml:space="preserve">, שמקורות ממקורות שונים כמו נגיפים חיידקים, צמחים ובעי חיים, ואותו מחדירים אל גרעיני התאים באורגניזם המהווה מטרה מתאימה לביטוי התכונה. </w:t>
      </w:r>
    </w:p>
    <w:p w:rsidR="00BB45A5" w:rsidRPr="00DA513A" w:rsidRDefault="00BB45A5" w:rsidP="00BB45A5">
      <w:pPr>
        <w:spacing w:line="360" w:lineRule="auto"/>
        <w:jc w:val="both"/>
        <w:rPr>
          <w:rFonts w:ascii="David" w:hAnsi="David" w:cs="David"/>
          <w:b/>
          <w:bCs/>
          <w:sz w:val="24"/>
          <w:szCs w:val="24"/>
          <w:rtl/>
        </w:rPr>
      </w:pPr>
      <w:r>
        <w:rPr>
          <w:rFonts w:ascii="David" w:hAnsi="David" w:cs="David" w:hint="cs"/>
          <w:sz w:val="24"/>
          <w:szCs w:val="24"/>
          <w:rtl/>
        </w:rPr>
        <w:t>ל</w:t>
      </w:r>
      <w:r w:rsidRPr="00227E6C">
        <w:rPr>
          <w:rFonts w:ascii="David" w:hAnsi="David" w:cs="David" w:hint="cs"/>
          <w:sz w:val="24"/>
          <w:szCs w:val="24"/>
          <w:rtl/>
        </w:rPr>
        <w:t xml:space="preserve">יישומי הביוטכנולוגיה בהנדסה גנטית </w:t>
      </w:r>
      <w:r>
        <w:rPr>
          <w:rFonts w:ascii="David" w:hAnsi="David" w:cs="David" w:hint="cs"/>
          <w:sz w:val="24"/>
          <w:szCs w:val="24"/>
          <w:rtl/>
        </w:rPr>
        <w:t xml:space="preserve">יש שני יתרונות בולטים, המתגברים על מגבלות ההכלאות: א. הנדסה גנטית היא תהליך קצר בהרבה, כי אין צורך בפעולות חוזרות ונשנות. ב. ניתן לצרף גנים ממינים שונים, כלומר אין בה מחסום של קרבה אבולוציונית. </w:t>
      </w:r>
    </w:p>
    <w:p w:rsidR="00BB45A5" w:rsidRPr="00DA513A" w:rsidRDefault="00BB45A5" w:rsidP="00BB45A5">
      <w:pPr>
        <w:spacing w:line="360" w:lineRule="auto"/>
        <w:jc w:val="both"/>
        <w:rPr>
          <w:rFonts w:ascii="David" w:hAnsi="David" w:cs="David"/>
          <w:sz w:val="24"/>
          <w:szCs w:val="24"/>
          <w:rtl/>
        </w:rPr>
      </w:pPr>
      <w:r w:rsidRPr="00DA513A">
        <w:rPr>
          <w:rFonts w:ascii="David" w:hAnsi="David" w:cs="David" w:hint="cs"/>
          <w:b/>
          <w:bCs/>
          <w:sz w:val="24"/>
          <w:szCs w:val="24"/>
          <w:rtl/>
        </w:rPr>
        <w:t xml:space="preserve"> </w:t>
      </w:r>
      <w:r w:rsidRPr="00DA513A">
        <w:rPr>
          <w:rFonts w:ascii="David" w:hAnsi="David" w:cs="David" w:hint="cs"/>
          <w:sz w:val="24"/>
          <w:szCs w:val="24"/>
          <w:rtl/>
        </w:rPr>
        <w:t xml:space="preserve">ברקע המדעי </w:t>
      </w:r>
      <w:r>
        <w:rPr>
          <w:rFonts w:ascii="David" w:hAnsi="David" w:cs="David" w:hint="cs"/>
          <w:sz w:val="24"/>
          <w:szCs w:val="24"/>
          <w:rtl/>
        </w:rPr>
        <w:t xml:space="preserve">שלהלן, </w:t>
      </w:r>
      <w:r w:rsidRPr="00DA513A">
        <w:rPr>
          <w:rFonts w:ascii="David" w:hAnsi="David" w:cs="David" w:hint="cs"/>
          <w:sz w:val="24"/>
          <w:szCs w:val="24"/>
          <w:rtl/>
        </w:rPr>
        <w:t>נתייחס ל: יי</w:t>
      </w:r>
      <w:r>
        <w:rPr>
          <w:rFonts w:ascii="David" w:hAnsi="David" w:cs="David" w:hint="cs"/>
          <w:sz w:val="24"/>
          <w:szCs w:val="24"/>
          <w:rtl/>
        </w:rPr>
        <w:t xml:space="preserve">שומי הנדסה גנטית בחקלאות </w:t>
      </w:r>
      <w:r>
        <w:rPr>
          <w:rFonts w:ascii="David" w:hAnsi="David" w:cs="David"/>
          <w:sz w:val="24"/>
          <w:szCs w:val="24"/>
          <w:rtl/>
        </w:rPr>
        <w:t>–</w:t>
      </w:r>
      <w:r>
        <w:rPr>
          <w:rFonts w:ascii="David" w:hAnsi="David" w:cs="David" w:hint="cs"/>
          <w:sz w:val="24"/>
          <w:szCs w:val="24"/>
          <w:rtl/>
        </w:rPr>
        <w:t xml:space="preserve"> בצמחים ובבעלי חיים, וכן ליישומי הנדסה גנטית להפקת חלבונים בחיידקים בתרבית.</w:t>
      </w:r>
    </w:p>
    <w:p w:rsidR="00BB45A5" w:rsidRPr="00DA513A" w:rsidRDefault="00BB45A5" w:rsidP="00BB45A5">
      <w:pPr>
        <w:spacing w:line="360" w:lineRule="auto"/>
        <w:jc w:val="both"/>
        <w:rPr>
          <w:rFonts w:ascii="David" w:hAnsi="David" w:cs="David"/>
          <w:b/>
          <w:bCs/>
          <w:sz w:val="24"/>
          <w:szCs w:val="24"/>
          <w:rtl/>
        </w:rPr>
      </w:pPr>
      <w:r>
        <w:rPr>
          <w:rFonts w:ascii="David" w:hAnsi="David" w:cs="David" w:hint="cs"/>
          <w:b/>
          <w:bCs/>
          <w:sz w:val="24"/>
          <w:szCs w:val="24"/>
          <w:rtl/>
        </w:rPr>
        <w:t>יי</w:t>
      </w:r>
      <w:r w:rsidRPr="00DA513A">
        <w:rPr>
          <w:rFonts w:ascii="David" w:hAnsi="David" w:cs="David" w:hint="cs"/>
          <w:b/>
          <w:bCs/>
          <w:sz w:val="24"/>
          <w:szCs w:val="24"/>
          <w:rtl/>
        </w:rPr>
        <w:t>שומי הנדסה גנטית בחקלאות</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משמעותה של הנדסה גנטית בחקלאות היא ייצור </w:t>
      </w:r>
      <w:r w:rsidRPr="00DA513A">
        <w:rPr>
          <w:rFonts w:ascii="David" w:hAnsi="David" w:cs="David" w:hint="cs"/>
          <w:sz w:val="28"/>
          <w:szCs w:val="28"/>
          <w:rtl/>
        </w:rPr>
        <w:t>צמחים מהונדסים (טרנסגניים)</w:t>
      </w:r>
      <w:r>
        <w:rPr>
          <w:rFonts w:ascii="David" w:hAnsi="David" w:cs="David" w:hint="cs"/>
          <w:sz w:val="24"/>
          <w:szCs w:val="24"/>
          <w:rtl/>
        </w:rPr>
        <w:t xml:space="preserve"> למטרות רבות. </w:t>
      </w:r>
      <w:r w:rsidRPr="009A287A">
        <w:rPr>
          <w:rFonts w:ascii="David" w:hAnsi="David" w:cs="David"/>
          <w:sz w:val="24"/>
          <w:szCs w:val="24"/>
          <w:rtl/>
        </w:rPr>
        <w:t>השימוש בצמחים מהונדסים</w:t>
      </w:r>
      <w:r>
        <w:rPr>
          <w:rFonts w:ascii="David" w:hAnsi="David" w:cs="David" w:hint="cs"/>
          <w:sz w:val="24"/>
          <w:szCs w:val="24"/>
          <w:rtl/>
        </w:rPr>
        <w:t xml:space="preserve"> (טרנסגניים)</w:t>
      </w:r>
      <w:r w:rsidRPr="009A287A">
        <w:rPr>
          <w:rFonts w:ascii="David" w:hAnsi="David" w:cs="David"/>
          <w:sz w:val="24"/>
          <w:szCs w:val="24"/>
          <w:rtl/>
        </w:rPr>
        <w:t xml:space="preserve"> צובר תאוצה בשנים האחרונות ברחבי העולם</w:t>
      </w:r>
      <w:r>
        <w:rPr>
          <w:rFonts w:ascii="David" w:hAnsi="David" w:cs="David" w:hint="cs"/>
          <w:sz w:val="24"/>
          <w:szCs w:val="24"/>
          <w:rtl/>
        </w:rPr>
        <w:t xml:space="preserve">, על מנת לענות על צרכים תזונתיים ברחבי העולם. המטרות הן להעלות את תפוקת הגידול של צמחי המזון, וכן להעלות ערך תזונתי. להלן התכונות של צמחים מהונדסים המשופרות כיום: </w:t>
      </w:r>
      <w:r w:rsidRPr="00011133">
        <w:rPr>
          <w:rFonts w:ascii="David" w:hAnsi="David" w:cs="David"/>
          <w:sz w:val="24"/>
          <w:szCs w:val="24"/>
          <w:rtl/>
        </w:rPr>
        <w:t>יצירת עמידות לתנאי טבע קיצוניים</w:t>
      </w:r>
      <w:r w:rsidRPr="00011133">
        <w:rPr>
          <w:rFonts w:ascii="David" w:hAnsi="David" w:cs="David" w:hint="cs"/>
          <w:sz w:val="24"/>
          <w:szCs w:val="24"/>
          <w:rtl/>
        </w:rPr>
        <w:t>: מליחות, יובש</w:t>
      </w:r>
      <w:r>
        <w:rPr>
          <w:rFonts w:ascii="David" w:hAnsi="David" w:cs="David" w:hint="cs"/>
          <w:sz w:val="24"/>
          <w:szCs w:val="24"/>
          <w:rtl/>
        </w:rPr>
        <w:t>;</w:t>
      </w:r>
      <w:r w:rsidRPr="00011133">
        <w:rPr>
          <w:rFonts w:ascii="David" w:hAnsi="David" w:cs="David" w:hint="cs"/>
          <w:sz w:val="24"/>
          <w:szCs w:val="24"/>
          <w:rtl/>
        </w:rPr>
        <w:t xml:space="preserve"> יצירת עמידות</w:t>
      </w:r>
      <w:r w:rsidRPr="00011133">
        <w:rPr>
          <w:rFonts w:ascii="David" w:hAnsi="David" w:cs="David"/>
          <w:sz w:val="24"/>
          <w:szCs w:val="24"/>
          <w:rtl/>
        </w:rPr>
        <w:t xml:space="preserve"> למחלות ומזיקים</w:t>
      </w:r>
      <w:r w:rsidRPr="00011133">
        <w:rPr>
          <w:rFonts w:ascii="David" w:hAnsi="David" w:cs="David" w:hint="cs"/>
          <w:sz w:val="24"/>
          <w:szCs w:val="24"/>
          <w:rtl/>
        </w:rPr>
        <w:t>:</w:t>
      </w:r>
      <w:r>
        <w:rPr>
          <w:rFonts w:ascii="David" w:hAnsi="David" w:cs="David" w:hint="cs"/>
          <w:sz w:val="24"/>
          <w:szCs w:val="24"/>
          <w:rtl/>
        </w:rPr>
        <w:t xml:space="preserve"> לווירוסים,</w:t>
      </w:r>
      <w:r w:rsidRPr="00011133">
        <w:rPr>
          <w:rFonts w:ascii="David" w:hAnsi="David" w:cs="David" w:hint="cs"/>
          <w:sz w:val="24"/>
          <w:szCs w:val="24"/>
          <w:rtl/>
        </w:rPr>
        <w:t xml:space="preserve"> לקוטלי עשבים</w:t>
      </w:r>
      <w:r>
        <w:rPr>
          <w:rFonts w:ascii="David" w:hAnsi="David" w:cs="David" w:hint="cs"/>
          <w:sz w:val="24"/>
          <w:szCs w:val="24"/>
          <w:rtl/>
        </w:rPr>
        <w:t>,</w:t>
      </w:r>
      <w:r w:rsidRPr="00011133">
        <w:rPr>
          <w:rFonts w:ascii="David" w:hAnsi="David" w:cs="David" w:hint="cs"/>
          <w:sz w:val="24"/>
          <w:szCs w:val="24"/>
          <w:rtl/>
        </w:rPr>
        <w:t xml:space="preserve"> לנזקים של זחלי חרקים</w:t>
      </w:r>
      <w:r>
        <w:rPr>
          <w:rFonts w:ascii="David" w:hAnsi="David" w:cs="David" w:hint="cs"/>
          <w:rtl/>
        </w:rPr>
        <w:t>;</w:t>
      </w:r>
      <w:r>
        <w:rPr>
          <w:rFonts w:ascii="David" w:hAnsi="David" w:cs="David" w:hint="cs"/>
        </w:rPr>
        <w:t xml:space="preserve"> </w:t>
      </w:r>
      <w:r>
        <w:rPr>
          <w:rFonts w:ascii="David" w:hAnsi="David" w:cs="David" w:hint="cs"/>
          <w:rtl/>
        </w:rPr>
        <w:t xml:space="preserve"> </w:t>
      </w:r>
      <w:r w:rsidRPr="00F041A8">
        <w:rPr>
          <w:rFonts w:ascii="David" w:hAnsi="David" w:cs="David" w:hint="cs"/>
          <w:sz w:val="24"/>
          <w:szCs w:val="24"/>
          <w:rtl/>
        </w:rPr>
        <w:t>השבחת צמחים ושיפור מזון:</w:t>
      </w:r>
      <w:r>
        <w:rPr>
          <w:rFonts w:ascii="David" w:hAnsi="David" w:cs="David" w:hint="cs"/>
          <w:rtl/>
        </w:rPr>
        <w:t xml:space="preserve"> </w:t>
      </w:r>
      <w:r>
        <w:rPr>
          <w:rFonts w:ascii="David" w:hAnsi="David" w:cs="David" w:hint="cs"/>
          <w:sz w:val="24"/>
          <w:szCs w:val="24"/>
          <w:rtl/>
        </w:rPr>
        <w:t xml:space="preserve">הארכת חיי מדף, ייצור חומרים: ויטמין </w:t>
      </w:r>
      <w:r>
        <w:rPr>
          <w:rFonts w:ascii="David" w:hAnsi="David" w:cs="David" w:hint="cs"/>
          <w:sz w:val="24"/>
          <w:szCs w:val="24"/>
        </w:rPr>
        <w:t>A</w:t>
      </w:r>
      <w:r>
        <w:rPr>
          <w:rFonts w:ascii="David" w:hAnsi="David" w:cs="David" w:hint="cs"/>
          <w:sz w:val="24"/>
          <w:szCs w:val="24"/>
          <w:rtl/>
        </w:rPr>
        <w:t xml:space="preserve">, </w:t>
      </w:r>
      <w:proofErr w:type="spellStart"/>
      <w:r>
        <w:rPr>
          <w:rFonts w:ascii="David" w:hAnsi="David" w:cs="David" w:hint="cs"/>
          <w:sz w:val="24"/>
          <w:szCs w:val="24"/>
          <w:rtl/>
        </w:rPr>
        <w:t>בטלאינים</w:t>
      </w:r>
      <w:proofErr w:type="spellEnd"/>
      <w:r>
        <w:rPr>
          <w:rFonts w:ascii="David" w:hAnsi="David" w:cs="David" w:hint="cs"/>
          <w:sz w:val="24"/>
          <w:szCs w:val="24"/>
          <w:rtl/>
        </w:rPr>
        <w:t xml:space="preserve"> ועוד (פירוט בהמשך).</w:t>
      </w:r>
    </w:p>
    <w:p w:rsidR="00BB45A5" w:rsidRDefault="00BB45A5" w:rsidP="00BB45A5">
      <w:pPr>
        <w:spacing w:line="360" w:lineRule="auto"/>
        <w:rPr>
          <w:rFonts w:ascii="David" w:hAnsi="David" w:cs="David"/>
          <w:b/>
          <w:bCs/>
          <w:sz w:val="24"/>
          <w:szCs w:val="24"/>
          <w:rtl/>
        </w:rPr>
      </w:pPr>
      <w:r w:rsidRPr="00F041A8">
        <w:rPr>
          <w:rFonts w:ascii="David" w:hAnsi="David" w:cs="David" w:hint="cs"/>
          <w:b/>
          <w:bCs/>
          <w:sz w:val="24"/>
          <w:szCs w:val="24"/>
          <w:rtl/>
        </w:rPr>
        <w:t>הנדסה גנטית</w:t>
      </w:r>
    </w:p>
    <w:p w:rsidR="00BB45A5" w:rsidRPr="00DF50A3" w:rsidRDefault="00BB45A5" w:rsidP="00BB45A5">
      <w:pPr>
        <w:spacing w:line="360" w:lineRule="auto"/>
        <w:jc w:val="both"/>
        <w:rPr>
          <w:rFonts w:ascii="David" w:hAnsi="David" w:cs="David"/>
          <w:sz w:val="24"/>
          <w:szCs w:val="24"/>
          <w:rtl/>
        </w:rPr>
      </w:pPr>
      <w:r w:rsidRPr="00E8415C">
        <w:rPr>
          <w:rFonts w:ascii="David" w:hAnsi="David" w:cs="David" w:hint="cs"/>
          <w:sz w:val="24"/>
          <w:szCs w:val="24"/>
          <w:rtl/>
        </w:rPr>
        <w:t xml:space="preserve">שלושה שלבים בהנדסה גנטית: א. </w:t>
      </w:r>
      <w:r w:rsidR="000456CA">
        <w:rPr>
          <w:rFonts w:ascii="David" w:hAnsi="David" w:cs="David" w:hint="cs"/>
          <w:sz w:val="24"/>
          <w:szCs w:val="24"/>
          <w:rtl/>
        </w:rPr>
        <w:t>ב</w:t>
      </w:r>
      <w:r w:rsidRPr="00E8415C">
        <w:rPr>
          <w:rFonts w:ascii="David" w:hAnsi="David" w:cs="David" w:hint="cs"/>
          <w:sz w:val="24"/>
          <w:szCs w:val="24"/>
          <w:rtl/>
        </w:rPr>
        <w:t xml:space="preserve">ידוד הגן הרצוי </w:t>
      </w:r>
      <w:r w:rsidRPr="00E8415C">
        <w:rPr>
          <w:rFonts w:ascii="David" w:hAnsi="David" w:cs="David"/>
          <w:sz w:val="24"/>
          <w:szCs w:val="24"/>
          <w:rtl/>
        </w:rPr>
        <w:t>–</w:t>
      </w:r>
      <w:r w:rsidRPr="00E8415C">
        <w:rPr>
          <w:rFonts w:ascii="David" w:hAnsi="David" w:cs="David" w:hint="cs"/>
          <w:sz w:val="24"/>
          <w:szCs w:val="24"/>
          <w:rtl/>
        </w:rPr>
        <w:t xml:space="preserve"> הפקתו ממקור כלשהו (נגיף, חיידק, צמח, בעל חיים) ובידוד מקטעים. ב. קישור הגן </w:t>
      </w:r>
      <w:proofErr w:type="spellStart"/>
      <w:r w:rsidRPr="00E8415C">
        <w:rPr>
          <w:rFonts w:ascii="David" w:hAnsi="David" w:cs="David" w:hint="cs"/>
          <w:sz w:val="24"/>
          <w:szCs w:val="24"/>
          <w:rtl/>
        </w:rPr>
        <w:t>לנשא</w:t>
      </w:r>
      <w:proofErr w:type="spellEnd"/>
      <w:r w:rsidRPr="00E8415C">
        <w:rPr>
          <w:rFonts w:ascii="David" w:hAnsi="David" w:cs="David" w:hint="cs"/>
          <w:sz w:val="24"/>
          <w:szCs w:val="24"/>
          <w:rtl/>
        </w:rPr>
        <w:t xml:space="preserve"> (וקטור): חיבור הגן </w:t>
      </w:r>
      <w:proofErr w:type="spellStart"/>
      <w:r w:rsidRPr="00E8415C">
        <w:rPr>
          <w:rFonts w:ascii="David" w:hAnsi="David" w:cs="David" w:hint="cs"/>
          <w:sz w:val="24"/>
          <w:szCs w:val="24"/>
          <w:rtl/>
        </w:rPr>
        <w:t>לפלסמיד</w:t>
      </w:r>
      <w:proofErr w:type="spellEnd"/>
      <w:r w:rsidRPr="00E8415C">
        <w:rPr>
          <w:rFonts w:ascii="David" w:hAnsi="David" w:cs="David" w:hint="cs"/>
          <w:sz w:val="24"/>
          <w:szCs w:val="24"/>
          <w:rtl/>
        </w:rPr>
        <w:t xml:space="preserve"> (או לנגיף) עם אתר</w:t>
      </w:r>
      <w:r>
        <w:rPr>
          <w:rFonts w:ascii="David" w:hAnsi="David" w:cs="David" w:hint="cs"/>
          <w:sz w:val="24"/>
          <w:szCs w:val="24"/>
          <w:rtl/>
        </w:rPr>
        <w:t xml:space="preserve"> (גן)</w:t>
      </w:r>
      <w:r w:rsidRPr="00E8415C">
        <w:rPr>
          <w:rFonts w:ascii="David" w:hAnsi="David" w:cs="David" w:hint="cs"/>
          <w:sz w:val="24"/>
          <w:szCs w:val="24"/>
          <w:rtl/>
        </w:rPr>
        <w:t xml:space="preserve"> בקרה,  האחראי לביטוי הגן, וכן גנים מסייעים</w:t>
      </w:r>
      <w:r>
        <w:rPr>
          <w:rFonts w:ascii="David" w:hAnsi="David" w:cs="David" w:hint="cs"/>
          <w:sz w:val="24"/>
          <w:szCs w:val="24"/>
          <w:rtl/>
        </w:rPr>
        <w:t xml:space="preserve">. </w:t>
      </w:r>
      <w:proofErr w:type="spellStart"/>
      <w:r>
        <w:rPr>
          <w:rFonts w:ascii="David" w:hAnsi="David" w:cs="David" w:hint="cs"/>
          <w:sz w:val="24"/>
          <w:szCs w:val="24"/>
          <w:rtl/>
        </w:rPr>
        <w:t>הפלסמיד</w:t>
      </w:r>
      <w:proofErr w:type="spellEnd"/>
      <w:r>
        <w:rPr>
          <w:rFonts w:ascii="David" w:hAnsi="David" w:cs="David" w:hint="cs"/>
          <w:sz w:val="24"/>
          <w:szCs w:val="24"/>
          <w:rtl/>
        </w:rPr>
        <w:t xml:space="preserve"> הוא</w:t>
      </w:r>
      <w:r>
        <w:rPr>
          <w:rFonts w:ascii="David" w:hAnsi="David" w:cs="David" w:hint="cs"/>
          <w:sz w:val="24"/>
          <w:szCs w:val="24"/>
        </w:rPr>
        <w:t xml:space="preserve">DNA </w:t>
      </w:r>
      <w:r>
        <w:rPr>
          <w:rFonts w:ascii="David" w:hAnsi="David" w:cs="David" w:hint="cs"/>
          <w:sz w:val="24"/>
          <w:szCs w:val="24"/>
          <w:rtl/>
        </w:rPr>
        <w:t xml:space="preserve"> מעגלי הנמצא בחיידקים. </w:t>
      </w:r>
      <w:proofErr w:type="spellStart"/>
      <w:r>
        <w:rPr>
          <w:rFonts w:ascii="David" w:hAnsi="David" w:cs="David" w:hint="cs"/>
          <w:sz w:val="24"/>
          <w:szCs w:val="24"/>
          <w:rtl/>
        </w:rPr>
        <w:t>הפלסמיד</w:t>
      </w:r>
      <w:proofErr w:type="spellEnd"/>
      <w:r>
        <w:rPr>
          <w:rFonts w:ascii="David" w:hAnsi="David" w:cs="David" w:hint="cs"/>
          <w:sz w:val="24"/>
          <w:szCs w:val="24"/>
          <w:rtl/>
        </w:rPr>
        <w:t xml:space="preserve"> המתרבה במהירות בחיידק, יכול לחדור לתאים וכן להתבטא בהם באופן עצמאי. תכונות אלו מאפשרות </w:t>
      </w:r>
      <w:proofErr w:type="spellStart"/>
      <w:r>
        <w:rPr>
          <w:rFonts w:ascii="David" w:hAnsi="David" w:cs="David" w:hint="cs"/>
          <w:sz w:val="24"/>
          <w:szCs w:val="24"/>
          <w:rtl/>
        </w:rPr>
        <w:t>לפלסמיד</w:t>
      </w:r>
      <w:proofErr w:type="spellEnd"/>
      <w:r>
        <w:rPr>
          <w:rFonts w:ascii="David" w:hAnsi="David" w:cs="David" w:hint="cs"/>
          <w:sz w:val="24"/>
          <w:szCs w:val="24"/>
          <w:rtl/>
        </w:rPr>
        <w:t xml:space="preserve"> להיות נשא של גנים לתכונות. </w:t>
      </w:r>
      <w:r w:rsidRPr="00E8415C">
        <w:rPr>
          <w:rFonts w:ascii="David" w:hAnsi="David" w:cs="David" w:hint="cs"/>
          <w:sz w:val="24"/>
          <w:szCs w:val="24"/>
          <w:rtl/>
        </w:rPr>
        <w:t>ג. החדרת הגן לאורגניזם- ובו נוצר</w:t>
      </w:r>
      <w:r w:rsidRPr="00E8415C">
        <w:rPr>
          <w:rFonts w:ascii="David" w:hAnsi="David" w:cs="David"/>
          <w:sz w:val="24"/>
          <w:szCs w:val="24"/>
        </w:rPr>
        <w:t xml:space="preserve"> </w:t>
      </w:r>
      <w:r w:rsidRPr="00E8415C">
        <w:rPr>
          <w:rFonts w:asciiTheme="majorBidi" w:hAnsiTheme="majorBidi" w:cstheme="majorBidi"/>
        </w:rPr>
        <w:t>DNA</w:t>
      </w:r>
      <w:r w:rsidRPr="00E8415C">
        <w:rPr>
          <w:rFonts w:ascii="David" w:hAnsi="David" w:cs="David" w:hint="cs"/>
          <w:sz w:val="24"/>
          <w:szCs w:val="24"/>
        </w:rPr>
        <w:t xml:space="preserve"> </w:t>
      </w:r>
      <w:proofErr w:type="spellStart"/>
      <w:r w:rsidRPr="00E8415C">
        <w:rPr>
          <w:rFonts w:ascii="David" w:hAnsi="David" w:cs="David" w:hint="cs"/>
          <w:sz w:val="24"/>
          <w:szCs w:val="24"/>
          <w:rtl/>
        </w:rPr>
        <w:t>רקומביננטי</w:t>
      </w:r>
      <w:proofErr w:type="spellEnd"/>
      <w:r>
        <w:rPr>
          <w:rFonts w:ascii="David" w:hAnsi="David" w:cs="David" w:hint="cs"/>
          <w:sz w:val="24"/>
          <w:szCs w:val="24"/>
          <w:rtl/>
        </w:rPr>
        <w:t>,</w:t>
      </w:r>
      <w:r w:rsidRPr="00E8415C">
        <w:rPr>
          <w:rFonts w:ascii="David" w:hAnsi="David" w:cs="David" w:hint="cs"/>
          <w:sz w:val="24"/>
          <w:szCs w:val="24"/>
          <w:rtl/>
        </w:rPr>
        <w:t xml:space="preserve"> </w:t>
      </w:r>
      <w:r>
        <w:rPr>
          <w:rFonts w:ascii="David" w:hAnsi="David" w:cs="David" w:hint="cs"/>
          <w:sz w:val="24"/>
          <w:szCs w:val="24"/>
          <w:rtl/>
        </w:rPr>
        <w:t>המשתלב בגנום של היצור, ו</w:t>
      </w:r>
      <w:r w:rsidRPr="00E8415C">
        <w:rPr>
          <w:rFonts w:ascii="David" w:hAnsi="David" w:cs="David" w:hint="cs"/>
          <w:sz w:val="24"/>
          <w:szCs w:val="24"/>
          <w:rtl/>
        </w:rPr>
        <w:t>מתבטא בתאי היצור.</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נשא יעיל ביותר של </w:t>
      </w:r>
      <w:proofErr w:type="spellStart"/>
      <w:r>
        <w:rPr>
          <w:rFonts w:ascii="David" w:hAnsi="David" w:cs="David" w:hint="cs"/>
          <w:sz w:val="24"/>
          <w:szCs w:val="24"/>
          <w:rtl/>
        </w:rPr>
        <w:t>פלסמיד</w:t>
      </w:r>
      <w:proofErr w:type="spellEnd"/>
      <w:r>
        <w:rPr>
          <w:rFonts w:ascii="David" w:hAnsi="David" w:cs="David" w:hint="cs"/>
          <w:sz w:val="24"/>
          <w:szCs w:val="24"/>
          <w:rtl/>
        </w:rPr>
        <w:t xml:space="preserve">, בעיקר בצמחים דו-־פסיגיים, הוא חיידק </w:t>
      </w:r>
      <w:proofErr w:type="spellStart"/>
      <w:r>
        <w:rPr>
          <w:rFonts w:ascii="David" w:hAnsi="David" w:cs="David" w:hint="cs"/>
          <w:sz w:val="24"/>
          <w:szCs w:val="24"/>
          <w:rtl/>
        </w:rPr>
        <w:t>ה</w:t>
      </w:r>
      <w:r w:rsidRPr="00E8415C">
        <w:rPr>
          <w:rFonts w:ascii="David" w:hAnsi="David" w:cs="David" w:hint="cs"/>
          <w:sz w:val="28"/>
          <w:szCs w:val="28"/>
          <w:rtl/>
        </w:rPr>
        <w:t>אגרובקטריום</w:t>
      </w:r>
      <w:proofErr w:type="spellEnd"/>
      <w:r>
        <w:rPr>
          <w:rFonts w:ascii="David" w:hAnsi="David" w:cs="David" w:hint="cs"/>
          <w:sz w:val="24"/>
          <w:szCs w:val="24"/>
          <w:rtl/>
        </w:rPr>
        <w:t xml:space="preserve"> </w:t>
      </w:r>
      <w:proofErr w:type="spellStart"/>
      <w:r>
        <w:rPr>
          <w:rFonts w:ascii="David" w:hAnsi="David" w:cs="David" w:hint="cs"/>
          <w:sz w:val="24"/>
          <w:szCs w:val="24"/>
          <w:rtl/>
        </w:rPr>
        <w:t>טומפציאנס</w:t>
      </w:r>
      <w:proofErr w:type="spellEnd"/>
      <w:r>
        <w:rPr>
          <w:rFonts w:ascii="David" w:hAnsi="David" w:cs="David" w:hint="cs"/>
          <w:sz w:val="24"/>
          <w:szCs w:val="24"/>
          <w:rtl/>
        </w:rPr>
        <w:t xml:space="preserve">  (</w:t>
      </w:r>
      <w:r>
        <w:rPr>
          <w:rFonts w:ascii="David" w:hAnsi="David" w:cs="David" w:hint="cs"/>
          <w:sz w:val="24"/>
          <w:szCs w:val="24"/>
        </w:rPr>
        <w:t>A</w:t>
      </w:r>
      <w:r>
        <w:rPr>
          <w:rFonts w:ascii="David" w:hAnsi="David" w:cs="David"/>
          <w:sz w:val="24"/>
          <w:szCs w:val="24"/>
        </w:rPr>
        <w:t>grobacterium tumefaciens</w:t>
      </w:r>
      <w:r>
        <w:rPr>
          <w:rFonts w:ascii="David" w:hAnsi="David" w:cs="David" w:hint="cs"/>
          <w:sz w:val="24"/>
          <w:szCs w:val="24"/>
          <w:rtl/>
        </w:rPr>
        <w:t xml:space="preserve">). </w:t>
      </w:r>
    </w:p>
    <w:p w:rsidR="00BB45A5" w:rsidRPr="009040DD" w:rsidRDefault="00BB45A5" w:rsidP="00BB45A5">
      <w:pPr>
        <w:spacing w:line="360" w:lineRule="auto"/>
        <w:jc w:val="both"/>
        <w:rPr>
          <w:rFonts w:ascii="David" w:hAnsi="David" w:cs="David"/>
        </w:rPr>
      </w:pPr>
      <w:r w:rsidRPr="009040DD">
        <w:rPr>
          <w:rFonts w:ascii="David" w:hAnsi="David" w:cs="David"/>
          <w:noProof/>
          <w:sz w:val="24"/>
          <w:szCs w:val="24"/>
        </w:rPr>
        <w:drawing>
          <wp:anchor distT="0" distB="0" distL="114300" distR="114300" simplePos="0" relativeHeight="251712512" behindDoc="0" locked="0" layoutInCell="1" allowOverlap="1" wp14:anchorId="319B2309" wp14:editId="279BF14E">
            <wp:simplePos x="0" y="0"/>
            <wp:positionH relativeFrom="column">
              <wp:posOffset>1889760</wp:posOffset>
            </wp:positionH>
            <wp:positionV relativeFrom="paragraph">
              <wp:posOffset>475615</wp:posOffset>
            </wp:positionV>
            <wp:extent cx="2906437" cy="2161931"/>
            <wp:effectExtent l="0" t="0" r="8255" b="0"/>
            <wp:wrapNone/>
            <wp:docPr id="52" name="תמונה 3">
              <a:extLst xmlns:a="http://schemas.openxmlformats.org/drawingml/2006/main">
                <a:ext uri="{FF2B5EF4-FFF2-40B4-BE49-F238E27FC236}">
                  <a16:creationId xmlns:a16="http://schemas.microsoft.com/office/drawing/2014/main" id="{D413551E-75E1-46BD-BE79-4A3544F599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D413551E-75E1-46BD-BE79-4A3544F599AE}"/>
                        </a:ext>
                      </a:extLst>
                    </pic:cNvPr>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2906437" cy="2161931"/>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sz w:val="24"/>
          <w:szCs w:val="24"/>
          <w:rtl/>
        </w:rPr>
        <w:t xml:space="preserve">להלן תמונת מיקרוסקופ אלקטרונים של חיידקי </w:t>
      </w:r>
      <w:r>
        <w:rPr>
          <w:rFonts w:ascii="David" w:hAnsi="David" w:cs="David" w:hint="cs"/>
          <w:sz w:val="24"/>
          <w:szCs w:val="24"/>
        </w:rPr>
        <w:t>A</w:t>
      </w:r>
      <w:r>
        <w:rPr>
          <w:rFonts w:ascii="David" w:hAnsi="David" w:cs="David"/>
          <w:sz w:val="24"/>
          <w:szCs w:val="24"/>
        </w:rPr>
        <w:t>grobacterium tumefaciens</w:t>
      </w:r>
      <w:r>
        <w:rPr>
          <w:rFonts w:ascii="David" w:hAnsi="David" w:cs="David" w:hint="cs"/>
          <w:sz w:val="24"/>
          <w:szCs w:val="24"/>
          <w:rtl/>
        </w:rPr>
        <w:t xml:space="preserve">, הנצמדים לרקמה צמחית: </w:t>
      </w:r>
      <w:r w:rsidRPr="009040DD">
        <w:rPr>
          <w:rFonts w:asciiTheme="majorBidi" w:hAnsiTheme="majorBidi" w:cstheme="majorBidi"/>
          <w:rtl/>
        </w:rPr>
        <w:t>(</w:t>
      </w:r>
      <w:r w:rsidRPr="009040DD">
        <w:rPr>
          <w:rFonts w:asciiTheme="majorBidi" w:hAnsiTheme="majorBidi" w:cstheme="majorBidi"/>
        </w:rPr>
        <w:t>(https://telem.openu.ac.il/courses/c20237/agrobact.htm</w:t>
      </w:r>
    </w:p>
    <w:p w:rsidR="00BB45A5" w:rsidRPr="009040DD" w:rsidRDefault="00BB45A5" w:rsidP="00BB45A5">
      <w:pPr>
        <w:spacing w:line="360" w:lineRule="auto"/>
        <w:jc w:val="both"/>
        <w:rPr>
          <w:rFonts w:ascii="David" w:hAnsi="David" w:cs="David"/>
          <w:sz w:val="24"/>
          <w:szCs w:val="24"/>
          <w:rtl/>
        </w:rPr>
      </w:pP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להלן פירוט על פי כהנא, 2018, ו- </w:t>
      </w:r>
      <w:hyperlink r:id="rId14" w:history="1">
        <w:r w:rsidRPr="00DC4892">
          <w:rPr>
            <w:rStyle w:val="Hyperlink"/>
            <w:rFonts w:asciiTheme="majorBidi" w:hAnsiTheme="majorBidi" w:cstheme="majorBidi"/>
            <w:shd w:val="clear" w:color="auto" w:fill="FFFFFF"/>
          </w:rPr>
          <w:t>https://tinyurl.com/y5nzw5zb</w:t>
        </w:r>
      </w:hyperlink>
      <w:r>
        <w:rPr>
          <w:rFonts w:ascii="David" w:hAnsi="David" w:cs="David" w:hint="cs"/>
          <w:sz w:val="24"/>
          <w:szCs w:val="24"/>
          <w:rtl/>
        </w:rPr>
        <w:t xml:space="preserve"> : </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חיידק </w:t>
      </w:r>
      <w:proofErr w:type="spellStart"/>
      <w:r>
        <w:rPr>
          <w:rFonts w:ascii="David" w:hAnsi="David" w:cs="David" w:hint="cs"/>
          <w:sz w:val="24"/>
          <w:szCs w:val="24"/>
          <w:rtl/>
        </w:rPr>
        <w:t>האגרובקטריום</w:t>
      </w:r>
      <w:proofErr w:type="spellEnd"/>
      <w:r>
        <w:rPr>
          <w:rFonts w:ascii="David" w:hAnsi="David" w:cs="David" w:hint="cs"/>
          <w:sz w:val="24"/>
          <w:szCs w:val="24"/>
          <w:rtl/>
        </w:rPr>
        <w:t xml:space="preserve"> הוא חיידק קרקע </w:t>
      </w:r>
      <w:r w:rsidRPr="002D40C9">
        <w:rPr>
          <w:rFonts w:ascii="David" w:hAnsi="David" w:cs="David"/>
          <w:sz w:val="24"/>
          <w:szCs w:val="24"/>
          <w:rtl/>
        </w:rPr>
        <w:t>שיכול לתקוף באופן טבעי יותר ממאה מינים</w:t>
      </w:r>
      <w:r>
        <w:rPr>
          <w:rFonts w:ascii="David" w:hAnsi="David" w:cs="David" w:hint="cs"/>
          <w:sz w:val="24"/>
          <w:szCs w:val="24"/>
          <w:rtl/>
        </w:rPr>
        <w:t xml:space="preserve"> </w:t>
      </w:r>
      <w:r w:rsidRPr="002D40C9">
        <w:rPr>
          <w:rFonts w:ascii="David" w:hAnsi="David" w:cs="David"/>
          <w:sz w:val="24"/>
          <w:szCs w:val="24"/>
          <w:rtl/>
        </w:rPr>
        <w:t>שונים של צמחים דו-פסיגיים</w:t>
      </w:r>
      <w:r>
        <w:rPr>
          <w:rFonts w:ascii="David" w:hAnsi="David" w:cs="David" w:hint="cs"/>
          <w:sz w:val="24"/>
          <w:szCs w:val="24"/>
          <w:rtl/>
        </w:rPr>
        <w:t>, ולגרום בהם להתפתחות עפצים</w:t>
      </w:r>
      <w:r w:rsidRPr="002D40C9">
        <w:rPr>
          <w:rFonts w:ascii="David" w:hAnsi="David" w:cs="David"/>
          <w:sz w:val="24"/>
          <w:szCs w:val="24"/>
          <w:rtl/>
        </w:rPr>
        <w:t>.</w:t>
      </w:r>
      <w:r>
        <w:rPr>
          <w:rFonts w:ascii="David" w:hAnsi="David" w:cs="David" w:hint="cs"/>
          <w:sz w:val="24"/>
          <w:szCs w:val="24"/>
          <w:rtl/>
        </w:rPr>
        <w:t xml:space="preserve"> החיידק מכיל </w:t>
      </w:r>
      <w:proofErr w:type="spellStart"/>
      <w:r>
        <w:rPr>
          <w:rFonts w:ascii="David" w:hAnsi="David" w:cs="David" w:hint="cs"/>
          <w:sz w:val="24"/>
          <w:szCs w:val="24"/>
          <w:rtl/>
        </w:rPr>
        <w:t>פלסמיד</w:t>
      </w:r>
      <w:proofErr w:type="spellEnd"/>
      <w:r>
        <w:rPr>
          <w:rFonts w:ascii="David" w:hAnsi="David" w:cs="David" w:hint="cs"/>
          <w:sz w:val="24"/>
          <w:szCs w:val="24"/>
          <w:rtl/>
        </w:rPr>
        <w:t xml:space="preserve">, בנוסף ל'כרומוזום החיידקי'. </w:t>
      </w:r>
    </w:p>
    <w:p w:rsidR="00BB45A5" w:rsidRPr="002D40C9" w:rsidRDefault="00BB45A5" w:rsidP="00BB45A5">
      <w:pPr>
        <w:spacing w:line="360" w:lineRule="auto"/>
        <w:jc w:val="both"/>
        <w:rPr>
          <w:rFonts w:ascii="David" w:hAnsi="David" w:cs="David"/>
          <w:sz w:val="24"/>
          <w:szCs w:val="24"/>
          <w:rtl/>
        </w:rPr>
      </w:pPr>
      <w:r w:rsidRPr="002D40C9">
        <w:rPr>
          <w:rFonts w:ascii="David" w:hAnsi="David" w:cs="David"/>
          <w:sz w:val="24"/>
          <w:szCs w:val="24"/>
          <w:rtl/>
        </w:rPr>
        <w:t xml:space="preserve">מחזור ההדבקה הטבעי של חיידקי </w:t>
      </w:r>
      <w:proofErr w:type="spellStart"/>
      <w:r w:rsidRPr="002D40C9">
        <w:rPr>
          <w:rFonts w:ascii="David" w:hAnsi="David" w:cs="David"/>
          <w:sz w:val="24"/>
          <w:szCs w:val="24"/>
          <w:rtl/>
        </w:rPr>
        <w:t>אגרובקטריום</w:t>
      </w:r>
      <w:proofErr w:type="spellEnd"/>
      <w:r w:rsidRPr="002D40C9">
        <w:rPr>
          <w:rFonts w:ascii="David" w:hAnsi="David" w:cs="David"/>
          <w:sz w:val="24"/>
          <w:szCs w:val="24"/>
          <w:rtl/>
        </w:rPr>
        <w:t xml:space="preserve"> מתחיל כאשר רקמה צמחית פצועה מפרישה חומרים</w:t>
      </w:r>
      <w:r>
        <w:rPr>
          <w:rFonts w:ascii="David" w:hAnsi="David" w:cs="David" w:hint="cs"/>
          <w:sz w:val="24"/>
          <w:szCs w:val="24"/>
          <w:rtl/>
        </w:rPr>
        <w:t xml:space="preserve">, שאליהם נמשכים החיידקים. </w:t>
      </w:r>
      <w:proofErr w:type="spellStart"/>
      <w:r w:rsidRPr="002D40C9">
        <w:rPr>
          <w:rFonts w:ascii="David" w:hAnsi="David" w:cs="David"/>
          <w:sz w:val="24"/>
          <w:szCs w:val="24"/>
          <w:rtl/>
        </w:rPr>
        <w:t>האגרובקטריום</w:t>
      </w:r>
      <w:proofErr w:type="spellEnd"/>
      <w:r w:rsidRPr="002D40C9">
        <w:rPr>
          <w:rFonts w:ascii="David" w:hAnsi="David" w:cs="David"/>
          <w:sz w:val="24"/>
          <w:szCs w:val="24"/>
          <w:rtl/>
        </w:rPr>
        <w:t xml:space="preserve"> מעביר קטע</w:t>
      </w:r>
      <w:r w:rsidRPr="002D40C9">
        <w:rPr>
          <w:rFonts w:ascii="David" w:hAnsi="David" w:cs="David"/>
          <w:sz w:val="24"/>
          <w:szCs w:val="24"/>
        </w:rPr>
        <w:t xml:space="preserve">DNA </w:t>
      </w:r>
      <w:r>
        <w:rPr>
          <w:rFonts w:ascii="David" w:hAnsi="David" w:cs="David" w:hint="cs"/>
          <w:sz w:val="24"/>
          <w:szCs w:val="24"/>
          <w:rtl/>
        </w:rPr>
        <w:t>,</w:t>
      </w:r>
      <w:r>
        <w:rPr>
          <w:rFonts w:ascii="David" w:hAnsi="David" w:cs="David" w:hint="cs"/>
          <w:sz w:val="24"/>
          <w:szCs w:val="24"/>
        </w:rPr>
        <w:t xml:space="preserve"> </w:t>
      </w:r>
      <w:r>
        <w:rPr>
          <w:rFonts w:ascii="David" w:hAnsi="David" w:cs="David" w:hint="cs"/>
          <w:sz w:val="24"/>
          <w:szCs w:val="24"/>
          <w:rtl/>
        </w:rPr>
        <w:t xml:space="preserve">הנמצא </w:t>
      </w:r>
      <w:r w:rsidRPr="002D40C9">
        <w:rPr>
          <w:rFonts w:ascii="David" w:hAnsi="David" w:cs="David"/>
          <w:sz w:val="24"/>
          <w:szCs w:val="24"/>
          <w:rtl/>
        </w:rPr>
        <w:t xml:space="preserve">בתוך </w:t>
      </w:r>
      <w:proofErr w:type="spellStart"/>
      <w:r>
        <w:rPr>
          <w:rFonts w:ascii="David" w:hAnsi="David" w:cs="David" w:hint="cs"/>
          <w:sz w:val="24"/>
          <w:szCs w:val="24"/>
          <w:rtl/>
        </w:rPr>
        <w:t>ה</w:t>
      </w:r>
      <w:r w:rsidRPr="002D40C9">
        <w:rPr>
          <w:rFonts w:ascii="David" w:hAnsi="David" w:cs="David"/>
          <w:sz w:val="24"/>
          <w:szCs w:val="24"/>
          <w:rtl/>
        </w:rPr>
        <w:t>פלסמיד</w:t>
      </w:r>
      <w:proofErr w:type="spellEnd"/>
      <w:r w:rsidRPr="002D40C9">
        <w:rPr>
          <w:rFonts w:ascii="David" w:hAnsi="David" w:cs="David"/>
          <w:sz w:val="24"/>
          <w:szCs w:val="24"/>
          <w:rtl/>
        </w:rPr>
        <w:t xml:space="preserve"> שבתאיו, אל גרעיני תאי הצמח שהוא תוקף</w:t>
      </w:r>
      <w:r>
        <w:rPr>
          <w:rFonts w:ascii="David" w:hAnsi="David" w:cs="David" w:hint="cs"/>
          <w:sz w:val="24"/>
          <w:szCs w:val="24"/>
          <w:rtl/>
        </w:rPr>
        <w:t>,</w:t>
      </w:r>
      <w:r w:rsidR="000F4C39">
        <w:rPr>
          <w:rFonts w:ascii="David" w:hAnsi="David" w:cs="David" w:hint="cs"/>
          <w:sz w:val="24"/>
          <w:szCs w:val="24"/>
          <w:rtl/>
        </w:rPr>
        <w:t xml:space="preserve"> </w:t>
      </w:r>
      <w:r>
        <w:rPr>
          <w:rFonts w:ascii="David" w:hAnsi="David" w:cs="David" w:hint="cs"/>
          <w:sz w:val="24"/>
          <w:szCs w:val="24"/>
          <w:rtl/>
        </w:rPr>
        <w:t>ושם הוא ישתלב הקטע עם הגנום הצמחי</w:t>
      </w:r>
      <w:r w:rsidRPr="002D40C9">
        <w:rPr>
          <w:rFonts w:ascii="David" w:hAnsi="David" w:cs="David"/>
          <w:sz w:val="24"/>
          <w:szCs w:val="24"/>
          <w:rtl/>
        </w:rPr>
        <w:t xml:space="preserve">. </w:t>
      </w:r>
      <w:r>
        <w:rPr>
          <w:rFonts w:ascii="David" w:hAnsi="David" w:cs="David" w:hint="cs"/>
          <w:sz w:val="24"/>
          <w:szCs w:val="24"/>
          <w:rtl/>
        </w:rPr>
        <w:t>[</w:t>
      </w:r>
      <w:proofErr w:type="spellStart"/>
      <w:r w:rsidRPr="00B45561">
        <w:rPr>
          <w:rFonts w:ascii="David" w:hAnsi="David" w:cs="David" w:hint="cs"/>
          <w:sz w:val="24"/>
          <w:szCs w:val="24"/>
          <w:rtl/>
        </w:rPr>
        <w:t>ב</w:t>
      </w:r>
      <w:r>
        <w:rPr>
          <w:rFonts w:ascii="David" w:hAnsi="David" w:cs="David" w:hint="cs"/>
          <w:sz w:val="24"/>
          <w:szCs w:val="24"/>
          <w:rtl/>
        </w:rPr>
        <w:t>פלסמיד</w:t>
      </w:r>
      <w:proofErr w:type="spellEnd"/>
      <w:r>
        <w:rPr>
          <w:rFonts w:ascii="David" w:hAnsi="David" w:cs="David" w:hint="cs"/>
          <w:sz w:val="24"/>
          <w:szCs w:val="24"/>
          <w:rtl/>
        </w:rPr>
        <w:t xml:space="preserve"> של </w:t>
      </w:r>
      <w:r w:rsidRPr="00B45561">
        <w:rPr>
          <w:rFonts w:ascii="David" w:hAnsi="David" w:cs="David" w:hint="cs"/>
          <w:sz w:val="24"/>
          <w:szCs w:val="24"/>
          <w:rtl/>
        </w:rPr>
        <w:t xml:space="preserve">חיידק </w:t>
      </w:r>
      <w:proofErr w:type="spellStart"/>
      <w:r w:rsidRPr="00B45561">
        <w:rPr>
          <w:rFonts w:ascii="David" w:hAnsi="David" w:cs="David" w:hint="cs"/>
          <w:sz w:val="24"/>
          <w:szCs w:val="24"/>
          <w:rtl/>
        </w:rPr>
        <w:t>האגרובקטריום</w:t>
      </w:r>
      <w:proofErr w:type="spellEnd"/>
      <w:r w:rsidRPr="00B45561">
        <w:rPr>
          <w:rFonts w:ascii="David" w:hAnsi="David" w:cs="David" w:hint="cs"/>
          <w:sz w:val="24"/>
          <w:szCs w:val="24"/>
          <w:rtl/>
        </w:rPr>
        <w:t xml:space="preserve"> ניתן להבחין בשני אזורים הפעילים בהשפעתו על הצמח: 1. החלק התוקפני, </w:t>
      </w:r>
      <w:proofErr w:type="spellStart"/>
      <w:r w:rsidRPr="00B45561">
        <w:rPr>
          <w:rFonts w:ascii="David" w:hAnsi="David" w:cs="David" w:hint="cs"/>
          <w:sz w:val="24"/>
          <w:szCs w:val="24"/>
          <w:rtl/>
        </w:rPr>
        <w:t>הוירולנטי</w:t>
      </w:r>
      <w:proofErr w:type="spellEnd"/>
      <w:r w:rsidRPr="00B45561">
        <w:rPr>
          <w:rFonts w:ascii="David" w:hAnsi="David" w:cs="David" w:hint="cs"/>
          <w:sz w:val="24"/>
          <w:szCs w:val="24"/>
          <w:rtl/>
        </w:rPr>
        <w:t xml:space="preserve"> (</w:t>
      </w:r>
      <w:proofErr w:type="spellStart"/>
      <w:r w:rsidRPr="003033BB">
        <w:rPr>
          <w:rFonts w:asciiTheme="majorBidi" w:hAnsiTheme="majorBidi" w:cstheme="majorBidi"/>
        </w:rPr>
        <w:t>vir</w:t>
      </w:r>
      <w:proofErr w:type="spellEnd"/>
      <w:r w:rsidRPr="00B45561">
        <w:rPr>
          <w:rFonts w:ascii="David" w:hAnsi="David" w:cs="David" w:hint="cs"/>
          <w:sz w:val="24"/>
          <w:szCs w:val="24"/>
          <w:rtl/>
        </w:rPr>
        <w:t xml:space="preserve">), המדביק את הצמח וגורם להעברת </w:t>
      </w:r>
      <w:proofErr w:type="spellStart"/>
      <w:r w:rsidRPr="00B45561">
        <w:rPr>
          <w:rFonts w:ascii="David" w:hAnsi="David" w:cs="David" w:hint="cs"/>
          <w:sz w:val="24"/>
          <w:szCs w:val="24"/>
          <w:rtl/>
        </w:rPr>
        <w:t>הפלסמיד</w:t>
      </w:r>
      <w:proofErr w:type="spellEnd"/>
      <w:r w:rsidRPr="00B45561">
        <w:rPr>
          <w:rFonts w:ascii="David" w:hAnsi="David" w:cs="David" w:hint="cs"/>
          <w:sz w:val="24"/>
          <w:szCs w:val="24"/>
          <w:rtl/>
        </w:rPr>
        <w:t xml:space="preserve"> אליו. 2. החלק העובר (</w:t>
      </w:r>
      <w:r w:rsidRPr="003033BB">
        <w:rPr>
          <w:rFonts w:asciiTheme="majorBidi" w:hAnsiTheme="majorBidi" w:cstheme="majorBidi"/>
        </w:rPr>
        <w:t>T-DNA</w:t>
      </w:r>
      <w:r w:rsidRPr="00B45561">
        <w:rPr>
          <w:rFonts w:ascii="David" w:hAnsi="David" w:cs="David" w:hint="cs"/>
          <w:sz w:val="24"/>
          <w:szCs w:val="24"/>
          <w:rtl/>
        </w:rPr>
        <w:t>) המכיל את הגנים שיתבטאו בצמח</w:t>
      </w:r>
      <w:r>
        <w:rPr>
          <w:rFonts w:ascii="David" w:hAnsi="David" w:cs="David" w:hint="cs"/>
          <w:sz w:val="24"/>
          <w:szCs w:val="24"/>
          <w:rtl/>
        </w:rPr>
        <w:t xml:space="preserve">. הגנים הללו </w:t>
      </w:r>
      <w:r w:rsidRPr="00B45561">
        <w:rPr>
          <w:rFonts w:ascii="David" w:hAnsi="David" w:cs="David" w:hint="cs"/>
          <w:sz w:val="24"/>
          <w:szCs w:val="24"/>
          <w:rtl/>
        </w:rPr>
        <w:t xml:space="preserve"> </w:t>
      </w:r>
      <w:r>
        <w:rPr>
          <w:rFonts w:ascii="David" w:hAnsi="David" w:cs="David" w:hint="cs"/>
          <w:sz w:val="24"/>
          <w:szCs w:val="24"/>
          <w:rtl/>
        </w:rPr>
        <w:t>גורמים</w:t>
      </w:r>
      <w:r w:rsidRPr="00B45561">
        <w:rPr>
          <w:rFonts w:ascii="David" w:hAnsi="David" w:cs="David" w:hint="cs"/>
          <w:sz w:val="24"/>
          <w:szCs w:val="24"/>
          <w:rtl/>
        </w:rPr>
        <w:t xml:space="preserve"> </w:t>
      </w:r>
      <w:r>
        <w:rPr>
          <w:rFonts w:ascii="David" w:hAnsi="David" w:cs="David" w:hint="cs"/>
          <w:sz w:val="24"/>
          <w:szCs w:val="24"/>
          <w:rtl/>
        </w:rPr>
        <w:t>ייצור מוגבר ולא מבוקר</w:t>
      </w:r>
      <w:r w:rsidRPr="00B45561">
        <w:rPr>
          <w:rFonts w:ascii="David" w:hAnsi="David" w:cs="David" w:hint="cs"/>
          <w:sz w:val="24"/>
          <w:szCs w:val="24"/>
          <w:rtl/>
        </w:rPr>
        <w:t xml:space="preserve"> </w:t>
      </w:r>
      <w:r>
        <w:rPr>
          <w:rFonts w:ascii="David" w:hAnsi="David" w:cs="David" w:hint="cs"/>
          <w:sz w:val="24"/>
          <w:szCs w:val="24"/>
          <w:rtl/>
        </w:rPr>
        <w:t xml:space="preserve">של </w:t>
      </w:r>
      <w:r w:rsidRPr="00B45561">
        <w:rPr>
          <w:rFonts w:ascii="David" w:hAnsi="David" w:cs="David" w:hint="cs"/>
          <w:sz w:val="24"/>
          <w:szCs w:val="24"/>
          <w:rtl/>
        </w:rPr>
        <w:t xml:space="preserve">ההורמונים </w:t>
      </w:r>
      <w:proofErr w:type="spellStart"/>
      <w:r w:rsidRPr="00B45561">
        <w:rPr>
          <w:rFonts w:ascii="David" w:hAnsi="David" w:cs="David" w:hint="cs"/>
          <w:sz w:val="24"/>
          <w:szCs w:val="24"/>
          <w:rtl/>
        </w:rPr>
        <w:t>האוקסין</w:t>
      </w:r>
      <w:proofErr w:type="spellEnd"/>
      <w:r w:rsidRPr="00B45561">
        <w:rPr>
          <w:rFonts w:ascii="David" w:hAnsi="David" w:cs="David" w:hint="cs"/>
          <w:sz w:val="24"/>
          <w:szCs w:val="24"/>
          <w:rtl/>
        </w:rPr>
        <w:t xml:space="preserve"> </w:t>
      </w:r>
      <w:proofErr w:type="spellStart"/>
      <w:r w:rsidRPr="00B45561">
        <w:rPr>
          <w:rFonts w:ascii="David" w:hAnsi="David" w:cs="David" w:hint="cs"/>
          <w:sz w:val="24"/>
          <w:szCs w:val="24"/>
          <w:rtl/>
        </w:rPr>
        <w:t>והציטוקיני</w:t>
      </w:r>
      <w:r>
        <w:rPr>
          <w:rFonts w:ascii="David" w:hAnsi="David" w:cs="David" w:hint="cs"/>
          <w:sz w:val="24"/>
          <w:szCs w:val="24"/>
          <w:rtl/>
        </w:rPr>
        <w:t>ן</w:t>
      </w:r>
      <w:proofErr w:type="spellEnd"/>
      <w:r>
        <w:rPr>
          <w:rFonts w:ascii="David" w:hAnsi="David" w:cs="David" w:hint="cs"/>
          <w:sz w:val="24"/>
          <w:szCs w:val="24"/>
          <w:rtl/>
        </w:rPr>
        <w:t>, מה שמביא לחלוקת תאים מואצת, לא מבוקרת, המייצרת את העפץ.</w:t>
      </w:r>
      <w:r>
        <w:rPr>
          <w:rFonts w:ascii="Arial" w:hAnsi="Arial" w:cs="Arial" w:hint="cs"/>
          <w:color w:val="000000"/>
          <w:sz w:val="27"/>
          <w:szCs w:val="27"/>
          <w:shd w:val="clear" w:color="auto" w:fill="FFFFFF"/>
          <w:rtl/>
        </w:rPr>
        <w:t xml:space="preserve"> </w:t>
      </w:r>
      <w:r w:rsidRPr="003033BB">
        <w:rPr>
          <w:rFonts w:ascii="David" w:hAnsi="David" w:cs="David"/>
          <w:color w:val="000000"/>
          <w:sz w:val="24"/>
          <w:szCs w:val="24"/>
          <w:shd w:val="clear" w:color="auto" w:fill="FFFFFF"/>
          <w:rtl/>
        </w:rPr>
        <w:t xml:space="preserve">הגנים </w:t>
      </w:r>
      <w:r>
        <w:rPr>
          <w:rFonts w:ascii="David" w:hAnsi="David" w:cs="David" w:hint="cs"/>
          <w:color w:val="000000"/>
          <w:sz w:val="24"/>
          <w:szCs w:val="24"/>
          <w:shd w:val="clear" w:color="auto" w:fill="FFFFFF"/>
          <w:rtl/>
        </w:rPr>
        <w:t xml:space="preserve">גם </w:t>
      </w:r>
      <w:r w:rsidRPr="003033BB">
        <w:rPr>
          <w:rFonts w:ascii="David" w:hAnsi="David" w:cs="David"/>
          <w:color w:val="000000"/>
          <w:sz w:val="24"/>
          <w:szCs w:val="24"/>
          <w:shd w:val="clear" w:color="auto" w:fill="FFFFFF"/>
          <w:rtl/>
        </w:rPr>
        <w:t xml:space="preserve">גורמים בצמח ליצירת חומרים חנקניים, הנקראים </w:t>
      </w:r>
      <w:proofErr w:type="spellStart"/>
      <w:r w:rsidRPr="003033BB">
        <w:rPr>
          <w:rFonts w:ascii="David" w:hAnsi="David" w:cs="David"/>
          <w:color w:val="000000"/>
          <w:sz w:val="24"/>
          <w:szCs w:val="24"/>
          <w:shd w:val="clear" w:color="auto" w:fill="FFFFFF"/>
          <w:rtl/>
        </w:rPr>
        <w:t>אופ</w:t>
      </w:r>
      <w:r>
        <w:rPr>
          <w:rFonts w:ascii="David" w:hAnsi="David" w:cs="David" w:hint="cs"/>
          <w:color w:val="000000"/>
          <w:sz w:val="24"/>
          <w:szCs w:val="24"/>
          <w:shd w:val="clear" w:color="auto" w:fill="FFFFFF"/>
          <w:rtl/>
        </w:rPr>
        <w:t>ּ</w:t>
      </w:r>
      <w:r w:rsidRPr="003033BB">
        <w:rPr>
          <w:rFonts w:ascii="David" w:hAnsi="David" w:cs="David"/>
          <w:color w:val="000000"/>
          <w:sz w:val="24"/>
          <w:szCs w:val="24"/>
          <w:shd w:val="clear" w:color="auto" w:fill="FFFFFF"/>
          <w:rtl/>
        </w:rPr>
        <w:t>ינים</w:t>
      </w:r>
      <w:proofErr w:type="spellEnd"/>
      <w:r w:rsidRPr="003033BB">
        <w:rPr>
          <w:rFonts w:ascii="David" w:hAnsi="David" w:cs="David"/>
          <w:color w:val="000000"/>
          <w:sz w:val="24"/>
          <w:szCs w:val="24"/>
          <w:shd w:val="clear" w:color="auto" w:fill="FFFFFF"/>
          <w:rtl/>
        </w:rPr>
        <w:t xml:space="preserve">, המהווים מזון לחיידקים, </w:t>
      </w:r>
      <w:r>
        <w:rPr>
          <w:rFonts w:ascii="David" w:hAnsi="David" w:cs="David" w:hint="cs"/>
          <w:color w:val="000000"/>
          <w:sz w:val="24"/>
          <w:szCs w:val="24"/>
          <w:shd w:val="clear" w:color="auto" w:fill="FFFFFF"/>
          <w:rtl/>
        </w:rPr>
        <w:t xml:space="preserve">וכך קצב ההתרבות שלהם גדל]. </w:t>
      </w: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 xml:space="preserve">להלן, איור המתאר </w:t>
      </w:r>
      <w:r w:rsidRPr="009E35F0">
        <w:rPr>
          <w:rFonts w:ascii="David" w:hAnsi="David" w:cs="David"/>
          <w:color w:val="000000"/>
          <w:sz w:val="24"/>
          <w:szCs w:val="24"/>
          <w:shd w:val="clear" w:color="auto" w:fill="FFFFFF"/>
          <w:rtl/>
        </w:rPr>
        <w:t>מעבר מקטע ה-</w:t>
      </w:r>
      <w:r w:rsidRPr="009E35F0">
        <w:rPr>
          <w:rFonts w:ascii="David" w:hAnsi="David" w:cs="David"/>
          <w:color w:val="000000"/>
          <w:sz w:val="24"/>
          <w:szCs w:val="24"/>
          <w:shd w:val="clear" w:color="auto" w:fill="FFFFFF"/>
        </w:rPr>
        <w:t xml:space="preserve"> </w:t>
      </w:r>
      <w:r w:rsidRPr="009E35F0">
        <w:rPr>
          <w:rFonts w:asciiTheme="majorBidi" w:hAnsiTheme="majorBidi" w:cstheme="majorBidi"/>
          <w:color w:val="000000"/>
          <w:shd w:val="clear" w:color="auto" w:fill="FFFFFF"/>
        </w:rPr>
        <w:t>DNA</w:t>
      </w:r>
      <w:r w:rsidRPr="009E35F0">
        <w:rPr>
          <w:rFonts w:ascii="David" w:hAnsi="David" w:cs="David"/>
          <w:color w:val="000000"/>
          <w:sz w:val="24"/>
          <w:szCs w:val="24"/>
          <w:shd w:val="clear" w:color="auto" w:fill="FFFFFF"/>
          <w:rtl/>
        </w:rPr>
        <w:t>מ</w:t>
      </w:r>
      <w:r>
        <w:rPr>
          <w:rFonts w:ascii="David" w:hAnsi="David" w:cs="David" w:hint="cs"/>
          <w:color w:val="000000"/>
          <w:sz w:val="24"/>
          <w:szCs w:val="24"/>
          <w:shd w:val="clear" w:color="auto" w:fill="FFFFFF"/>
          <w:rtl/>
        </w:rPr>
        <w:t xml:space="preserve">חיידק </w:t>
      </w:r>
      <w:proofErr w:type="spellStart"/>
      <w:r>
        <w:rPr>
          <w:rFonts w:ascii="David" w:hAnsi="David" w:cs="David" w:hint="cs"/>
          <w:color w:val="000000"/>
          <w:sz w:val="24"/>
          <w:szCs w:val="24"/>
          <w:shd w:val="clear" w:color="auto" w:fill="FFFFFF"/>
          <w:rtl/>
        </w:rPr>
        <w:t>ה</w:t>
      </w:r>
      <w:r w:rsidRPr="009E35F0">
        <w:rPr>
          <w:rFonts w:ascii="David" w:hAnsi="David" w:cs="David"/>
          <w:color w:val="000000"/>
          <w:sz w:val="24"/>
          <w:szCs w:val="24"/>
          <w:shd w:val="clear" w:color="auto" w:fill="FFFFFF"/>
          <w:rtl/>
        </w:rPr>
        <w:t>אגרובקטריום</w:t>
      </w:r>
      <w:proofErr w:type="spellEnd"/>
      <w:r w:rsidRPr="009E35F0">
        <w:rPr>
          <w:rFonts w:ascii="David" w:hAnsi="David" w:cs="David"/>
          <w:color w:val="000000"/>
          <w:sz w:val="24"/>
          <w:szCs w:val="24"/>
          <w:shd w:val="clear" w:color="auto" w:fill="FFFFFF"/>
          <w:rtl/>
        </w:rPr>
        <w:t xml:space="preserve"> לצמח</w:t>
      </w:r>
      <w:r>
        <w:rPr>
          <w:rFonts w:ascii="David" w:hAnsi="David" w:cs="David" w:hint="cs"/>
          <w:color w:val="000000"/>
          <w:sz w:val="24"/>
          <w:szCs w:val="24"/>
          <w:shd w:val="clear" w:color="auto" w:fill="FFFFFF"/>
          <w:rtl/>
        </w:rPr>
        <w:t xml:space="preserve"> (כהנא, 2018, עמ' 104):</w:t>
      </w:r>
    </w:p>
    <w:p w:rsidR="00BB45A5" w:rsidRPr="009E35F0" w:rsidRDefault="00BB45A5" w:rsidP="00BB45A5">
      <w:pPr>
        <w:spacing w:line="360" w:lineRule="auto"/>
        <w:jc w:val="both"/>
        <w:rPr>
          <w:rFonts w:ascii="David" w:hAnsi="David" w:cs="David"/>
          <w:color w:val="000000"/>
          <w:sz w:val="24"/>
          <w:szCs w:val="24"/>
          <w:shd w:val="clear" w:color="auto" w:fill="FFFFFF"/>
          <w:rtl/>
        </w:rPr>
      </w:pPr>
      <w:r w:rsidRPr="009E35F0">
        <w:rPr>
          <w:rFonts w:ascii="David" w:hAnsi="David" w:cs="David"/>
          <w:noProof/>
          <w:color w:val="000000"/>
          <w:sz w:val="24"/>
          <w:szCs w:val="24"/>
          <w:shd w:val="clear" w:color="auto" w:fill="FFFFFF"/>
        </w:rPr>
        <w:drawing>
          <wp:anchor distT="0" distB="0" distL="114300" distR="114300" simplePos="0" relativeHeight="251675648" behindDoc="0" locked="0" layoutInCell="1" allowOverlap="1" wp14:anchorId="2484F96E" wp14:editId="1C61BE5D">
            <wp:simplePos x="0" y="0"/>
            <wp:positionH relativeFrom="page">
              <wp:align>center</wp:align>
            </wp:positionH>
            <wp:positionV relativeFrom="paragraph">
              <wp:posOffset>64135</wp:posOffset>
            </wp:positionV>
            <wp:extent cx="5041425" cy="2299335"/>
            <wp:effectExtent l="0" t="0" r="6985" b="5715"/>
            <wp:wrapNone/>
            <wp:docPr id="42" name="תמונה 3">
              <a:extLst xmlns:a="http://schemas.openxmlformats.org/drawingml/2006/main">
                <a:ext uri="{FF2B5EF4-FFF2-40B4-BE49-F238E27FC236}">
                  <a16:creationId xmlns:a16="http://schemas.microsoft.com/office/drawing/2014/main" id="{E413D055-13B1-4107-9B74-7F9642F3740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E413D055-13B1-4107-9B74-7F9642F3740E}"/>
                        </a:ext>
                      </a:extLst>
                    </pic:cNvPr>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5041425" cy="2299335"/>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ניתן להחליף את מקטע ה-</w:t>
      </w:r>
      <w:r w:rsidRPr="002E467D">
        <w:rPr>
          <w:rFonts w:ascii="David" w:hAnsi="David" w:cs="David"/>
          <w:sz w:val="24"/>
          <w:szCs w:val="24"/>
        </w:rPr>
        <w:t xml:space="preserve"> </w:t>
      </w:r>
      <w:r w:rsidRPr="00A053A8">
        <w:rPr>
          <w:rFonts w:ascii="David" w:hAnsi="David" w:cs="David"/>
          <w:sz w:val="24"/>
          <w:szCs w:val="24"/>
        </w:rPr>
        <w:t>T-DNA</w:t>
      </w:r>
      <w:r>
        <w:rPr>
          <w:rFonts w:ascii="David" w:hAnsi="David" w:cs="David" w:hint="cs"/>
          <w:color w:val="000000"/>
          <w:sz w:val="24"/>
          <w:szCs w:val="24"/>
          <w:shd w:val="clear" w:color="auto" w:fill="FFFFFF"/>
          <w:rtl/>
        </w:rPr>
        <w:t xml:space="preserve">המקורי (כלומר 'להנדס' את החיידק), וגם כך הוא יעבור אל הצמח, בתנאי שיישמרו גבולות המקטע המקורי (הגבולות נקראים: 'גבול ימני' ו'גבול שמאלי'). כמובן שאם המקטע המקורי מוחלף, הרי החיידק לא יגרום לעפץ (כי הגנים ההלו הושמטו). זהו יתרון בשימוש בחיידק </w:t>
      </w:r>
      <w:proofErr w:type="spellStart"/>
      <w:r>
        <w:rPr>
          <w:rFonts w:ascii="David" w:hAnsi="David" w:cs="David" w:hint="cs"/>
          <w:color w:val="000000"/>
          <w:sz w:val="24"/>
          <w:szCs w:val="24"/>
          <w:shd w:val="clear" w:color="auto" w:fill="FFFFFF"/>
          <w:rtl/>
        </w:rPr>
        <w:t>כנשא</w:t>
      </w:r>
      <w:proofErr w:type="spellEnd"/>
      <w:r>
        <w:rPr>
          <w:rFonts w:ascii="David" w:hAnsi="David" w:cs="David" w:hint="cs"/>
          <w:color w:val="000000"/>
          <w:sz w:val="24"/>
          <w:szCs w:val="24"/>
          <w:shd w:val="clear" w:color="auto" w:fill="FFFFFF"/>
          <w:rtl/>
        </w:rPr>
        <w:t xml:space="preserve"> </w:t>
      </w:r>
      <w:proofErr w:type="spellStart"/>
      <w:r>
        <w:rPr>
          <w:rFonts w:ascii="David" w:hAnsi="David" w:cs="David" w:hint="cs"/>
          <w:color w:val="000000"/>
          <w:sz w:val="24"/>
          <w:szCs w:val="24"/>
          <w:shd w:val="clear" w:color="auto" w:fill="FFFFFF"/>
          <w:rtl/>
        </w:rPr>
        <w:t>לפלסמיד</w:t>
      </w:r>
      <w:proofErr w:type="spellEnd"/>
      <w:r>
        <w:rPr>
          <w:rFonts w:ascii="David" w:hAnsi="David" w:cs="David" w:hint="cs"/>
          <w:color w:val="000000"/>
          <w:sz w:val="24"/>
          <w:szCs w:val="24"/>
          <w:shd w:val="clear" w:color="auto" w:fill="FFFFFF"/>
          <w:rtl/>
        </w:rPr>
        <w:t xml:space="preserve">, כי הצמח </w:t>
      </w:r>
      <w:proofErr w:type="spellStart"/>
      <w:r>
        <w:rPr>
          <w:rFonts w:ascii="David" w:hAnsi="David" w:cs="David" w:hint="cs"/>
          <w:color w:val="000000"/>
          <w:sz w:val="24"/>
          <w:szCs w:val="24"/>
          <w:shd w:val="clear" w:color="auto" w:fill="FFFFFF"/>
          <w:rtl/>
        </w:rPr>
        <w:t>המותמר</w:t>
      </w:r>
      <w:proofErr w:type="spellEnd"/>
      <w:r>
        <w:rPr>
          <w:rFonts w:ascii="David" w:hAnsi="David" w:cs="David" w:hint="cs"/>
          <w:color w:val="000000"/>
          <w:sz w:val="24"/>
          <w:szCs w:val="24"/>
          <w:shd w:val="clear" w:color="auto" w:fill="FFFFFF"/>
          <w:rtl/>
        </w:rPr>
        <w:t xml:space="preserve">, הטרנסגני, לא יפתח עפצים, ורק מטענו הגנטי משתנה. </w:t>
      </w:r>
      <w:r w:rsidRPr="000D002C">
        <w:rPr>
          <w:rFonts w:ascii="David" w:hAnsi="David" w:cs="David"/>
          <w:color w:val="000000"/>
          <w:sz w:val="24"/>
          <w:szCs w:val="24"/>
          <w:shd w:val="clear" w:color="auto" w:fill="FFFFFF"/>
          <w:rtl/>
        </w:rPr>
        <w:t xml:space="preserve">מקטע </w:t>
      </w:r>
      <w:r w:rsidRPr="000D002C">
        <w:rPr>
          <w:rFonts w:ascii="David" w:hAnsi="David" w:cs="David"/>
          <w:color w:val="000000"/>
          <w:sz w:val="24"/>
          <w:szCs w:val="24"/>
          <w:shd w:val="clear" w:color="auto" w:fill="FFFFFF"/>
        </w:rPr>
        <w:t>T-DNA</w:t>
      </w:r>
      <w:r w:rsidRPr="000D002C">
        <w:rPr>
          <w:rFonts w:ascii="David" w:hAnsi="David" w:cs="David"/>
          <w:color w:val="000000"/>
          <w:sz w:val="24"/>
          <w:szCs w:val="24"/>
          <w:shd w:val="clear" w:color="auto" w:fill="FFFFFF"/>
          <w:rtl/>
        </w:rPr>
        <w:t>מהונדס, המשמש להתמרת צמחים</w:t>
      </w:r>
      <w:r>
        <w:rPr>
          <w:rFonts w:ascii="David" w:hAnsi="David" w:cs="David" w:hint="cs"/>
          <w:color w:val="000000"/>
          <w:sz w:val="24"/>
          <w:szCs w:val="24"/>
          <w:shd w:val="clear" w:color="auto" w:fill="FFFFFF"/>
          <w:rtl/>
        </w:rPr>
        <w:t xml:space="preserve"> ('</w:t>
      </w:r>
      <w:proofErr w:type="spellStart"/>
      <w:r>
        <w:rPr>
          <w:rFonts w:ascii="David" w:hAnsi="David" w:cs="David" w:hint="cs"/>
          <w:color w:val="000000"/>
          <w:sz w:val="24"/>
          <w:szCs w:val="24"/>
          <w:shd w:val="clear" w:color="auto" w:fill="FFFFFF"/>
          <w:rtl/>
        </w:rPr>
        <w:t>הינדוס</w:t>
      </w:r>
      <w:proofErr w:type="spellEnd"/>
      <w:r>
        <w:rPr>
          <w:rFonts w:ascii="David" w:hAnsi="David" w:cs="David" w:hint="cs"/>
          <w:color w:val="000000"/>
          <w:sz w:val="24"/>
          <w:szCs w:val="24"/>
          <w:shd w:val="clear" w:color="auto" w:fill="FFFFFF"/>
          <w:rtl/>
        </w:rPr>
        <w:t>')</w:t>
      </w:r>
      <w:r w:rsidRPr="000D002C">
        <w:rPr>
          <w:rFonts w:ascii="David" w:hAnsi="David" w:cs="David"/>
          <w:color w:val="000000"/>
          <w:sz w:val="24"/>
          <w:szCs w:val="24"/>
          <w:shd w:val="clear" w:color="auto" w:fill="FFFFFF"/>
          <w:rtl/>
        </w:rPr>
        <w:t>, נושא על-פי-רוב גן מדווח</w:t>
      </w:r>
      <w:r>
        <w:rPr>
          <w:rFonts w:ascii="David" w:hAnsi="David" w:cs="David" w:hint="cs"/>
          <w:color w:val="000000"/>
          <w:sz w:val="24"/>
          <w:szCs w:val="24"/>
          <w:shd w:val="clear" w:color="auto" w:fill="FFFFFF"/>
          <w:rtl/>
        </w:rPr>
        <w:t xml:space="preserve"> (בורר)</w:t>
      </w:r>
      <w:r w:rsidRPr="000D002C">
        <w:rPr>
          <w:rFonts w:ascii="David" w:hAnsi="David" w:cs="David"/>
          <w:color w:val="000000"/>
          <w:sz w:val="24"/>
          <w:szCs w:val="24"/>
          <w:shd w:val="clear" w:color="auto" w:fill="FFFFFF"/>
          <w:rtl/>
        </w:rPr>
        <w:t>, גן לסלקציה ואת גן המטרה, הנושא תכונה צמחית רצויה</w:t>
      </w:r>
      <w:r>
        <w:rPr>
          <w:rFonts w:ascii="David" w:hAnsi="David" w:cs="David" w:hint="cs"/>
          <w:color w:val="000000"/>
          <w:sz w:val="24"/>
          <w:szCs w:val="24"/>
          <w:shd w:val="clear" w:color="auto" w:fill="FFFFFF"/>
          <w:rtl/>
        </w:rPr>
        <w:t xml:space="preserve"> (ראו בהמשך). בשיטה זו יש בעצם שני '</w:t>
      </w:r>
      <w:proofErr w:type="spellStart"/>
      <w:r>
        <w:rPr>
          <w:rFonts w:ascii="David" w:hAnsi="David" w:cs="David" w:hint="cs"/>
          <w:color w:val="000000"/>
          <w:sz w:val="24"/>
          <w:szCs w:val="24"/>
          <w:shd w:val="clear" w:color="auto" w:fill="FFFFFF"/>
          <w:rtl/>
        </w:rPr>
        <w:t>הינדוסים</w:t>
      </w:r>
      <w:proofErr w:type="spellEnd"/>
      <w:r>
        <w:rPr>
          <w:rFonts w:ascii="David" w:hAnsi="David" w:cs="David" w:hint="cs"/>
          <w:color w:val="000000"/>
          <w:sz w:val="24"/>
          <w:szCs w:val="24"/>
          <w:shd w:val="clear" w:color="auto" w:fill="FFFFFF"/>
          <w:rtl/>
        </w:rPr>
        <w:t xml:space="preserve">': תחילה </w:t>
      </w:r>
      <w:r>
        <w:rPr>
          <w:rFonts w:ascii="David" w:hAnsi="David" w:cs="David"/>
          <w:color w:val="000000"/>
          <w:sz w:val="24"/>
          <w:szCs w:val="24"/>
          <w:shd w:val="clear" w:color="auto" w:fill="FFFFFF"/>
          <w:rtl/>
        </w:rPr>
        <w:t>–</w:t>
      </w:r>
      <w:r>
        <w:rPr>
          <w:rFonts w:ascii="David" w:hAnsi="David" w:cs="David" w:hint="cs"/>
          <w:color w:val="000000"/>
          <w:sz w:val="24"/>
          <w:szCs w:val="24"/>
          <w:shd w:val="clear" w:color="auto" w:fill="FFFFFF"/>
          <w:rtl/>
        </w:rPr>
        <w:t xml:space="preserve"> החיידק, ובהמשך </w:t>
      </w:r>
      <w:r>
        <w:rPr>
          <w:rFonts w:ascii="David" w:hAnsi="David" w:cs="David"/>
          <w:color w:val="000000"/>
          <w:sz w:val="24"/>
          <w:szCs w:val="24"/>
          <w:shd w:val="clear" w:color="auto" w:fill="FFFFFF"/>
          <w:rtl/>
        </w:rPr>
        <w:t>–</w:t>
      </w:r>
      <w:r>
        <w:rPr>
          <w:rFonts w:ascii="David" w:hAnsi="David" w:cs="David" w:hint="cs"/>
          <w:color w:val="000000"/>
          <w:sz w:val="24"/>
          <w:szCs w:val="24"/>
          <w:shd w:val="clear" w:color="auto" w:fill="FFFFFF"/>
          <w:rtl/>
        </w:rPr>
        <w:t xml:space="preserve"> הצמח. </w:t>
      </w: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 xml:space="preserve">להלן איור המתאר את </w:t>
      </w:r>
      <w:proofErr w:type="spellStart"/>
      <w:r>
        <w:rPr>
          <w:rFonts w:ascii="David" w:hAnsi="David" w:cs="David" w:hint="cs"/>
          <w:color w:val="000000"/>
          <w:sz w:val="24"/>
          <w:szCs w:val="24"/>
          <w:shd w:val="clear" w:color="auto" w:fill="FFFFFF"/>
          <w:rtl/>
        </w:rPr>
        <w:t>הפלסמיד</w:t>
      </w:r>
      <w:proofErr w:type="spellEnd"/>
      <w:r>
        <w:rPr>
          <w:rFonts w:ascii="David" w:hAnsi="David" w:cs="David" w:hint="cs"/>
          <w:color w:val="000000"/>
          <w:sz w:val="24"/>
          <w:szCs w:val="24"/>
          <w:shd w:val="clear" w:color="auto" w:fill="FFFFFF"/>
          <w:rtl/>
        </w:rPr>
        <w:t>, על חלקיו (צפירה וצוקר, 1997):</w:t>
      </w:r>
    </w:p>
    <w:p w:rsidR="00BB45A5" w:rsidRDefault="00BB45A5" w:rsidP="00BB45A5">
      <w:pPr>
        <w:spacing w:line="360" w:lineRule="auto"/>
        <w:jc w:val="both"/>
        <w:rPr>
          <w:rFonts w:ascii="David" w:hAnsi="David" w:cs="David"/>
          <w:color w:val="000000"/>
          <w:sz w:val="24"/>
          <w:szCs w:val="24"/>
          <w:shd w:val="clear" w:color="auto" w:fill="FFFFFF"/>
          <w:rtl/>
        </w:rPr>
      </w:pPr>
      <w:r w:rsidRPr="00291E98">
        <w:rPr>
          <w:rFonts w:ascii="David" w:hAnsi="David" w:cs="David"/>
          <w:noProof/>
          <w:color w:val="000000"/>
          <w:sz w:val="24"/>
          <w:szCs w:val="24"/>
          <w:shd w:val="clear" w:color="auto" w:fill="FFFFFF"/>
        </w:rPr>
        <w:drawing>
          <wp:anchor distT="0" distB="0" distL="114300" distR="114300" simplePos="0" relativeHeight="251676672" behindDoc="0" locked="0" layoutInCell="1" allowOverlap="1" wp14:anchorId="6CD0C19C" wp14:editId="1FA076FC">
            <wp:simplePos x="0" y="0"/>
            <wp:positionH relativeFrom="page">
              <wp:align>center</wp:align>
            </wp:positionH>
            <wp:positionV relativeFrom="paragraph">
              <wp:posOffset>14605</wp:posOffset>
            </wp:positionV>
            <wp:extent cx="3952875" cy="1842869"/>
            <wp:effectExtent l="0" t="0" r="0" b="5080"/>
            <wp:wrapNone/>
            <wp:docPr id="43" name="תמונה 1">
              <a:extLst xmlns:a="http://schemas.openxmlformats.org/drawingml/2006/main">
                <a:ext uri="{FF2B5EF4-FFF2-40B4-BE49-F238E27FC236}">
                  <a16:creationId xmlns:a16="http://schemas.microsoft.com/office/drawing/2014/main" id="{CE1C1D53-DD67-41B3-81CF-433A9E2D219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CE1C1D53-DD67-41B3-81CF-433A9E2D2196}"/>
                        </a:ext>
                      </a:extLst>
                    </pic:cNvPr>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3952875" cy="1842869"/>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723DD4" w:rsidRDefault="00723DD4"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 xml:space="preserve">להלן איור המתאר את החלפת הגנים הלא רצויים </w:t>
      </w:r>
      <w:proofErr w:type="spellStart"/>
      <w:r>
        <w:rPr>
          <w:rFonts w:ascii="David" w:hAnsi="David" w:cs="David" w:hint="cs"/>
          <w:color w:val="000000"/>
          <w:sz w:val="24"/>
          <w:szCs w:val="24"/>
          <w:shd w:val="clear" w:color="auto" w:fill="FFFFFF"/>
          <w:rtl/>
        </w:rPr>
        <w:t>בפלסמיד</w:t>
      </w:r>
      <w:proofErr w:type="spellEnd"/>
      <w:r>
        <w:rPr>
          <w:rFonts w:ascii="David" w:hAnsi="David" w:cs="David" w:hint="cs"/>
          <w:color w:val="000000"/>
          <w:sz w:val="24"/>
          <w:szCs w:val="24"/>
          <w:shd w:val="clear" w:color="auto" w:fill="FFFFFF"/>
          <w:rtl/>
        </w:rPr>
        <w:t>, בגנים רצויים (עתידיה, 2004, עמ' 279):</w:t>
      </w:r>
    </w:p>
    <w:p w:rsidR="00BB45A5" w:rsidRDefault="00BB45A5" w:rsidP="00BB45A5">
      <w:pPr>
        <w:spacing w:line="360" w:lineRule="auto"/>
        <w:jc w:val="both"/>
        <w:rPr>
          <w:rFonts w:ascii="David" w:hAnsi="David" w:cs="David"/>
          <w:color w:val="000000"/>
          <w:sz w:val="24"/>
          <w:szCs w:val="24"/>
          <w:shd w:val="clear" w:color="auto" w:fill="FFFFFF"/>
          <w:rtl/>
        </w:rPr>
      </w:pPr>
      <w:r w:rsidRPr="003B2079">
        <w:rPr>
          <w:rFonts w:ascii="David" w:hAnsi="David" w:cs="David"/>
          <w:noProof/>
          <w:color w:val="000000"/>
          <w:sz w:val="24"/>
          <w:szCs w:val="24"/>
          <w:shd w:val="clear" w:color="auto" w:fill="FFFFFF"/>
        </w:rPr>
        <w:drawing>
          <wp:anchor distT="0" distB="0" distL="114300" distR="114300" simplePos="0" relativeHeight="251678720" behindDoc="0" locked="0" layoutInCell="1" allowOverlap="1" wp14:anchorId="6A015804" wp14:editId="509A93AE">
            <wp:simplePos x="0" y="0"/>
            <wp:positionH relativeFrom="margin">
              <wp:posOffset>1242060</wp:posOffset>
            </wp:positionH>
            <wp:positionV relativeFrom="paragraph">
              <wp:posOffset>6984</wp:posOffset>
            </wp:positionV>
            <wp:extent cx="3820252" cy="3838575"/>
            <wp:effectExtent l="0" t="0" r="8890" b="0"/>
            <wp:wrapNone/>
            <wp:docPr id="12" name="תמונה 1">
              <a:extLst xmlns:a="http://schemas.openxmlformats.org/drawingml/2006/main">
                <a:ext uri="{FF2B5EF4-FFF2-40B4-BE49-F238E27FC236}">
                  <a16:creationId xmlns:a16="http://schemas.microsoft.com/office/drawing/2014/main" id="{83288878-BB7A-4C07-840A-3F317E5BE8D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83288878-BB7A-4C07-840A-3F317E5BE8D3}"/>
                        </a:ext>
                      </a:extLst>
                    </pic:cNvPr>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3823556" cy="3841895"/>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 xml:space="preserve">אך, למעשה, בתהליך הדבקת הצמח והעברת הגנים </w:t>
      </w:r>
      <w:proofErr w:type="spellStart"/>
      <w:r>
        <w:rPr>
          <w:rFonts w:ascii="David" w:hAnsi="David" w:cs="David" w:hint="cs"/>
          <w:color w:val="000000"/>
          <w:sz w:val="24"/>
          <w:szCs w:val="24"/>
          <w:shd w:val="clear" w:color="auto" w:fill="FFFFFF"/>
          <w:rtl/>
        </w:rPr>
        <w:t>בפלסמיד</w:t>
      </w:r>
      <w:proofErr w:type="spellEnd"/>
      <w:r>
        <w:rPr>
          <w:rFonts w:ascii="David" w:hAnsi="David" w:cs="David" w:hint="cs"/>
          <w:color w:val="000000"/>
          <w:sz w:val="24"/>
          <w:szCs w:val="24"/>
          <w:shd w:val="clear" w:color="auto" w:fill="FFFFFF"/>
          <w:rtl/>
        </w:rPr>
        <w:t xml:space="preserve">, מתעוררת בעיה, והיא יעילות ההדבקה של הצמח על ידי חיידק </w:t>
      </w:r>
      <w:proofErr w:type="spellStart"/>
      <w:r>
        <w:rPr>
          <w:rFonts w:ascii="David" w:hAnsi="David" w:cs="David" w:hint="cs"/>
          <w:color w:val="000000"/>
          <w:sz w:val="24"/>
          <w:szCs w:val="24"/>
          <w:shd w:val="clear" w:color="auto" w:fill="FFFFFF"/>
          <w:rtl/>
        </w:rPr>
        <w:t>האגרובקטריום</w:t>
      </w:r>
      <w:proofErr w:type="spellEnd"/>
      <w:r>
        <w:rPr>
          <w:rFonts w:ascii="David" w:hAnsi="David" w:cs="David" w:hint="cs"/>
          <w:color w:val="000000"/>
          <w:sz w:val="24"/>
          <w:szCs w:val="24"/>
          <w:shd w:val="clear" w:color="auto" w:fill="FFFFFF"/>
          <w:rtl/>
        </w:rPr>
        <w:t xml:space="preserve">. </w:t>
      </w:r>
      <w:proofErr w:type="spellStart"/>
      <w:r>
        <w:rPr>
          <w:rFonts w:ascii="David" w:hAnsi="David" w:cs="David" w:hint="cs"/>
          <w:color w:val="000000"/>
          <w:sz w:val="24"/>
          <w:szCs w:val="24"/>
          <w:shd w:val="clear" w:color="auto" w:fill="FFFFFF"/>
          <w:rtl/>
        </w:rPr>
        <w:t>הפלסמיד</w:t>
      </w:r>
      <w:proofErr w:type="spellEnd"/>
      <w:r>
        <w:rPr>
          <w:rFonts w:ascii="David" w:hAnsi="David" w:cs="David" w:hint="cs"/>
          <w:color w:val="000000"/>
          <w:sz w:val="24"/>
          <w:szCs w:val="24"/>
          <w:shd w:val="clear" w:color="auto" w:fill="FFFFFF"/>
          <w:rtl/>
        </w:rPr>
        <w:t xml:space="preserve"> לא חודר במידה שווה לכל התאים. השאלה היא, כיצד ייוודע אם הצמח החדש הגדל בתרבית רקמה, אכן הונדס כולו. לשם כך קיים ה'גן המדווח' הבא לידי ביטוי בתכונה </w:t>
      </w:r>
      <w:proofErr w:type="spellStart"/>
      <w:r>
        <w:rPr>
          <w:rFonts w:ascii="David" w:hAnsi="David" w:cs="David" w:hint="cs"/>
          <w:color w:val="000000"/>
          <w:sz w:val="24"/>
          <w:szCs w:val="24"/>
          <w:shd w:val="clear" w:color="auto" w:fill="FFFFFF"/>
          <w:rtl/>
        </w:rPr>
        <w:t>נילווית</w:t>
      </w:r>
      <w:proofErr w:type="spellEnd"/>
      <w:r>
        <w:rPr>
          <w:rFonts w:ascii="David" w:hAnsi="David" w:cs="David" w:hint="cs"/>
          <w:color w:val="000000"/>
          <w:sz w:val="24"/>
          <w:szCs w:val="24"/>
          <w:shd w:val="clear" w:color="auto" w:fill="FFFFFF"/>
          <w:rtl/>
        </w:rPr>
        <w:t xml:space="preserve"> הנראית לעין. </w:t>
      </w:r>
      <w:r w:rsidRPr="00DB69D4">
        <w:rPr>
          <w:rFonts w:ascii="David" w:hAnsi="David" w:cs="David"/>
          <w:color w:val="000000"/>
          <w:sz w:val="24"/>
          <w:szCs w:val="24"/>
          <w:shd w:val="clear" w:color="auto" w:fill="FFFFFF"/>
          <w:rtl/>
        </w:rPr>
        <w:t xml:space="preserve">אחד הגנים השימושיים ביותר </w:t>
      </w:r>
      <w:r>
        <w:rPr>
          <w:rFonts w:ascii="David" w:hAnsi="David" w:cs="David" w:hint="cs"/>
          <w:color w:val="000000"/>
          <w:sz w:val="24"/>
          <w:szCs w:val="24"/>
          <w:shd w:val="clear" w:color="auto" w:fill="FFFFFF"/>
          <w:rtl/>
        </w:rPr>
        <w:t>הוא</w:t>
      </w:r>
      <w:r w:rsidRPr="00DB69D4">
        <w:rPr>
          <w:rFonts w:ascii="David" w:hAnsi="David" w:cs="David"/>
          <w:color w:val="000000"/>
          <w:sz w:val="24"/>
          <w:szCs w:val="24"/>
          <w:shd w:val="clear" w:color="auto" w:fill="FFFFFF"/>
          <w:rtl/>
        </w:rPr>
        <w:t xml:space="preserve"> </w:t>
      </w:r>
      <w:r w:rsidRPr="00DB69D4">
        <w:rPr>
          <w:rFonts w:ascii="David" w:hAnsi="David" w:cs="David"/>
          <w:color w:val="000000"/>
          <w:sz w:val="24"/>
          <w:szCs w:val="24"/>
          <w:shd w:val="clear" w:color="auto" w:fill="FFFFFF"/>
        </w:rPr>
        <w:t>GUS</w:t>
      </w:r>
      <w:r w:rsidRPr="00DB69D4">
        <w:rPr>
          <w:rFonts w:ascii="David" w:hAnsi="David" w:cs="David"/>
          <w:color w:val="000000"/>
          <w:sz w:val="24"/>
          <w:szCs w:val="24"/>
          <w:shd w:val="clear" w:color="auto" w:fill="FFFFFF"/>
          <w:rtl/>
        </w:rPr>
        <w:t xml:space="preserve">. כשהגן הזה נמצא בתאים צמחיים על מצע מתאים, הוא נותן צבע כחול. </w:t>
      </w:r>
      <w:r>
        <w:rPr>
          <w:rFonts w:ascii="David" w:hAnsi="David" w:cs="David" w:hint="cs"/>
          <w:color w:val="000000"/>
          <w:sz w:val="24"/>
          <w:szCs w:val="24"/>
          <w:shd w:val="clear" w:color="auto" w:fill="FFFFFF"/>
          <w:rtl/>
        </w:rPr>
        <w:t xml:space="preserve">גן נוסף הוא גן המקנה עמידות לאנטיביוטיקה מסוג </w:t>
      </w:r>
      <w:proofErr w:type="spellStart"/>
      <w:r>
        <w:rPr>
          <w:rFonts w:ascii="David" w:hAnsi="David" w:cs="David" w:hint="cs"/>
          <w:color w:val="000000"/>
          <w:sz w:val="24"/>
          <w:szCs w:val="24"/>
          <w:shd w:val="clear" w:color="auto" w:fill="FFFFFF"/>
          <w:rtl/>
        </w:rPr>
        <w:t>קאנאמיצין</w:t>
      </w:r>
      <w:proofErr w:type="spellEnd"/>
      <w:r>
        <w:rPr>
          <w:rFonts w:ascii="David" w:hAnsi="David" w:cs="David" w:hint="cs"/>
          <w:color w:val="000000"/>
          <w:sz w:val="24"/>
          <w:szCs w:val="24"/>
          <w:shd w:val="clear" w:color="auto" w:fill="FFFFFF"/>
          <w:rtl/>
        </w:rPr>
        <w:t xml:space="preserve">. חומר זה פוגע ביכולת הרקמה בתרבית לייצר שורשים.  וכך, אם מכניסים למצע הגידול את האנטיביוטיקה, ישרדו רק תאים עמידים, אלו הנושאים את גן המטרה, וכן הגן המלווה- המקנה עמידות </w:t>
      </w:r>
      <w:proofErr w:type="spellStart"/>
      <w:r>
        <w:rPr>
          <w:rFonts w:ascii="David" w:hAnsi="David" w:cs="David" w:hint="cs"/>
          <w:color w:val="000000"/>
          <w:sz w:val="24"/>
          <w:szCs w:val="24"/>
          <w:shd w:val="clear" w:color="auto" w:fill="FFFFFF"/>
          <w:rtl/>
        </w:rPr>
        <w:t>לקאנאמיצין</w:t>
      </w:r>
      <w:proofErr w:type="spellEnd"/>
      <w:r>
        <w:t>.</w:t>
      </w:r>
      <w:r>
        <w:rPr>
          <w:rFonts w:ascii="David" w:hAnsi="David" w:cs="David" w:hint="cs"/>
          <w:color w:val="000000"/>
          <w:sz w:val="24"/>
          <w:szCs w:val="24"/>
          <w:shd w:val="clear" w:color="auto" w:fill="FFFFFF"/>
          <w:rtl/>
        </w:rPr>
        <w:t xml:space="preserve">  </w:t>
      </w:r>
    </w:p>
    <w:p w:rsidR="00BB45A5" w:rsidRPr="005E57B8" w:rsidRDefault="00BB45A5" w:rsidP="00BB45A5">
      <w:pPr>
        <w:spacing w:line="360" w:lineRule="auto"/>
        <w:jc w:val="both"/>
        <w:rPr>
          <w:rFonts w:ascii="David" w:hAnsi="David" w:cs="David"/>
          <w:color w:val="000000"/>
          <w:shd w:val="clear" w:color="auto" w:fill="FFFFFF"/>
          <w:rtl/>
        </w:rPr>
      </w:pPr>
      <w:r>
        <w:rPr>
          <w:rFonts w:ascii="David" w:hAnsi="David" w:cs="David" w:hint="cs"/>
          <w:color w:val="000000"/>
          <w:sz w:val="24"/>
          <w:szCs w:val="24"/>
          <w:shd w:val="clear" w:color="auto" w:fill="FFFFFF"/>
          <w:rtl/>
        </w:rPr>
        <w:t xml:space="preserve">להלן איור המתאר את הברירה של פיסות הרקמה שיתפתחו בתרבית (ואלו שלא יתפתחו) </w:t>
      </w:r>
      <w:r w:rsidRPr="005E57B8">
        <w:rPr>
          <w:rFonts w:ascii="David" w:hAnsi="David" w:cs="David" w:hint="cs"/>
          <w:color w:val="000000"/>
          <w:sz w:val="24"/>
          <w:szCs w:val="24"/>
          <w:shd w:val="clear" w:color="auto" w:fill="FFFFFF"/>
          <w:rtl/>
        </w:rPr>
        <w:t>(</w:t>
      </w:r>
      <w:r w:rsidRPr="005E57B8">
        <w:rPr>
          <w:rFonts w:ascii="David" w:hAnsi="David" w:cs="David"/>
          <w:color w:val="000000"/>
          <w:sz w:val="24"/>
          <w:szCs w:val="24"/>
          <w:shd w:val="clear" w:color="auto" w:fill="FFFFFF"/>
          <w:rtl/>
        </w:rPr>
        <w:t xml:space="preserve">כהנא, 2018, </w:t>
      </w:r>
      <w:proofErr w:type="spellStart"/>
      <w:r w:rsidRPr="005E57B8">
        <w:rPr>
          <w:rFonts w:ascii="David" w:hAnsi="David" w:cs="David"/>
          <w:color w:val="000000"/>
          <w:sz w:val="24"/>
          <w:szCs w:val="24"/>
          <w:shd w:val="clear" w:color="auto" w:fill="FFFFFF"/>
          <w:rtl/>
        </w:rPr>
        <w:t>עמ</w:t>
      </w:r>
      <w:proofErr w:type="spellEnd"/>
      <w:r w:rsidRPr="005E57B8">
        <w:rPr>
          <w:rFonts w:ascii="David" w:hAnsi="David" w:cs="David"/>
          <w:color w:val="000000"/>
          <w:sz w:val="24"/>
          <w:szCs w:val="24"/>
          <w:shd w:val="clear" w:color="auto" w:fill="FFFFFF"/>
        </w:rPr>
        <w:t>'</w:t>
      </w:r>
      <w:r w:rsidRPr="005E57B8">
        <w:rPr>
          <w:rFonts w:ascii="David" w:hAnsi="David" w:cs="David"/>
          <w:color w:val="000000"/>
          <w:sz w:val="24"/>
          <w:szCs w:val="24"/>
          <w:shd w:val="clear" w:color="auto" w:fill="FFFFFF"/>
          <w:rtl/>
        </w:rPr>
        <w:t xml:space="preserve"> 106</w:t>
      </w:r>
      <w:r w:rsidRPr="005E57B8">
        <w:rPr>
          <w:rFonts w:ascii="David" w:hAnsi="David" w:cs="David" w:hint="cs"/>
          <w:color w:val="000000"/>
          <w:sz w:val="24"/>
          <w:szCs w:val="24"/>
          <w:shd w:val="clear" w:color="auto" w:fill="FFFFFF"/>
          <w:rtl/>
        </w:rPr>
        <w:t>):</w:t>
      </w:r>
    </w:p>
    <w:p w:rsidR="00BB45A5" w:rsidRDefault="00BB45A5" w:rsidP="00BB45A5">
      <w:pPr>
        <w:spacing w:line="360" w:lineRule="auto"/>
        <w:jc w:val="both"/>
        <w:rPr>
          <w:rFonts w:ascii="David" w:hAnsi="David" w:cs="David"/>
          <w:color w:val="000000"/>
          <w:sz w:val="24"/>
          <w:szCs w:val="24"/>
          <w:shd w:val="clear" w:color="auto" w:fill="FFFFFF"/>
          <w:rtl/>
        </w:rPr>
      </w:pPr>
      <w:r w:rsidRPr="005E57B8">
        <w:rPr>
          <w:rFonts w:ascii="David" w:hAnsi="David" w:cs="David"/>
          <w:noProof/>
          <w:color w:val="000000"/>
          <w:sz w:val="24"/>
          <w:szCs w:val="24"/>
          <w:shd w:val="clear" w:color="auto" w:fill="FFFFFF"/>
        </w:rPr>
        <w:drawing>
          <wp:anchor distT="0" distB="0" distL="114300" distR="114300" simplePos="0" relativeHeight="251677696" behindDoc="0" locked="0" layoutInCell="1" allowOverlap="1" wp14:anchorId="55204836" wp14:editId="527F1CD4">
            <wp:simplePos x="0" y="0"/>
            <wp:positionH relativeFrom="margin">
              <wp:posOffset>1318260</wp:posOffset>
            </wp:positionH>
            <wp:positionV relativeFrom="paragraph">
              <wp:posOffset>10160</wp:posOffset>
            </wp:positionV>
            <wp:extent cx="3438525" cy="2880612"/>
            <wp:effectExtent l="0" t="0" r="0" b="0"/>
            <wp:wrapNone/>
            <wp:docPr id="11" name="תמונה 1">
              <a:extLst xmlns:a="http://schemas.openxmlformats.org/drawingml/2006/main">
                <a:ext uri="{FF2B5EF4-FFF2-40B4-BE49-F238E27FC236}">
                  <a16:creationId xmlns:a16="http://schemas.microsoft.com/office/drawing/2014/main" id="{D831F50F-7B25-4BA8-B812-A5FA2508829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D831F50F-7B25-4BA8-B812-A5FA2508829A}"/>
                        </a:ext>
                      </a:extLst>
                    </pic:cNvPr>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3438525" cy="2880612"/>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Pr>
      </w:pPr>
    </w:p>
    <w:p w:rsidR="00BB45A5" w:rsidRDefault="00BB45A5" w:rsidP="00BB45A5">
      <w:pPr>
        <w:spacing w:line="360" w:lineRule="auto"/>
        <w:jc w:val="both"/>
        <w:rPr>
          <w:rFonts w:ascii="David" w:hAnsi="David" w:cs="David"/>
          <w:color w:val="000000"/>
          <w:sz w:val="24"/>
          <w:szCs w:val="24"/>
          <w:shd w:val="clear" w:color="auto" w:fill="FFFFFF"/>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sidRPr="00DB69D4">
        <w:rPr>
          <w:rFonts w:ascii="David" w:hAnsi="David" w:cs="David"/>
          <w:color w:val="000000"/>
          <w:sz w:val="24"/>
          <w:szCs w:val="24"/>
          <w:shd w:val="clear" w:color="auto" w:fill="FFFFFF"/>
          <w:rtl/>
        </w:rPr>
        <w:t>השימוש ב</w:t>
      </w:r>
      <w:r>
        <w:rPr>
          <w:rFonts w:ascii="David" w:hAnsi="David" w:cs="David" w:hint="cs"/>
          <w:color w:val="000000"/>
          <w:sz w:val="24"/>
          <w:szCs w:val="24"/>
          <w:shd w:val="clear" w:color="auto" w:fill="FFFFFF"/>
          <w:rtl/>
        </w:rPr>
        <w:t>גנים הבוררים</w:t>
      </w:r>
      <w:r w:rsidRPr="00DB69D4">
        <w:rPr>
          <w:rFonts w:ascii="David" w:hAnsi="David" w:cs="David"/>
          <w:color w:val="000000"/>
          <w:sz w:val="24"/>
          <w:szCs w:val="24"/>
          <w:shd w:val="clear" w:color="auto" w:fill="FFFFFF"/>
          <w:rtl/>
        </w:rPr>
        <w:t xml:space="preserve"> מאפשר, כעבור זמן נתון ממועד האילוח</w:t>
      </w:r>
      <w:r>
        <w:rPr>
          <w:rFonts w:ascii="David" w:hAnsi="David" w:cs="David" w:hint="cs"/>
          <w:color w:val="000000"/>
          <w:sz w:val="24"/>
          <w:szCs w:val="24"/>
          <w:shd w:val="clear" w:color="auto" w:fill="FFFFFF"/>
          <w:rtl/>
        </w:rPr>
        <w:t xml:space="preserve"> (הפגשת החיידק עם רקמת הצמח)</w:t>
      </w:r>
      <w:r w:rsidRPr="00DB69D4">
        <w:rPr>
          <w:rFonts w:ascii="David" w:hAnsi="David" w:cs="David"/>
          <w:color w:val="000000"/>
          <w:sz w:val="24"/>
          <w:szCs w:val="24"/>
          <w:shd w:val="clear" w:color="auto" w:fill="FFFFFF"/>
          <w:rtl/>
        </w:rPr>
        <w:t xml:space="preserve">, להעריך את יעילות ההתמרה, </w:t>
      </w:r>
      <w:r>
        <w:rPr>
          <w:rFonts w:ascii="David" w:hAnsi="David" w:cs="David" w:hint="cs"/>
          <w:color w:val="000000"/>
          <w:sz w:val="24"/>
          <w:szCs w:val="24"/>
          <w:shd w:val="clear" w:color="auto" w:fill="FFFFFF"/>
          <w:rtl/>
        </w:rPr>
        <w:t>כלומר לקבוע האם להמשיך בתהליך, ולגדל צמח שלם ב</w:t>
      </w:r>
      <w:r w:rsidRPr="004A4B7C">
        <w:rPr>
          <w:rFonts w:ascii="David" w:hAnsi="David" w:cs="David" w:hint="cs"/>
          <w:color w:val="000000"/>
          <w:sz w:val="28"/>
          <w:szCs w:val="28"/>
          <w:shd w:val="clear" w:color="auto" w:fill="FFFFFF"/>
          <w:rtl/>
        </w:rPr>
        <w:t xml:space="preserve">תרבית רקמה </w:t>
      </w:r>
      <w:r>
        <w:rPr>
          <w:rFonts w:ascii="David" w:hAnsi="David" w:cs="David" w:hint="cs"/>
          <w:color w:val="000000"/>
          <w:sz w:val="24"/>
          <w:szCs w:val="24"/>
          <w:shd w:val="clear" w:color="auto" w:fill="FFFFFF"/>
          <w:rtl/>
        </w:rPr>
        <w:t xml:space="preserve">(ראו בהמשך). צמח זה אמור להיות מהונדס כולו. </w:t>
      </w:r>
    </w:p>
    <w:p w:rsidR="00BB45A5" w:rsidRPr="003E4276" w:rsidRDefault="00BB45A5" w:rsidP="00BB45A5">
      <w:pPr>
        <w:spacing w:line="360" w:lineRule="auto"/>
        <w:jc w:val="both"/>
        <w:rPr>
          <w:rFonts w:ascii="David" w:hAnsi="David" w:cs="David"/>
          <w:color w:val="000000"/>
          <w:sz w:val="24"/>
          <w:szCs w:val="24"/>
          <w:shd w:val="clear" w:color="auto" w:fill="FFFFFF"/>
          <w:rtl/>
        </w:rPr>
      </w:pPr>
      <w:r w:rsidRPr="004A4B7C">
        <w:rPr>
          <w:rFonts w:ascii="David" w:hAnsi="David" w:cs="David"/>
          <w:sz w:val="24"/>
          <w:szCs w:val="24"/>
          <w:rtl/>
        </w:rPr>
        <w:t xml:space="preserve">רוב ההנדסה הגנטית בצמחים התבצעה עד ראשית שנות ה-90 באמצעות </w:t>
      </w:r>
      <w:proofErr w:type="spellStart"/>
      <w:r w:rsidRPr="004A4B7C">
        <w:rPr>
          <w:rFonts w:ascii="David" w:hAnsi="David" w:cs="David"/>
          <w:sz w:val="24"/>
          <w:szCs w:val="24"/>
          <w:rtl/>
        </w:rPr>
        <w:t>אגרובקטריום</w:t>
      </w:r>
      <w:proofErr w:type="spellEnd"/>
      <w:r w:rsidRPr="004A4B7C">
        <w:rPr>
          <w:rFonts w:ascii="David" w:hAnsi="David" w:cs="David"/>
          <w:sz w:val="24"/>
          <w:szCs w:val="24"/>
          <w:rtl/>
        </w:rPr>
        <w:t>. החדרת ה</w:t>
      </w:r>
      <w:r>
        <w:rPr>
          <w:rFonts w:ascii="David" w:hAnsi="David" w:cs="David" w:hint="cs"/>
          <w:sz w:val="24"/>
          <w:szCs w:val="24"/>
          <w:rtl/>
        </w:rPr>
        <w:t>-</w:t>
      </w:r>
      <w:r w:rsidRPr="004A4B7C">
        <w:rPr>
          <w:rFonts w:ascii="David" w:hAnsi="David" w:cs="David"/>
          <w:sz w:val="24"/>
          <w:szCs w:val="24"/>
        </w:rPr>
        <w:t>DNA</w:t>
      </w:r>
      <w:r>
        <w:rPr>
          <w:rFonts w:ascii="David" w:hAnsi="David" w:cs="David" w:hint="cs"/>
          <w:sz w:val="24"/>
          <w:szCs w:val="24"/>
          <w:rtl/>
        </w:rPr>
        <w:t xml:space="preserve"> </w:t>
      </w:r>
      <w:r w:rsidRPr="004A4B7C">
        <w:rPr>
          <w:rFonts w:ascii="David" w:hAnsi="David" w:cs="David"/>
          <w:sz w:val="24"/>
          <w:szCs w:val="24"/>
          <w:rtl/>
        </w:rPr>
        <w:t xml:space="preserve">באמצעות </w:t>
      </w:r>
      <w:proofErr w:type="spellStart"/>
      <w:r w:rsidRPr="004A4B7C">
        <w:rPr>
          <w:rFonts w:ascii="David" w:hAnsi="David" w:cs="David"/>
          <w:sz w:val="24"/>
          <w:szCs w:val="24"/>
          <w:rtl/>
        </w:rPr>
        <w:t>אגרובקטריום</w:t>
      </w:r>
      <w:proofErr w:type="spellEnd"/>
      <w:r w:rsidRPr="004A4B7C">
        <w:rPr>
          <w:rFonts w:ascii="David" w:hAnsi="David" w:cs="David"/>
          <w:sz w:val="24"/>
          <w:szCs w:val="24"/>
          <w:rtl/>
        </w:rPr>
        <w:t xml:space="preserve"> יעילה מאוד בצמחים דו-פסיגיים. </w:t>
      </w:r>
      <w:r>
        <w:rPr>
          <w:rFonts w:ascii="David" w:hAnsi="David" w:cs="David" w:hint="cs"/>
          <w:sz w:val="24"/>
          <w:szCs w:val="24"/>
          <w:rtl/>
        </w:rPr>
        <w:t>לעומת זאת,</w:t>
      </w:r>
      <w:r w:rsidRPr="004A4B7C">
        <w:rPr>
          <w:rFonts w:ascii="David" w:hAnsi="David" w:cs="David"/>
          <w:sz w:val="24"/>
          <w:szCs w:val="24"/>
          <w:rtl/>
        </w:rPr>
        <w:t xml:space="preserve"> </w:t>
      </w:r>
      <w:r>
        <w:rPr>
          <w:rFonts w:ascii="David" w:hAnsi="David" w:cs="David" w:hint="cs"/>
          <w:sz w:val="24"/>
          <w:szCs w:val="24"/>
          <w:rtl/>
        </w:rPr>
        <w:t xml:space="preserve">בצמחים, </w:t>
      </w:r>
      <w:proofErr w:type="spellStart"/>
      <w:r>
        <w:rPr>
          <w:rFonts w:ascii="David" w:hAnsi="David" w:cs="David" w:hint="cs"/>
          <w:sz w:val="24"/>
          <w:szCs w:val="24"/>
          <w:rtl/>
        </w:rPr>
        <w:t>חד־פסיגיים</w:t>
      </w:r>
      <w:proofErr w:type="spellEnd"/>
      <w:r>
        <w:rPr>
          <w:rFonts w:ascii="David" w:hAnsi="David" w:cs="David" w:hint="cs"/>
          <w:sz w:val="24"/>
          <w:szCs w:val="24"/>
          <w:rtl/>
        </w:rPr>
        <w:t xml:space="preserve"> כדוגמת אורז, חיטה ותירס, שבהם יש דווקא צורך בשיפורים 'מהונדסים' למטרות תזונה, היא איננה יעילה. לאחר מחקרים ניסיוניים בקנה מידה רחב, פותחה שיטה </w:t>
      </w:r>
      <w:r w:rsidRPr="003633F4">
        <w:rPr>
          <w:rFonts w:ascii="David" w:hAnsi="David" w:cs="David"/>
          <w:sz w:val="24"/>
          <w:szCs w:val="24"/>
          <w:rtl/>
        </w:rPr>
        <w:t xml:space="preserve">להחדרה ישירה של </w:t>
      </w:r>
      <w:r w:rsidRPr="003633F4">
        <w:rPr>
          <w:rFonts w:ascii="David" w:hAnsi="David" w:cs="David"/>
          <w:sz w:val="24"/>
          <w:szCs w:val="24"/>
        </w:rPr>
        <w:t>DNA</w:t>
      </w:r>
      <w:r w:rsidRPr="003633F4">
        <w:rPr>
          <w:rFonts w:ascii="David" w:hAnsi="David" w:cs="David"/>
          <w:sz w:val="24"/>
          <w:szCs w:val="24"/>
          <w:rtl/>
        </w:rPr>
        <w:t xml:space="preserve"> לתוך תאי צמח, והיא,</w:t>
      </w:r>
      <w:r w:rsidRPr="003633F4">
        <w:rPr>
          <w:rFonts w:ascii="David" w:hAnsi="David" w:cs="David"/>
          <w:sz w:val="24"/>
          <w:szCs w:val="24"/>
        </w:rPr>
        <w:t xml:space="preserve"> </w:t>
      </w:r>
      <w:r w:rsidRPr="003633F4">
        <w:rPr>
          <w:rFonts w:ascii="David" w:hAnsi="David" w:cs="David"/>
          <w:sz w:val="24"/>
          <w:szCs w:val="24"/>
          <w:rtl/>
        </w:rPr>
        <w:t xml:space="preserve">באמצעות </w:t>
      </w:r>
      <w:r w:rsidRPr="004A4B7C">
        <w:rPr>
          <w:rFonts w:ascii="David" w:hAnsi="David" w:cs="David"/>
          <w:sz w:val="28"/>
          <w:szCs w:val="28"/>
          <w:rtl/>
        </w:rPr>
        <w:t>רובה חלקיקים</w:t>
      </w:r>
      <w:r w:rsidRPr="003633F4">
        <w:rPr>
          <w:rFonts w:ascii="David" w:hAnsi="David" w:cs="David"/>
          <w:sz w:val="24"/>
          <w:szCs w:val="24"/>
          <w:rtl/>
        </w:rPr>
        <w:t xml:space="preserve">. בשיטה זו אין צורך בחיידקי </w:t>
      </w:r>
      <w:proofErr w:type="spellStart"/>
      <w:r w:rsidRPr="003633F4">
        <w:rPr>
          <w:rFonts w:ascii="David" w:hAnsi="David" w:cs="David"/>
          <w:sz w:val="24"/>
          <w:szCs w:val="24"/>
          <w:rtl/>
        </w:rPr>
        <w:t>האגרובקטריום</w:t>
      </w:r>
      <w:proofErr w:type="spellEnd"/>
      <w:r w:rsidRPr="003633F4">
        <w:rPr>
          <w:rFonts w:ascii="David" w:hAnsi="David" w:cs="David"/>
          <w:sz w:val="24"/>
          <w:szCs w:val="24"/>
          <w:rtl/>
        </w:rPr>
        <w:t xml:space="preserve">, והיא פחות יעילה, אך מתאימה לצמחים </w:t>
      </w:r>
      <w:proofErr w:type="spellStart"/>
      <w:r w:rsidRPr="003633F4">
        <w:rPr>
          <w:rFonts w:ascii="David" w:hAnsi="David" w:cs="David"/>
          <w:sz w:val="24"/>
          <w:szCs w:val="24"/>
          <w:rtl/>
        </w:rPr>
        <w:t>חד־פסיגיים</w:t>
      </w:r>
      <w:proofErr w:type="spellEnd"/>
      <w:r w:rsidRPr="003633F4">
        <w:rPr>
          <w:rFonts w:ascii="David" w:hAnsi="David" w:cs="David"/>
          <w:sz w:val="24"/>
          <w:szCs w:val="24"/>
          <w:rtl/>
        </w:rPr>
        <w:t xml:space="preserve">. היתרון הוא האפשרויות של יישום השיטה על כל רקמה צמחית – תאים, עלים , מקטעי שורש ואפילו זרעים או עוברים. השיטה מבוססת על "הפגזה" של תאים צמחיים שלמים במולקולות </w:t>
      </w:r>
      <w:r w:rsidRPr="003633F4">
        <w:rPr>
          <w:rFonts w:ascii="David" w:hAnsi="David" w:cs="David"/>
          <w:sz w:val="24"/>
          <w:szCs w:val="24"/>
        </w:rPr>
        <w:t xml:space="preserve"> ,</w:t>
      </w:r>
      <w:r w:rsidRPr="003633F4">
        <w:rPr>
          <w:rFonts w:asciiTheme="majorBidi" w:hAnsiTheme="majorBidi" w:cstheme="majorBidi"/>
        </w:rPr>
        <w:t>DNA</w:t>
      </w:r>
      <w:r w:rsidRPr="003633F4">
        <w:rPr>
          <w:rFonts w:ascii="David" w:hAnsi="David" w:cs="David"/>
          <w:sz w:val="24"/>
          <w:szCs w:val="24"/>
          <w:rtl/>
        </w:rPr>
        <w:t>המכילות גנים רצויים. רובה החלקיקים יורה</w:t>
      </w:r>
      <w:r>
        <w:rPr>
          <w:rFonts w:ascii="David" w:hAnsi="David" w:cs="David" w:hint="cs"/>
          <w:sz w:val="24"/>
          <w:szCs w:val="24"/>
          <w:rtl/>
        </w:rPr>
        <w:t xml:space="preserve"> בלחץ גבוה</w:t>
      </w:r>
      <w:r w:rsidRPr="003633F4">
        <w:rPr>
          <w:rFonts w:ascii="David" w:hAnsi="David" w:cs="David"/>
          <w:sz w:val="24"/>
          <w:szCs w:val="24"/>
          <w:rtl/>
        </w:rPr>
        <w:t xml:space="preserve"> חלקיקים זעירים העשויים ממתכת</w:t>
      </w:r>
      <w:r>
        <w:rPr>
          <w:rFonts w:ascii="David" w:hAnsi="David" w:cs="David" w:hint="cs"/>
          <w:sz w:val="24"/>
          <w:szCs w:val="24"/>
          <w:rtl/>
        </w:rPr>
        <w:t xml:space="preserve">. </w:t>
      </w:r>
      <w:r w:rsidRPr="003633F4">
        <w:rPr>
          <w:rFonts w:ascii="David" w:hAnsi="David" w:cs="David"/>
          <w:sz w:val="24"/>
          <w:szCs w:val="24"/>
          <w:rtl/>
        </w:rPr>
        <w:t xml:space="preserve">החלקיקים עטופים במולקולות של </w:t>
      </w:r>
      <w:r w:rsidRPr="003633F4">
        <w:rPr>
          <w:rFonts w:asciiTheme="majorBidi" w:hAnsiTheme="majorBidi" w:cstheme="majorBidi"/>
        </w:rPr>
        <w:t>DNA</w:t>
      </w:r>
      <w:r>
        <w:rPr>
          <w:rFonts w:ascii="David" w:hAnsi="David" w:cs="David" w:hint="cs"/>
          <w:sz w:val="24"/>
          <w:szCs w:val="24"/>
          <w:rtl/>
        </w:rPr>
        <w:t xml:space="preserve">, </w:t>
      </w:r>
      <w:r w:rsidRPr="003633F4">
        <w:rPr>
          <w:rFonts w:ascii="David" w:hAnsi="David" w:cs="David"/>
          <w:sz w:val="24"/>
          <w:szCs w:val="24"/>
          <w:rtl/>
        </w:rPr>
        <w:t>וכשהם חודרים דרך דופנות התאים הצמחיים, ה-</w:t>
      </w:r>
      <w:r w:rsidRPr="003633F4">
        <w:rPr>
          <w:rFonts w:asciiTheme="majorBidi" w:hAnsiTheme="majorBidi" w:cstheme="majorBidi"/>
        </w:rPr>
        <w:t>DNA</w:t>
      </w:r>
      <w:r w:rsidRPr="003633F4">
        <w:rPr>
          <w:rFonts w:ascii="David" w:hAnsi="David" w:cs="David"/>
          <w:sz w:val="24"/>
          <w:szCs w:val="24"/>
          <w:rtl/>
        </w:rPr>
        <w:t xml:space="preserve"> משתלב בגנום הצמחי</w:t>
      </w:r>
      <w:r>
        <w:rPr>
          <w:rFonts w:cs="Arial" w:hint="cs"/>
          <w:rtl/>
        </w:rPr>
        <w:t xml:space="preserve"> </w:t>
      </w:r>
      <w:r w:rsidRPr="003633F4">
        <w:rPr>
          <w:rFonts w:ascii="David" w:hAnsi="David" w:cs="David"/>
          <w:sz w:val="24"/>
          <w:szCs w:val="24"/>
          <w:rtl/>
        </w:rPr>
        <w:t xml:space="preserve">(כהנא, 2018, עמ'  107). </w:t>
      </w:r>
    </w:p>
    <w:p w:rsidR="00BB45A5" w:rsidRDefault="00BB45A5" w:rsidP="00BB45A5">
      <w:pPr>
        <w:spacing w:line="360" w:lineRule="auto"/>
        <w:jc w:val="both"/>
        <w:rPr>
          <w:rFonts w:ascii="David" w:hAnsi="David" w:cs="David"/>
          <w:sz w:val="24"/>
          <w:szCs w:val="24"/>
          <w:rtl/>
        </w:rPr>
      </w:pPr>
      <w:r w:rsidRPr="00423687">
        <w:rPr>
          <w:rFonts w:ascii="David" w:hAnsi="David" w:cs="David"/>
          <w:sz w:val="24"/>
          <w:szCs w:val="24"/>
          <w:rtl/>
        </w:rPr>
        <w:t>להלן איור המתאר את רובה חלקיקים להחדרת גנים לתאי צמחים</w:t>
      </w:r>
      <w:r>
        <w:rPr>
          <w:rFonts w:ascii="David" w:hAnsi="David" w:cs="David" w:hint="cs"/>
          <w:sz w:val="24"/>
          <w:szCs w:val="24"/>
          <w:rtl/>
        </w:rPr>
        <w:t xml:space="preserve"> (כהנא, 2018, עמ' 107):</w:t>
      </w:r>
    </w:p>
    <w:p w:rsidR="00503DAC" w:rsidRDefault="00723DD4" w:rsidP="00BB45A5">
      <w:pPr>
        <w:spacing w:line="360" w:lineRule="auto"/>
        <w:jc w:val="both"/>
        <w:rPr>
          <w:rFonts w:ascii="David" w:hAnsi="David" w:cs="David"/>
          <w:sz w:val="24"/>
          <w:szCs w:val="24"/>
          <w:rtl/>
        </w:rPr>
      </w:pPr>
      <w:r w:rsidRPr="00423687">
        <w:rPr>
          <w:noProof/>
        </w:rPr>
        <w:drawing>
          <wp:anchor distT="0" distB="0" distL="114300" distR="114300" simplePos="0" relativeHeight="251696128" behindDoc="0" locked="0" layoutInCell="1" allowOverlap="1" wp14:anchorId="7181C95A" wp14:editId="1B1687D2">
            <wp:simplePos x="0" y="0"/>
            <wp:positionH relativeFrom="column">
              <wp:posOffset>654685</wp:posOffset>
            </wp:positionH>
            <wp:positionV relativeFrom="paragraph">
              <wp:posOffset>129540</wp:posOffset>
            </wp:positionV>
            <wp:extent cx="5265293" cy="2657475"/>
            <wp:effectExtent l="0" t="0" r="0" b="0"/>
            <wp:wrapNone/>
            <wp:docPr id="33" name="תמונה 1">
              <a:extLst xmlns:a="http://schemas.openxmlformats.org/drawingml/2006/main">
                <a:ext uri="{FF2B5EF4-FFF2-40B4-BE49-F238E27FC236}">
                  <a16:creationId xmlns:a16="http://schemas.microsoft.com/office/drawing/2014/main" id="{F2260DCE-E15E-44E4-A289-BB000B8633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F2260DCE-E15E-44E4-A289-BB000B863318}"/>
                        </a:ext>
                      </a:extLst>
                    </pic:cNvPr>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5265293" cy="2657475"/>
                    </a:xfrm>
                    <a:prstGeom prst="rect">
                      <a:avLst/>
                    </a:prstGeom>
                  </pic:spPr>
                </pic:pic>
              </a:graphicData>
            </a:graphic>
            <wp14:sizeRelH relativeFrom="margin">
              <wp14:pctWidth>0</wp14:pctWidth>
            </wp14:sizeRelH>
            <wp14:sizeRelV relativeFrom="margin">
              <wp14:pctHeight>0</wp14:pctHeight>
            </wp14:sizeRelV>
          </wp:anchor>
        </w:drawing>
      </w:r>
    </w:p>
    <w:p w:rsidR="00BB45A5" w:rsidRPr="00423687" w:rsidRDefault="00BB45A5" w:rsidP="00BB45A5">
      <w:pPr>
        <w:spacing w:line="360" w:lineRule="auto"/>
        <w:jc w:val="both"/>
        <w:rPr>
          <w:rFonts w:ascii="David" w:hAnsi="David" w:cs="David"/>
          <w:sz w:val="24"/>
          <w:szCs w:val="24"/>
          <w:rtl/>
        </w:rPr>
      </w:pPr>
    </w:p>
    <w:p w:rsidR="00BB45A5" w:rsidRDefault="00BB45A5" w:rsidP="00BB45A5">
      <w:pPr>
        <w:spacing w:line="360" w:lineRule="auto"/>
        <w:jc w:val="both"/>
        <w:rPr>
          <w:rtl/>
        </w:rPr>
      </w:pPr>
      <w:r>
        <w:rPr>
          <w:rFonts w:hint="cs"/>
          <w:rtl/>
        </w:rPr>
        <w:t xml:space="preserve"> </w:t>
      </w:r>
    </w:p>
    <w:p w:rsidR="00BB45A5" w:rsidRDefault="00BB45A5" w:rsidP="00BB45A5">
      <w:pPr>
        <w:spacing w:line="360" w:lineRule="auto"/>
        <w:jc w:val="both"/>
        <w:rPr>
          <w:rtl/>
        </w:rPr>
      </w:pPr>
    </w:p>
    <w:p w:rsidR="00BB45A5" w:rsidRDefault="00BB45A5" w:rsidP="00BB45A5">
      <w:pPr>
        <w:spacing w:line="360" w:lineRule="auto"/>
        <w:jc w:val="both"/>
        <w:rPr>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723DD4" w:rsidRDefault="00723DD4" w:rsidP="00BB45A5">
      <w:pPr>
        <w:spacing w:line="360" w:lineRule="auto"/>
        <w:jc w:val="both"/>
        <w:rPr>
          <w:rFonts w:ascii="David" w:hAnsi="David" w:cs="David"/>
          <w:color w:val="000000"/>
          <w:sz w:val="24"/>
          <w:szCs w:val="24"/>
          <w:shd w:val="clear" w:color="auto" w:fill="FFFFFF"/>
          <w:rtl/>
        </w:rPr>
      </w:pPr>
    </w:p>
    <w:p w:rsidR="00BA761F" w:rsidRDefault="00BA761F" w:rsidP="00BB45A5">
      <w:pPr>
        <w:spacing w:line="360" w:lineRule="auto"/>
        <w:jc w:val="both"/>
        <w:rPr>
          <w:rFonts w:ascii="David" w:hAnsi="David" w:cs="David"/>
          <w:color w:val="000000"/>
          <w:sz w:val="24"/>
          <w:szCs w:val="24"/>
          <w:shd w:val="clear" w:color="auto" w:fill="FFFFFF"/>
          <w:rtl/>
        </w:rPr>
      </w:pPr>
    </w:p>
    <w:p w:rsidR="00BA761F" w:rsidRDefault="00BA761F" w:rsidP="00BB45A5">
      <w:pPr>
        <w:spacing w:line="360" w:lineRule="auto"/>
        <w:jc w:val="both"/>
        <w:rPr>
          <w:rFonts w:ascii="David" w:hAnsi="David" w:cs="David"/>
          <w:color w:val="000000"/>
          <w:sz w:val="24"/>
          <w:szCs w:val="24"/>
          <w:shd w:val="clear" w:color="auto" w:fill="FFFFFF"/>
          <w:rtl/>
        </w:rPr>
      </w:pPr>
    </w:p>
    <w:p w:rsidR="00BA761F" w:rsidRDefault="00BA761F" w:rsidP="00BB45A5">
      <w:pPr>
        <w:spacing w:line="360" w:lineRule="auto"/>
        <w:jc w:val="both"/>
        <w:rPr>
          <w:rFonts w:ascii="David" w:hAnsi="David" w:cs="David"/>
          <w:color w:val="000000"/>
          <w:sz w:val="24"/>
          <w:szCs w:val="24"/>
          <w:shd w:val="clear" w:color="auto" w:fill="FFFFFF"/>
          <w:rtl/>
        </w:rPr>
      </w:pPr>
    </w:p>
    <w:p w:rsidR="00BA761F" w:rsidRDefault="00BA761F" w:rsidP="00BB45A5">
      <w:pPr>
        <w:spacing w:line="360" w:lineRule="auto"/>
        <w:jc w:val="both"/>
        <w:rPr>
          <w:rFonts w:ascii="David" w:hAnsi="David" w:cs="David"/>
          <w:color w:val="000000"/>
          <w:sz w:val="24"/>
          <w:szCs w:val="24"/>
          <w:shd w:val="clear" w:color="auto" w:fill="FFFFFF"/>
          <w:rtl/>
        </w:rPr>
      </w:pPr>
    </w:p>
    <w:p w:rsidR="00BA761F" w:rsidRDefault="00BA761F" w:rsidP="00BB45A5">
      <w:pPr>
        <w:spacing w:line="360" w:lineRule="auto"/>
        <w:jc w:val="both"/>
        <w:rPr>
          <w:rFonts w:ascii="David" w:hAnsi="David" w:cs="David"/>
          <w:color w:val="000000"/>
          <w:sz w:val="24"/>
          <w:szCs w:val="24"/>
          <w:shd w:val="clear" w:color="auto" w:fill="FFFFFF"/>
          <w:rtl/>
        </w:rPr>
      </w:pPr>
    </w:p>
    <w:p w:rsidR="00BA761F" w:rsidRDefault="00BA761F" w:rsidP="00BB45A5">
      <w:pPr>
        <w:spacing w:line="360" w:lineRule="auto"/>
        <w:jc w:val="both"/>
        <w:rPr>
          <w:rFonts w:ascii="David" w:hAnsi="David" w:cs="David"/>
          <w:color w:val="000000"/>
          <w:sz w:val="24"/>
          <w:szCs w:val="24"/>
          <w:shd w:val="clear" w:color="auto" w:fill="FFFFFF"/>
          <w:rtl/>
        </w:rPr>
      </w:pPr>
    </w:p>
    <w:p w:rsidR="00BA761F" w:rsidRDefault="00BA761F" w:rsidP="00BB45A5">
      <w:pPr>
        <w:spacing w:line="360" w:lineRule="auto"/>
        <w:jc w:val="both"/>
        <w:rPr>
          <w:rFonts w:ascii="David" w:hAnsi="David" w:cs="David"/>
          <w:color w:val="000000"/>
          <w:sz w:val="24"/>
          <w:szCs w:val="24"/>
          <w:shd w:val="clear" w:color="auto" w:fill="FFFFFF"/>
          <w:rtl/>
        </w:rPr>
      </w:pPr>
    </w:p>
    <w:p w:rsidR="00723DD4" w:rsidRDefault="00723DD4" w:rsidP="00BB45A5">
      <w:pPr>
        <w:spacing w:line="360" w:lineRule="auto"/>
        <w:jc w:val="both"/>
        <w:rPr>
          <w:rFonts w:ascii="David" w:hAnsi="David" w:cs="David"/>
          <w:color w:val="000000"/>
          <w:sz w:val="24"/>
          <w:szCs w:val="24"/>
          <w:shd w:val="clear" w:color="auto" w:fill="FFFFFF"/>
          <w:rtl/>
        </w:rPr>
      </w:pPr>
    </w:p>
    <w:p w:rsidR="00723DD4" w:rsidRDefault="00723DD4" w:rsidP="00BB45A5">
      <w:pPr>
        <w:spacing w:line="360" w:lineRule="auto"/>
        <w:jc w:val="both"/>
        <w:rPr>
          <w:rFonts w:ascii="David" w:hAnsi="David" w:cs="David"/>
          <w:color w:val="000000"/>
          <w:sz w:val="24"/>
          <w:szCs w:val="24"/>
          <w:shd w:val="clear" w:color="auto" w:fill="FFFFFF"/>
          <w:rtl/>
        </w:rPr>
      </w:pPr>
    </w:p>
    <w:p w:rsidR="00723DD4" w:rsidRDefault="00723DD4" w:rsidP="00BB45A5">
      <w:pPr>
        <w:spacing w:line="360" w:lineRule="auto"/>
        <w:jc w:val="both"/>
        <w:rPr>
          <w:rFonts w:ascii="David" w:hAnsi="David" w:cs="David"/>
          <w:color w:val="000000"/>
          <w:sz w:val="24"/>
          <w:szCs w:val="24"/>
          <w:shd w:val="clear" w:color="auto" w:fill="FFFFFF"/>
          <w:rtl/>
        </w:rPr>
      </w:pPr>
    </w:p>
    <w:p w:rsidR="00723DD4" w:rsidRDefault="00723DD4"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להלן איור המשווה ומסכם את שתי השיטות להחדרת גנים לצמחים (מיכאל וירדן, 2008, עמ' 198):</w:t>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sidRPr="00ED732F">
        <w:rPr>
          <w:rFonts w:ascii="David" w:hAnsi="David" w:cs="David"/>
          <w:noProof/>
          <w:color w:val="000000"/>
          <w:sz w:val="24"/>
          <w:szCs w:val="24"/>
          <w:shd w:val="clear" w:color="auto" w:fill="FFFFFF"/>
        </w:rPr>
        <w:drawing>
          <wp:anchor distT="0" distB="0" distL="114300" distR="114300" simplePos="0" relativeHeight="251703296" behindDoc="0" locked="0" layoutInCell="1" allowOverlap="1" wp14:anchorId="4A653C29" wp14:editId="28C1C591">
            <wp:simplePos x="0" y="0"/>
            <wp:positionH relativeFrom="margin">
              <wp:posOffset>476250</wp:posOffset>
            </wp:positionH>
            <wp:positionV relativeFrom="paragraph">
              <wp:posOffset>-624205</wp:posOffset>
            </wp:positionV>
            <wp:extent cx="5448300" cy="3163924"/>
            <wp:effectExtent l="0" t="0" r="0" b="0"/>
            <wp:wrapNone/>
            <wp:docPr id="16" name="תמונה 1">
              <a:extLst xmlns:a="http://schemas.openxmlformats.org/drawingml/2006/main">
                <a:ext uri="{FF2B5EF4-FFF2-40B4-BE49-F238E27FC236}">
                  <a16:creationId xmlns:a16="http://schemas.microsoft.com/office/drawing/2014/main" id="{7F6F7859-2B09-4404-89A0-A675952BB2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7F6F7859-2B09-4404-89A0-A675952BB2AE}"/>
                        </a:ext>
                      </a:extLst>
                    </pic:cNvPr>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5448300" cy="3163924"/>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Pr>
          <w:noProof/>
        </w:rPr>
        <w:drawing>
          <wp:anchor distT="0" distB="0" distL="114300" distR="114300" simplePos="0" relativeHeight="251704320" behindDoc="0" locked="0" layoutInCell="1" allowOverlap="1" wp14:anchorId="2CC508E5" wp14:editId="1DF2FC08">
            <wp:simplePos x="0" y="0"/>
            <wp:positionH relativeFrom="margin">
              <wp:posOffset>695325</wp:posOffset>
            </wp:positionH>
            <wp:positionV relativeFrom="paragraph">
              <wp:posOffset>233680</wp:posOffset>
            </wp:positionV>
            <wp:extent cx="5267616" cy="3350895"/>
            <wp:effectExtent l="0" t="0" r="9525" b="1905"/>
            <wp:wrapNone/>
            <wp:docPr id="17" name="תמונה 1">
              <a:extLst xmlns:a="http://schemas.openxmlformats.org/drawingml/2006/main">
                <a:ext uri="{FF2B5EF4-FFF2-40B4-BE49-F238E27FC236}">
                  <a16:creationId xmlns:a16="http://schemas.microsoft.com/office/drawing/2014/main" id="{5EA95414-E7DB-476E-BC1E-C637CAE513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5EA95414-E7DB-476E-BC1E-C637CAE5130B}"/>
                        </a:ext>
                      </a:extLst>
                    </pic:cNvPr>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5267616" cy="3350895"/>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וכפי שנכתב לעיל, לאחר החדרת הגנים הרצויים, יש לגדל ולהרבות צמחים שלמים מהונדסים בעלי התכונה הרצויה, וזאת בטכניקת תרבית רקמה.</w:t>
      </w: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 xml:space="preserve">מהי </w:t>
      </w:r>
      <w:r w:rsidRPr="002C4795">
        <w:rPr>
          <w:rFonts w:ascii="David" w:hAnsi="David" w:cs="David" w:hint="cs"/>
          <w:color w:val="000000"/>
          <w:sz w:val="28"/>
          <w:szCs w:val="28"/>
          <w:shd w:val="clear" w:color="auto" w:fill="FFFFFF"/>
          <w:rtl/>
        </w:rPr>
        <w:t>תרבית רקמה</w:t>
      </w:r>
      <w:r>
        <w:rPr>
          <w:rFonts w:ascii="David" w:hAnsi="David" w:cs="David" w:hint="cs"/>
          <w:color w:val="000000"/>
          <w:sz w:val="24"/>
          <w:szCs w:val="24"/>
          <w:shd w:val="clear" w:color="auto" w:fill="FFFFFF"/>
          <w:rtl/>
        </w:rPr>
        <w:t xml:space="preserve"> (</w:t>
      </w:r>
      <w:r>
        <w:rPr>
          <w:rFonts w:ascii="David" w:hAnsi="David" w:cs="David"/>
          <w:color w:val="000000"/>
          <w:sz w:val="24"/>
          <w:szCs w:val="24"/>
          <w:shd w:val="clear" w:color="auto" w:fill="FFFFFF"/>
        </w:rPr>
        <w:t>Tissue Culture</w:t>
      </w:r>
      <w:r>
        <w:rPr>
          <w:rFonts w:ascii="David" w:hAnsi="David" w:cs="David" w:hint="cs"/>
          <w:color w:val="000000"/>
          <w:sz w:val="24"/>
          <w:szCs w:val="24"/>
          <w:shd w:val="clear" w:color="auto" w:fill="FFFFFF"/>
          <w:rtl/>
        </w:rPr>
        <w:t xml:space="preserve">), וכיצד מתפתח בטכניקה זו צמח שלם?  </w:t>
      </w: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 xml:space="preserve">בתרבית רקמה נוצר צמח מתאים בודדים, על סמך היותם תאים צעירים בעלי יכולת התמיינות לרקמות, אברים וצמחים שלמים, המושרית בתוספת חומרים, כדוגמת הורמוני צמיחה, למצע המזון בתרבית. </w:t>
      </w:r>
      <w:r w:rsidRPr="00C876F5">
        <w:rPr>
          <w:rFonts w:ascii="David" w:hAnsi="David" w:cs="David"/>
          <w:color w:val="000000"/>
          <w:sz w:val="24"/>
          <w:szCs w:val="24"/>
          <w:shd w:val="clear" w:color="auto" w:fill="FFFFFF"/>
          <w:rtl/>
        </w:rPr>
        <w:t xml:space="preserve">השיטות לקבלת צמחים חדשים ושלמים מרקמות ותאים בודדים פותחו כבר לפני למעלה משלושים שנה. </w:t>
      </w:r>
    </w:p>
    <w:p w:rsidR="00BB45A5" w:rsidRDefault="00BB45A5" w:rsidP="00BB45A5">
      <w:pPr>
        <w:spacing w:line="360" w:lineRule="auto"/>
        <w:jc w:val="both"/>
        <w:rPr>
          <w:rFonts w:ascii="David" w:hAnsi="David" w:cs="David"/>
          <w:color w:val="000000"/>
          <w:sz w:val="24"/>
          <w:szCs w:val="24"/>
          <w:shd w:val="clear" w:color="auto" w:fill="FFFFFF"/>
          <w:rtl/>
        </w:rPr>
      </w:pPr>
      <w:r w:rsidRPr="00842170">
        <w:rPr>
          <w:rFonts w:ascii="David" w:hAnsi="David" w:cs="David"/>
          <w:color w:val="000000"/>
          <w:sz w:val="24"/>
          <w:szCs w:val="24"/>
          <w:shd w:val="clear" w:color="auto" w:fill="FFFFFF"/>
          <w:rtl/>
        </w:rPr>
        <w:t>תרביות רקמה</w:t>
      </w:r>
      <w:r>
        <w:rPr>
          <w:rFonts w:ascii="David" w:hAnsi="David" w:cs="David" w:hint="cs"/>
          <w:color w:val="000000"/>
          <w:sz w:val="24"/>
          <w:szCs w:val="24"/>
          <w:shd w:val="clear" w:color="auto" w:fill="FFFFFF"/>
          <w:rtl/>
        </w:rPr>
        <w:t xml:space="preserve"> הן מצעי מזון סטריליים המכילים לרוב מקור פחמן, חנקן, ויטמינים ומינרלים החיוניים לגדילה והתפתחות תקינה של צמח. כמו כן, מוסיפים הורמונים צמחיים המשפיעים על כיוון ההתמיינות וקצב הגדילה. במצע המזון טובלים </w:t>
      </w:r>
      <w:r w:rsidRPr="00842170">
        <w:rPr>
          <w:rFonts w:ascii="David" w:hAnsi="David" w:cs="David"/>
          <w:color w:val="000000"/>
          <w:sz w:val="24"/>
          <w:szCs w:val="24"/>
          <w:shd w:val="clear" w:color="auto" w:fill="FFFFFF"/>
          <w:rtl/>
        </w:rPr>
        <w:t xml:space="preserve">איברי צמחים </w:t>
      </w:r>
      <w:r>
        <w:rPr>
          <w:rFonts w:ascii="David" w:hAnsi="David" w:cs="David" w:hint="cs"/>
          <w:color w:val="000000"/>
          <w:sz w:val="24"/>
          <w:szCs w:val="24"/>
          <w:shd w:val="clear" w:color="auto" w:fill="FFFFFF"/>
          <w:rtl/>
        </w:rPr>
        <w:t xml:space="preserve">או במקטעים של רקמות כמו גבעול, עלים, עלי כותרת, מקטעי שורש, ואפילו תאים בודדים. במהלך הגידול בתרבית רקמה, מוחלפים מצעי המזון על חומריהם. </w:t>
      </w:r>
      <w:r w:rsidRPr="00842170">
        <w:rPr>
          <w:rFonts w:ascii="David" w:hAnsi="David" w:cs="David"/>
          <w:color w:val="000000"/>
          <w:sz w:val="24"/>
          <w:szCs w:val="24"/>
          <w:shd w:val="clear" w:color="auto" w:fill="FFFFFF"/>
          <w:rtl/>
        </w:rPr>
        <w:t>הצמחונים המתקבלים מרקמת אם בשיטה של תרביות רקמה, זהים לחלוטין לצמח האם ולכן הם מהווים למעשה שבט (</w:t>
      </w:r>
      <w:proofErr w:type="spellStart"/>
      <w:r w:rsidRPr="00842170">
        <w:rPr>
          <w:rFonts w:ascii="David" w:hAnsi="David" w:cs="David"/>
          <w:color w:val="000000"/>
          <w:sz w:val="24"/>
          <w:szCs w:val="24"/>
          <w:shd w:val="clear" w:color="auto" w:fill="FFFFFF"/>
        </w:rPr>
        <w:t>clon</w:t>
      </w:r>
      <w:proofErr w:type="spellEnd"/>
      <w:r w:rsidRPr="00842170">
        <w:rPr>
          <w:rFonts w:ascii="David" w:hAnsi="David" w:cs="David"/>
          <w:color w:val="000000"/>
          <w:sz w:val="24"/>
          <w:szCs w:val="24"/>
          <w:shd w:val="clear" w:color="auto" w:fill="FFFFFF"/>
          <w:rtl/>
        </w:rPr>
        <w:t>) של צמחים הזהים</w:t>
      </w:r>
      <w:r>
        <w:rPr>
          <w:rFonts w:ascii="David" w:hAnsi="David" w:cs="David" w:hint="cs"/>
          <w:color w:val="000000"/>
          <w:sz w:val="24"/>
          <w:szCs w:val="24"/>
          <w:shd w:val="clear" w:color="auto" w:fill="FFFFFF"/>
          <w:rtl/>
        </w:rPr>
        <w:t xml:space="preserve"> במראם</w:t>
      </w:r>
      <w:r w:rsidRPr="00842170">
        <w:rPr>
          <w:rFonts w:ascii="David" w:hAnsi="David" w:cs="David"/>
          <w:color w:val="000000"/>
          <w:sz w:val="24"/>
          <w:szCs w:val="24"/>
          <w:shd w:val="clear" w:color="auto" w:fill="FFFFFF"/>
          <w:rtl/>
        </w:rPr>
        <w:t xml:space="preserve"> </w:t>
      </w:r>
      <w:r>
        <w:rPr>
          <w:rFonts w:ascii="David" w:hAnsi="David" w:cs="David" w:hint="cs"/>
          <w:color w:val="000000"/>
          <w:sz w:val="24"/>
          <w:szCs w:val="24"/>
          <w:shd w:val="clear" w:color="auto" w:fill="FFFFFF"/>
          <w:rtl/>
        </w:rPr>
        <w:t xml:space="preserve">החיצוני, וכן במטען הגנטי שלהם. </w:t>
      </w:r>
    </w:p>
    <w:p w:rsidR="00BB45A5" w:rsidRDefault="00BB45A5" w:rsidP="00BB45A5">
      <w:pPr>
        <w:spacing w:line="360" w:lineRule="auto"/>
        <w:jc w:val="both"/>
        <w:rPr>
          <w:rFonts w:ascii="David" w:hAnsi="David" w:cs="David"/>
          <w:color w:val="000000"/>
          <w:sz w:val="24"/>
          <w:szCs w:val="24"/>
          <w:shd w:val="clear" w:color="auto" w:fill="FFFFFF"/>
          <w:rtl/>
        </w:rPr>
      </w:pPr>
      <w:r w:rsidRPr="00016F52">
        <w:rPr>
          <w:rFonts w:ascii="David" w:hAnsi="David" w:cs="David"/>
          <w:sz w:val="24"/>
          <w:szCs w:val="24"/>
          <w:rtl/>
        </w:rPr>
        <w:t>תרביות רקמה משמשות את חוקרי הצמח בכיוונים רבים, בנוסף על היותן חלק חשוב ביותר בהנדסה גנטית של צמחים: גידול איברים, רקמות ותאים, כדי ללמוד על התפתחותם במנותק מהצמח השלם, ועל יחסי הגומלין הקיימים בין האברים השונים לצמח השלם; גידול רקמות (</w:t>
      </w:r>
      <w:proofErr w:type="spellStart"/>
      <w:r w:rsidRPr="00016F52">
        <w:rPr>
          <w:rFonts w:ascii="David" w:hAnsi="David" w:cs="David"/>
          <w:sz w:val="24"/>
          <w:szCs w:val="24"/>
          <w:rtl/>
        </w:rPr>
        <w:t>קאלוס</w:t>
      </w:r>
      <w:proofErr w:type="spellEnd"/>
      <w:r w:rsidRPr="00016F52">
        <w:rPr>
          <w:rFonts w:ascii="David" w:hAnsi="David" w:cs="David"/>
          <w:sz w:val="24"/>
          <w:szCs w:val="24"/>
          <w:rtl/>
        </w:rPr>
        <w:t xml:space="preserve">) לזמן ממושך ולימוד השינויים החלים בתאים; לימוד על הגורמים האחראיים להתמיינות ויצירת אברים ויחסי הגומלין ביניהם; יצירת </w:t>
      </w:r>
      <w:proofErr w:type="spellStart"/>
      <w:r w:rsidRPr="00016F52">
        <w:rPr>
          <w:rFonts w:ascii="David" w:hAnsi="David" w:cs="David"/>
          <w:sz w:val="24"/>
          <w:szCs w:val="24"/>
          <w:rtl/>
        </w:rPr>
        <w:t>מיכלואים</w:t>
      </w:r>
      <w:proofErr w:type="spellEnd"/>
      <w:r w:rsidRPr="00016F52">
        <w:rPr>
          <w:rFonts w:ascii="David" w:hAnsi="David" w:cs="David"/>
          <w:sz w:val="24"/>
          <w:szCs w:val="24"/>
          <w:rtl/>
        </w:rPr>
        <w:t xml:space="preserve"> בין צמחים, שלא ניתן לקבלם בטבע</w:t>
      </w:r>
      <w:r>
        <w:rPr>
          <w:rFonts w:ascii="David" w:hAnsi="David" w:cs="David" w:hint="cs"/>
          <w:sz w:val="24"/>
          <w:szCs w:val="24"/>
          <w:rtl/>
        </w:rPr>
        <w:t>, ועוד</w:t>
      </w:r>
      <w:r w:rsidRPr="00016F52">
        <w:rPr>
          <w:rFonts w:ascii="David" w:hAnsi="David" w:cs="David"/>
          <w:sz w:val="24"/>
          <w:szCs w:val="24"/>
          <w:rtl/>
        </w:rPr>
        <w:t xml:space="preserve">.                                                                                     </w:t>
      </w:r>
    </w:p>
    <w:p w:rsidR="00BB45A5" w:rsidRPr="00165E18" w:rsidRDefault="00BB45A5" w:rsidP="00BB45A5">
      <w:pPr>
        <w:spacing w:line="360" w:lineRule="auto"/>
        <w:jc w:val="both"/>
        <w:rPr>
          <w:rFonts w:ascii="David" w:hAnsi="David" w:cs="David"/>
          <w:color w:val="000000"/>
          <w:shd w:val="clear" w:color="auto" w:fill="FFFFFF"/>
        </w:rPr>
      </w:pPr>
      <w:r>
        <w:rPr>
          <w:rFonts w:ascii="David" w:hAnsi="David" w:cs="David" w:hint="cs"/>
          <w:color w:val="000000"/>
          <w:sz w:val="24"/>
          <w:szCs w:val="24"/>
          <w:shd w:val="clear" w:color="auto" w:fill="FFFFFF"/>
          <w:rtl/>
        </w:rPr>
        <w:t>להלן איור המתאר את תרבית הרקמה</w:t>
      </w:r>
      <w:r>
        <w:rPr>
          <w:rFonts w:asciiTheme="majorBidi" w:hAnsiTheme="majorBidi" w:cstheme="majorBidi" w:hint="cs"/>
          <w:color w:val="000000"/>
          <w:sz w:val="24"/>
          <w:szCs w:val="24"/>
          <w:shd w:val="clear" w:color="auto" w:fill="FFFFFF"/>
          <w:rtl/>
        </w:rPr>
        <w:t xml:space="preserve"> (</w:t>
      </w:r>
      <w:r w:rsidRPr="00165E18">
        <w:rPr>
          <w:rFonts w:asciiTheme="majorBidi" w:hAnsiTheme="majorBidi" w:cstheme="majorBidi"/>
          <w:color w:val="000000"/>
          <w:shd w:val="clear" w:color="auto" w:fill="FFFFFF"/>
        </w:rPr>
        <w:t>https://orbitbiotech.com/steps-in-plant-tissue-culture/</w:t>
      </w:r>
      <w:r>
        <w:rPr>
          <w:rFonts w:ascii="David" w:hAnsi="David" w:cs="David" w:hint="cs"/>
          <w:color w:val="000000"/>
          <w:shd w:val="clear" w:color="auto" w:fill="FFFFFF"/>
          <w:rtl/>
        </w:rPr>
        <w:t>):</w:t>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723DD4" w:rsidP="00BB45A5">
      <w:pPr>
        <w:spacing w:line="360" w:lineRule="auto"/>
        <w:jc w:val="both"/>
        <w:rPr>
          <w:rFonts w:ascii="David" w:hAnsi="David" w:cs="David"/>
          <w:color w:val="000000"/>
          <w:sz w:val="24"/>
          <w:szCs w:val="24"/>
          <w:shd w:val="clear" w:color="auto" w:fill="FFFFFF"/>
          <w:rtl/>
        </w:rPr>
      </w:pPr>
      <w:r w:rsidRPr="00165E18">
        <w:rPr>
          <w:rFonts w:ascii="David" w:hAnsi="David" w:cs="David"/>
          <w:noProof/>
          <w:color w:val="000000"/>
          <w:sz w:val="24"/>
          <w:szCs w:val="24"/>
          <w:shd w:val="clear" w:color="auto" w:fill="FFFFFF"/>
        </w:rPr>
        <w:drawing>
          <wp:anchor distT="0" distB="0" distL="114300" distR="114300" simplePos="0" relativeHeight="251679744" behindDoc="0" locked="0" layoutInCell="1" allowOverlap="1" wp14:anchorId="0DBB7349" wp14:editId="6B4269B8">
            <wp:simplePos x="0" y="0"/>
            <wp:positionH relativeFrom="margin">
              <wp:posOffset>953135</wp:posOffset>
            </wp:positionH>
            <wp:positionV relativeFrom="paragraph">
              <wp:posOffset>5080</wp:posOffset>
            </wp:positionV>
            <wp:extent cx="4361397" cy="2727155"/>
            <wp:effectExtent l="0" t="0" r="1270" b="0"/>
            <wp:wrapNone/>
            <wp:docPr id="13" name="תמונה 3">
              <a:extLst xmlns:a="http://schemas.openxmlformats.org/drawingml/2006/main">
                <a:ext uri="{FF2B5EF4-FFF2-40B4-BE49-F238E27FC236}">
                  <a16:creationId xmlns:a16="http://schemas.microsoft.com/office/drawing/2014/main" id="{AAD051A4-D505-412A-BA61-1E236A2048E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AAD051A4-D505-412A-BA61-1E236A2048E8}"/>
                        </a:ext>
                      </a:extLst>
                    </pic:cNvPr>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4361397" cy="2727155"/>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503DAC" w:rsidRDefault="00503DAC" w:rsidP="00BB45A5">
      <w:pPr>
        <w:spacing w:line="360" w:lineRule="auto"/>
        <w:jc w:val="both"/>
        <w:rPr>
          <w:rFonts w:ascii="David" w:hAnsi="David" w:cs="David"/>
          <w:color w:val="000000"/>
          <w:sz w:val="24"/>
          <w:szCs w:val="24"/>
          <w:shd w:val="clear" w:color="auto" w:fill="FFFFFF"/>
          <w:rtl/>
        </w:rPr>
      </w:pPr>
    </w:p>
    <w:p w:rsidR="00723DD4" w:rsidRDefault="00723DD4"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להלן איור מפורט יותר (מיכאל וירדן, 2008, עמ' 192):</w:t>
      </w:r>
    </w:p>
    <w:p w:rsidR="00BB45A5" w:rsidRDefault="00BB45A5" w:rsidP="00BB45A5">
      <w:pPr>
        <w:spacing w:line="360" w:lineRule="auto"/>
        <w:jc w:val="both"/>
        <w:rPr>
          <w:rFonts w:ascii="David" w:hAnsi="David" w:cs="David"/>
          <w:color w:val="000000"/>
          <w:sz w:val="24"/>
          <w:szCs w:val="24"/>
          <w:shd w:val="clear" w:color="auto" w:fill="FFFFFF"/>
          <w:rtl/>
        </w:rPr>
      </w:pPr>
      <w:r w:rsidRPr="00D943F2">
        <w:rPr>
          <w:rFonts w:ascii="David" w:hAnsi="David" w:cs="David"/>
          <w:noProof/>
          <w:color w:val="000000"/>
          <w:sz w:val="24"/>
          <w:szCs w:val="24"/>
          <w:shd w:val="clear" w:color="auto" w:fill="FFFFFF"/>
        </w:rPr>
        <w:drawing>
          <wp:anchor distT="0" distB="0" distL="114300" distR="114300" simplePos="0" relativeHeight="251702272" behindDoc="0" locked="0" layoutInCell="1" allowOverlap="1" wp14:anchorId="6DDEAC81" wp14:editId="128CCA07">
            <wp:simplePos x="0" y="0"/>
            <wp:positionH relativeFrom="margin">
              <wp:align>center</wp:align>
            </wp:positionH>
            <wp:positionV relativeFrom="paragraph">
              <wp:posOffset>120650</wp:posOffset>
            </wp:positionV>
            <wp:extent cx="5124450" cy="4232740"/>
            <wp:effectExtent l="0" t="0" r="0" b="0"/>
            <wp:wrapNone/>
            <wp:docPr id="15" name="תמונה 3">
              <a:extLst xmlns:a="http://schemas.openxmlformats.org/drawingml/2006/main">
                <a:ext uri="{FF2B5EF4-FFF2-40B4-BE49-F238E27FC236}">
                  <a16:creationId xmlns:a16="http://schemas.microsoft.com/office/drawing/2014/main" id="{7D4CDD45-F136-4118-A77D-22BFB320D32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7D4CDD45-F136-4118-A77D-22BFB320D325}"/>
                        </a:ext>
                      </a:extLst>
                    </pic:cNvPr>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5124450" cy="4232740"/>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503DAC" w:rsidRDefault="00503DAC" w:rsidP="00BB45A5">
      <w:pPr>
        <w:spacing w:line="360" w:lineRule="auto"/>
        <w:jc w:val="both"/>
        <w:rPr>
          <w:rFonts w:ascii="David" w:hAnsi="David" w:cs="David"/>
          <w:color w:val="000000"/>
          <w:sz w:val="24"/>
          <w:szCs w:val="24"/>
          <w:shd w:val="clear" w:color="auto" w:fill="FFFFFF"/>
          <w:rtl/>
        </w:rPr>
      </w:pPr>
    </w:p>
    <w:p w:rsidR="00503DAC" w:rsidRDefault="00503DAC" w:rsidP="00BB45A5">
      <w:pPr>
        <w:spacing w:line="360" w:lineRule="auto"/>
        <w:jc w:val="both"/>
        <w:rPr>
          <w:rFonts w:ascii="David" w:hAnsi="David" w:cs="David"/>
          <w:color w:val="000000"/>
          <w:sz w:val="24"/>
          <w:szCs w:val="24"/>
          <w:shd w:val="clear" w:color="auto" w:fill="FFFFFF"/>
          <w:rtl/>
        </w:rPr>
      </w:pPr>
    </w:p>
    <w:p w:rsidR="00503DAC" w:rsidRDefault="00503DAC" w:rsidP="00BB45A5">
      <w:pPr>
        <w:spacing w:line="360" w:lineRule="auto"/>
        <w:jc w:val="both"/>
        <w:rPr>
          <w:rFonts w:ascii="David" w:hAnsi="David" w:cs="David"/>
          <w:color w:val="000000"/>
          <w:sz w:val="24"/>
          <w:szCs w:val="24"/>
          <w:shd w:val="clear" w:color="auto" w:fill="FFFFFF"/>
          <w:rtl/>
        </w:rPr>
      </w:pPr>
    </w:p>
    <w:p w:rsidR="00503DAC" w:rsidRDefault="00503DAC" w:rsidP="00BB45A5">
      <w:pPr>
        <w:spacing w:line="360" w:lineRule="auto"/>
        <w:jc w:val="both"/>
        <w:rPr>
          <w:rFonts w:ascii="David" w:hAnsi="David" w:cs="David"/>
          <w:color w:val="000000"/>
          <w:sz w:val="24"/>
          <w:szCs w:val="24"/>
          <w:shd w:val="clear" w:color="auto" w:fill="FFFFFF"/>
          <w:rtl/>
        </w:rPr>
      </w:pPr>
    </w:p>
    <w:p w:rsidR="00503DAC" w:rsidRDefault="00503DAC" w:rsidP="00BB45A5">
      <w:pPr>
        <w:spacing w:line="360" w:lineRule="auto"/>
        <w:jc w:val="both"/>
        <w:rPr>
          <w:rFonts w:ascii="David" w:hAnsi="David" w:cs="David"/>
          <w:color w:val="000000"/>
          <w:sz w:val="24"/>
          <w:szCs w:val="24"/>
          <w:shd w:val="clear" w:color="auto" w:fill="FFFFFF"/>
          <w:rtl/>
        </w:rPr>
      </w:pPr>
    </w:p>
    <w:p w:rsidR="00503DAC" w:rsidRDefault="00503DAC"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להלן תמונות של תרביות של צמחוני עגבנייה מתפתחים:</w:t>
      </w:r>
      <w:r>
        <w:rPr>
          <w:noProof/>
        </w:rPr>
        <w:drawing>
          <wp:anchor distT="0" distB="0" distL="114300" distR="114300" simplePos="0" relativeHeight="251682816" behindDoc="0" locked="0" layoutInCell="1" allowOverlap="1" wp14:anchorId="3E2F1714" wp14:editId="2F953E5F">
            <wp:simplePos x="0" y="0"/>
            <wp:positionH relativeFrom="column">
              <wp:posOffset>-424815</wp:posOffset>
            </wp:positionH>
            <wp:positionV relativeFrom="paragraph">
              <wp:posOffset>402457</wp:posOffset>
            </wp:positionV>
            <wp:extent cx="2240873" cy="1895475"/>
            <wp:effectExtent l="0" t="0" r="7620" b="0"/>
            <wp:wrapNone/>
            <wp:docPr id="20" name="תמונה 1">
              <a:extLst xmlns:a="http://schemas.openxmlformats.org/drawingml/2006/main">
                <a:ext uri="{FF2B5EF4-FFF2-40B4-BE49-F238E27FC236}">
                  <a16:creationId xmlns:a16="http://schemas.microsoft.com/office/drawing/2014/main" id="{4E6AF9EF-BB1F-40C9-9027-35C53203C94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4E6AF9EF-BB1F-40C9-9027-35C53203C943}"/>
                        </a:ext>
                      </a:extLst>
                    </pic:cNvPr>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0" y="0"/>
                      <a:ext cx="2240873" cy="1895475"/>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r>
        <w:rPr>
          <w:noProof/>
        </w:rPr>
        <w:drawing>
          <wp:anchor distT="0" distB="0" distL="114300" distR="114300" simplePos="0" relativeHeight="251681792" behindDoc="0" locked="0" layoutInCell="1" allowOverlap="1" wp14:anchorId="0B868FC4" wp14:editId="44461018">
            <wp:simplePos x="0" y="0"/>
            <wp:positionH relativeFrom="page">
              <wp:posOffset>2803525</wp:posOffset>
            </wp:positionH>
            <wp:positionV relativeFrom="paragraph">
              <wp:posOffset>11430</wp:posOffset>
            </wp:positionV>
            <wp:extent cx="2238375" cy="1944044"/>
            <wp:effectExtent l="0" t="0" r="0" b="0"/>
            <wp:wrapNone/>
            <wp:docPr id="19" name="תמונה 1">
              <a:extLst xmlns:a="http://schemas.openxmlformats.org/drawingml/2006/main">
                <a:ext uri="{FF2B5EF4-FFF2-40B4-BE49-F238E27FC236}">
                  <a16:creationId xmlns:a16="http://schemas.microsoft.com/office/drawing/2014/main" id="{681C1B4D-02C2-4BDF-8A8F-1BEDD44794E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681C1B4D-02C2-4BDF-8A8F-1BEDD44794EE}"/>
                        </a:ext>
                      </a:extLst>
                    </pic:cNvPr>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238375" cy="1944044"/>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0768" behindDoc="0" locked="0" layoutInCell="1" allowOverlap="1" wp14:anchorId="4EE443E8" wp14:editId="260DF74C">
            <wp:simplePos x="0" y="0"/>
            <wp:positionH relativeFrom="margin">
              <wp:posOffset>4528185</wp:posOffset>
            </wp:positionH>
            <wp:positionV relativeFrom="paragraph">
              <wp:posOffset>10160</wp:posOffset>
            </wp:positionV>
            <wp:extent cx="2000250" cy="1959352"/>
            <wp:effectExtent l="0" t="0" r="0" b="3175"/>
            <wp:wrapNone/>
            <wp:docPr id="18" name="תמונה 1">
              <a:extLst xmlns:a="http://schemas.openxmlformats.org/drawingml/2006/main">
                <a:ext uri="{FF2B5EF4-FFF2-40B4-BE49-F238E27FC236}">
                  <a16:creationId xmlns:a16="http://schemas.microsoft.com/office/drawing/2014/main" id="{7E22D907-1B09-497F-AF44-4F1E938E20B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7E22D907-1B09-497F-AF44-4F1E938E20B7}"/>
                        </a:ext>
                      </a:extLst>
                    </pic:cNvPr>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000250" cy="1959352"/>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noProof/>
          <w:color w:val="000000"/>
          <w:sz w:val="24"/>
          <w:szCs w:val="24"/>
          <w:rtl/>
        </w:rPr>
        <mc:AlternateContent>
          <mc:Choice Requires="wps">
            <w:drawing>
              <wp:anchor distT="0" distB="0" distL="114300" distR="114300" simplePos="0" relativeHeight="251687936" behindDoc="0" locked="0" layoutInCell="1" allowOverlap="1" wp14:anchorId="00D4D430" wp14:editId="7FDCE40A">
                <wp:simplePos x="0" y="0"/>
                <wp:positionH relativeFrom="column">
                  <wp:posOffset>-300990</wp:posOffset>
                </wp:positionH>
                <wp:positionV relativeFrom="paragraph">
                  <wp:posOffset>159385</wp:posOffset>
                </wp:positionV>
                <wp:extent cx="2105025" cy="323850"/>
                <wp:effectExtent l="0" t="0" r="9525" b="0"/>
                <wp:wrapNone/>
                <wp:docPr id="25" name="תיבת טקסט 25"/>
                <wp:cNvGraphicFramePr/>
                <a:graphic xmlns:a="http://schemas.openxmlformats.org/drawingml/2006/main">
                  <a:graphicData uri="http://schemas.microsoft.com/office/word/2010/wordprocessingShape">
                    <wps:wsp>
                      <wps:cNvSpPr txBox="1"/>
                      <wps:spPr>
                        <a:xfrm>
                          <a:off x="0" y="0"/>
                          <a:ext cx="2105025" cy="323850"/>
                        </a:xfrm>
                        <a:prstGeom prst="rect">
                          <a:avLst/>
                        </a:prstGeom>
                        <a:solidFill>
                          <a:sysClr val="window" lastClr="FFFFFF"/>
                        </a:solidFill>
                        <a:ln w="6350">
                          <a:noFill/>
                        </a:ln>
                      </wps:spPr>
                      <wps:txbx>
                        <w:txbxContent>
                          <w:p w:rsidR="002F67B6" w:rsidRPr="00430D54" w:rsidRDefault="002F67B6" w:rsidP="00BB45A5">
                            <w:pPr>
                              <w:jc w:val="center"/>
                              <w:rPr>
                                <w:rFonts w:ascii="David" w:hAnsi="David" w:cs="David"/>
                                <w:sz w:val="20"/>
                                <w:szCs w:val="20"/>
                              </w:rPr>
                            </w:pPr>
                            <w:r>
                              <w:rPr>
                                <w:rFonts w:ascii="David" w:hAnsi="David" w:cs="David" w:hint="cs"/>
                                <w:sz w:val="20"/>
                                <w:szCs w:val="20"/>
                                <w:rtl/>
                              </w:rPr>
                              <w:t>יחס גבוה של ציטוקינין לעומת אוקסין מעודד התפתחות ענפים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0D4D430" id="_x0000_t202" coordsize="21600,21600" o:spt="202" path="m,l,21600r21600,l21600,xe">
                <v:stroke joinstyle="miter"/>
                <v:path gradientshapeok="t" o:connecttype="rect"/>
              </v:shapetype>
              <v:shape id="תיבת טקסט 25" o:spid="_x0000_s1026" type="#_x0000_t202" style="position:absolute;left:0;text-align:left;margin-left:-23.7pt;margin-top:12.55pt;width:165.75pt;height:2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" fillcolor="window" stroked="f" strokeweight=".5pt">
                <v:textbox>
                  <w:txbxContent>
                    <w:p w:rsidR="002F67B6" w:rsidRPr="00430D54" w:rsidRDefault="002F67B6" w:rsidP="00BB45A5">
                      <w:pPr>
                        <w:jc w:val="center"/>
                        <w:rPr>
                          <w:rFonts w:ascii="David" w:hAnsi="David" w:cs="David"/>
                          <w:sz w:val="20"/>
                          <w:szCs w:val="20"/>
                        </w:rPr>
                      </w:pPr>
                      <w:r>
                        <w:rPr>
                          <w:rFonts w:ascii="David" w:hAnsi="David" w:cs="David" w:hint="cs"/>
                          <w:sz w:val="20"/>
                          <w:szCs w:val="20"/>
                          <w:rtl/>
                        </w:rPr>
                        <w:t>יחס גבוה של ציטוקינין לעומת אוקסין מעודד התפתחות ענפים</w:t>
                      </w:r>
                    </w:p>
                  </w:txbxContent>
                </v:textbox>
              </v:shape>
            </w:pict>
          </mc:Fallback>
        </mc:AlternateContent>
      </w:r>
      <w:r>
        <w:rPr>
          <w:rFonts w:ascii="David" w:hAnsi="David" w:cs="David"/>
          <w:noProof/>
          <w:color w:val="000000"/>
          <w:sz w:val="24"/>
          <w:szCs w:val="24"/>
          <w:rtl/>
        </w:rPr>
        <mc:AlternateContent>
          <mc:Choice Requires="wps">
            <w:drawing>
              <wp:anchor distT="0" distB="0" distL="114300" distR="114300" simplePos="0" relativeHeight="251686912" behindDoc="0" locked="0" layoutInCell="1" allowOverlap="1" wp14:anchorId="58255316" wp14:editId="2AF15753">
                <wp:simplePos x="0" y="0"/>
                <wp:positionH relativeFrom="column">
                  <wp:posOffset>2185035</wp:posOffset>
                </wp:positionH>
                <wp:positionV relativeFrom="paragraph">
                  <wp:posOffset>111761</wp:posOffset>
                </wp:positionV>
                <wp:extent cx="2105025" cy="495300"/>
                <wp:effectExtent l="0" t="0" r="9525" b="0"/>
                <wp:wrapNone/>
                <wp:docPr id="24" name="תיבת טקסט 24"/>
                <wp:cNvGraphicFramePr/>
                <a:graphic xmlns:a="http://schemas.openxmlformats.org/drawingml/2006/main">
                  <a:graphicData uri="http://schemas.microsoft.com/office/word/2010/wordprocessingShape">
                    <wps:wsp>
                      <wps:cNvSpPr txBox="1"/>
                      <wps:spPr>
                        <a:xfrm>
                          <a:off x="0" y="0"/>
                          <a:ext cx="2105025" cy="495300"/>
                        </a:xfrm>
                        <a:prstGeom prst="rect">
                          <a:avLst/>
                        </a:prstGeom>
                        <a:solidFill>
                          <a:sysClr val="window" lastClr="FFFFFF"/>
                        </a:solidFill>
                        <a:ln w="6350">
                          <a:noFill/>
                        </a:ln>
                      </wps:spPr>
                      <wps:txbx>
                        <w:txbxContent>
                          <w:p w:rsidR="002F67B6" w:rsidRPr="00430D54" w:rsidRDefault="002F67B6" w:rsidP="00BB45A5">
                            <w:pPr>
                              <w:jc w:val="center"/>
                              <w:rPr>
                                <w:rFonts w:ascii="David" w:hAnsi="David" w:cs="David"/>
                                <w:sz w:val="20"/>
                                <w:szCs w:val="20"/>
                              </w:rPr>
                            </w:pPr>
                            <w:r>
                              <w:rPr>
                                <w:rFonts w:ascii="David" w:hAnsi="David" w:cs="David" w:hint="cs"/>
                                <w:sz w:val="20"/>
                                <w:szCs w:val="20"/>
                                <w:rtl/>
                              </w:rPr>
                              <w:t>תאי הקאלוס מתמיינים בהשפעת הורמוני צמיחה: יחס גבוה של אוקסין לעומת ציטוקינין מעודד התפתחות שורשים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255316" id="תיבת טקסט 24" o:spid="_x0000_s1027" type="#_x0000_t202" style="position:absolute;left:0;text-align:left;margin-left:172.05pt;margin-top:8.8pt;width:165.75pt;height:3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" fillcolor="window" stroked="f" strokeweight=".5pt">
                <v:textbox>
                  <w:txbxContent>
                    <w:p w:rsidR="002F67B6" w:rsidRPr="00430D54" w:rsidRDefault="002F67B6" w:rsidP="00BB45A5">
                      <w:pPr>
                        <w:jc w:val="center"/>
                        <w:rPr>
                          <w:rFonts w:ascii="David" w:hAnsi="David" w:cs="David"/>
                          <w:sz w:val="20"/>
                          <w:szCs w:val="20"/>
                        </w:rPr>
                      </w:pPr>
                      <w:r>
                        <w:rPr>
                          <w:rFonts w:ascii="David" w:hAnsi="David" w:cs="David" w:hint="cs"/>
                          <w:sz w:val="20"/>
                          <w:szCs w:val="20"/>
                          <w:rtl/>
                        </w:rPr>
                        <w:t>תאי הקאלוס מתמיינים בהשפעת הורמוני צמיחה: יחס גבוה של אוקסין לעומת ציטוקינין מעודד התפתחות שורשים</w:t>
                      </w:r>
                    </w:p>
                  </w:txbxContent>
                </v:textbox>
              </v:shape>
            </w:pict>
          </mc:Fallback>
        </mc:AlternateContent>
      </w:r>
      <w:r>
        <w:rPr>
          <w:rFonts w:ascii="David" w:hAnsi="David" w:cs="David"/>
          <w:noProof/>
          <w:color w:val="000000"/>
          <w:sz w:val="24"/>
          <w:szCs w:val="24"/>
          <w:rtl/>
        </w:rPr>
        <mc:AlternateContent>
          <mc:Choice Requires="wps">
            <w:drawing>
              <wp:anchor distT="0" distB="0" distL="114300" distR="114300" simplePos="0" relativeHeight="251685888" behindDoc="0" locked="0" layoutInCell="1" allowOverlap="1" wp14:anchorId="07AFC6F3" wp14:editId="7D7009CD">
                <wp:simplePos x="0" y="0"/>
                <wp:positionH relativeFrom="column">
                  <wp:posOffset>4566285</wp:posOffset>
                </wp:positionH>
                <wp:positionV relativeFrom="paragraph">
                  <wp:posOffset>92710</wp:posOffset>
                </wp:positionV>
                <wp:extent cx="1962150" cy="390525"/>
                <wp:effectExtent l="0" t="0" r="0" b="9525"/>
                <wp:wrapNone/>
                <wp:docPr id="23" name="תיבת טקסט 23"/>
                <wp:cNvGraphicFramePr/>
                <a:graphic xmlns:a="http://schemas.openxmlformats.org/drawingml/2006/main">
                  <a:graphicData uri="http://schemas.microsoft.com/office/word/2010/wordprocessingShape">
                    <wps:wsp>
                      <wps:cNvSpPr txBox="1"/>
                      <wps:spPr>
                        <a:xfrm>
                          <a:off x="0" y="0"/>
                          <a:ext cx="1962150" cy="390525"/>
                        </a:xfrm>
                        <a:prstGeom prst="rect">
                          <a:avLst/>
                        </a:prstGeom>
                        <a:solidFill>
                          <a:schemeClr val="lt1"/>
                        </a:solidFill>
                        <a:ln w="6350">
                          <a:noFill/>
                        </a:ln>
                      </wps:spPr>
                      <wps:txbx>
                        <w:txbxContent>
                          <w:p w:rsidR="002F67B6" w:rsidRPr="00430D54" w:rsidRDefault="002F67B6" w:rsidP="00BB45A5">
                            <w:pPr>
                              <w:jc w:val="center"/>
                              <w:rPr>
                                <w:rFonts w:ascii="David" w:hAnsi="David" w:cs="David"/>
                                <w:sz w:val="20"/>
                                <w:szCs w:val="20"/>
                              </w:rPr>
                            </w:pPr>
                            <w:r w:rsidRPr="00430D54">
                              <w:rPr>
                                <w:rFonts w:ascii="David" w:hAnsi="David" w:cs="David"/>
                                <w:sz w:val="20"/>
                                <w:szCs w:val="20"/>
                                <w:rtl/>
                              </w:rPr>
                              <w:t>קאלוס שהתפתח מתאים של עגבנייה בטכניקה של תרבית רקמה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AFC6F3" id="תיבת טקסט 23" o:spid="_x0000_s1028" type="#_x0000_t202" style="position:absolute;left:0;text-align:left;margin-left:359.55pt;margin-top:7.3pt;width:154.5pt;height:30.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" fillcolor="white [3201]" stroked="f" strokeweight=".5pt">
                <v:textbox>
                  <w:txbxContent>
                    <w:p w:rsidR="002F67B6" w:rsidRPr="00430D54" w:rsidRDefault="002F67B6" w:rsidP="00BB45A5">
                      <w:pPr>
                        <w:jc w:val="center"/>
                        <w:rPr>
                          <w:rFonts w:ascii="David" w:hAnsi="David" w:cs="David"/>
                          <w:sz w:val="20"/>
                          <w:szCs w:val="20"/>
                        </w:rPr>
                      </w:pPr>
                      <w:r w:rsidRPr="00430D54">
                        <w:rPr>
                          <w:rFonts w:ascii="David" w:hAnsi="David" w:cs="David"/>
                          <w:sz w:val="20"/>
                          <w:szCs w:val="20"/>
                          <w:rtl/>
                        </w:rPr>
                        <w:t>קאלוס שהתפתח מתאים של עגבנייה בטכניקה של תרבית רקמה</w:t>
                      </w:r>
                    </w:p>
                  </w:txbxContent>
                </v:textbox>
              </v:shape>
            </w:pict>
          </mc:Fallback>
        </mc:AlternateContent>
      </w: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noProof/>
          <w:color w:val="000000"/>
          <w:sz w:val="24"/>
          <w:szCs w:val="24"/>
          <w:rtl/>
        </w:rPr>
        <mc:AlternateContent>
          <mc:Choice Requires="wps">
            <w:drawing>
              <wp:anchor distT="0" distB="0" distL="114300" distR="114300" simplePos="0" relativeHeight="251693056" behindDoc="0" locked="0" layoutInCell="1" allowOverlap="1" wp14:anchorId="4E350026" wp14:editId="62538340">
                <wp:simplePos x="0" y="0"/>
                <wp:positionH relativeFrom="page">
                  <wp:align>right</wp:align>
                </wp:positionH>
                <wp:positionV relativeFrom="paragraph">
                  <wp:posOffset>109855</wp:posOffset>
                </wp:positionV>
                <wp:extent cx="2533650" cy="247650"/>
                <wp:effectExtent l="0" t="0" r="0" b="0"/>
                <wp:wrapNone/>
                <wp:docPr id="30" name="תיבת טקסט 30"/>
                <wp:cNvGraphicFramePr/>
                <a:graphic xmlns:a="http://schemas.openxmlformats.org/drawingml/2006/main">
                  <a:graphicData uri="http://schemas.microsoft.com/office/word/2010/wordprocessingShape">
                    <wps:wsp>
                      <wps:cNvSpPr txBox="1"/>
                      <wps:spPr>
                        <a:xfrm>
                          <a:off x="0" y="0"/>
                          <a:ext cx="2533650" cy="247650"/>
                        </a:xfrm>
                        <a:prstGeom prst="rect">
                          <a:avLst/>
                        </a:prstGeom>
                        <a:solidFill>
                          <a:sysClr val="window" lastClr="FFFFFF"/>
                        </a:solidFill>
                        <a:ln w="6350">
                          <a:noFill/>
                        </a:ln>
                      </wps:spPr>
                      <wps:txbx>
                        <w:txbxContent>
                          <w:p w:rsidR="002F67B6" w:rsidRPr="00F355EC" w:rsidRDefault="00BA761F" w:rsidP="00BB45A5">
                            <w:pPr>
                              <w:bidi w:val="0"/>
                              <w:spacing w:after="0" w:line="240" w:lineRule="auto"/>
                              <w:rPr>
                                <w:rFonts w:asciiTheme="majorBidi" w:eastAsia="Times New Roman" w:hAnsiTheme="majorBidi" w:cstheme="majorBidi"/>
                                <w:sz w:val="18"/>
                                <w:szCs w:val="18"/>
                              </w:rPr>
                            </w:pPr>
                            <w:hyperlink r:id="rId27" w:history="1">
                              <w:r w:rsidR="002F67B6" w:rsidRPr="00F355EC">
                                <w:rPr>
                                  <w:rStyle w:val="Hyperlink"/>
                                  <w:rFonts w:asciiTheme="majorBidi" w:eastAsiaTheme="minorEastAsia" w:hAnsiTheme="majorBidi" w:cstheme="majorBidi"/>
                                  <w:kern w:val="24"/>
                                  <w:sz w:val="18"/>
                                  <w:szCs w:val="18"/>
                                </w:rPr>
                                <w:t>https://image.slideserve.com/454289/slide</w:t>
                              </w:r>
                              <w:r w:rsidR="002F67B6" w:rsidRPr="009C5D45">
                                <w:rPr>
                                  <w:rStyle w:val="Hyperlink"/>
                                  <w:rFonts w:asciiTheme="majorBidi" w:eastAsiaTheme="minorEastAsia" w:hAnsiTheme="majorBidi" w:cstheme="majorBidi"/>
                                  <w:kern w:val="24"/>
                                  <w:sz w:val="18"/>
                                  <w:szCs w:val="18"/>
                                </w:rPr>
                                <w:t>2</w:t>
                              </w:r>
                              <w:r w:rsidR="002F67B6" w:rsidRPr="009C5D45">
                                <w:rPr>
                                  <w:rStyle w:val="Hyperlink"/>
                                  <w:rFonts w:asciiTheme="majorBidi" w:eastAsiaTheme="minorEastAsia" w:hAnsiTheme="majorBidi" w:cstheme="majorBidi" w:hint="cs"/>
                                  <w:kern w:val="24"/>
                                  <w:sz w:val="18"/>
                                  <w:szCs w:val="18"/>
                                  <w:rtl/>
                                </w:rPr>
                                <w:t>6</w:t>
                              </w:r>
                              <w:r w:rsidR="002F67B6" w:rsidRPr="00F355EC">
                                <w:rPr>
                                  <w:rStyle w:val="Hyperlink"/>
                                  <w:rFonts w:asciiTheme="majorBidi" w:eastAsiaTheme="minorEastAsia" w:hAnsiTheme="majorBidi" w:cstheme="majorBidi"/>
                                  <w:kern w:val="24"/>
                                  <w:sz w:val="18"/>
                                  <w:szCs w:val="18"/>
                                </w:rPr>
                                <w:t>-l.jpg</w:t>
                              </w:r>
                            </w:hyperlink>
                          </w:p>
                          <w:p w:rsidR="002F67B6" w:rsidRPr="00F355EC" w:rsidRDefault="002F67B6" w:rsidP="00BB45A5">
                            <w:pPr>
                              <w:rPr>
                                <w:sz w:val="18"/>
                                <w:szCs w:val="1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350026" id="תיבת טקסט 30" o:spid="_x0000_s1029" type="#_x0000_t202" style="position:absolute;left:0;text-align:left;margin-left:148.3pt;margin-top:8.65pt;width:199.5pt;height:19.5pt;z-index:25169305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" fillcolor="window" stroked="f" strokeweight=".5pt">
                <v:textbox>
                  <w:txbxContent>
                    <w:p w:rsidR="002F67B6" w:rsidRPr="00F355EC" w:rsidRDefault="002F67B6" w:rsidP="00BB45A5">
                      <w:pPr>
                        <w:bidi w:val="0"/>
                        <w:spacing w:after="0" w:line="240" w:lineRule="auto"/>
                        <w:rPr>
                          <w:rFonts w:asciiTheme="majorBidi" w:eastAsia="Times New Roman" w:hAnsiTheme="majorBidi" w:cstheme="majorBidi"/>
                          <w:sz w:val="18"/>
                          <w:szCs w:val="18"/>
                        </w:rPr>
                      </w:pPr>
                      <w:hyperlink r:id="rId28" w:history="1">
                        <w:r w:rsidRPr="00F355EC">
                          <w:rPr>
                            <w:rStyle w:val="Hyperlink"/>
                            <w:rFonts w:asciiTheme="majorBidi" w:eastAsiaTheme="minorEastAsia" w:hAnsiTheme="majorBidi" w:cstheme="majorBidi"/>
                            <w:kern w:val="24"/>
                            <w:sz w:val="18"/>
                            <w:szCs w:val="18"/>
                          </w:rPr>
                          <w:t>https://image.slideserve.com/454289/slide</w:t>
                        </w:r>
                        <w:r w:rsidRPr="009C5D45">
                          <w:rPr>
                            <w:rStyle w:val="Hyperlink"/>
                            <w:rFonts w:asciiTheme="majorBidi" w:eastAsiaTheme="minorEastAsia" w:hAnsiTheme="majorBidi" w:cstheme="majorBidi"/>
                            <w:kern w:val="24"/>
                            <w:sz w:val="18"/>
                            <w:szCs w:val="18"/>
                          </w:rPr>
                          <w:t>2</w:t>
                        </w:r>
                        <w:r w:rsidRPr="009C5D45">
                          <w:rPr>
                            <w:rStyle w:val="Hyperlink"/>
                            <w:rFonts w:asciiTheme="majorBidi" w:eastAsiaTheme="minorEastAsia" w:hAnsiTheme="majorBidi" w:cstheme="majorBidi" w:hint="cs"/>
                            <w:kern w:val="24"/>
                            <w:sz w:val="18"/>
                            <w:szCs w:val="18"/>
                            <w:rtl/>
                          </w:rPr>
                          <w:t>6</w:t>
                        </w:r>
                        <w:r w:rsidRPr="00F355EC">
                          <w:rPr>
                            <w:rStyle w:val="Hyperlink"/>
                            <w:rFonts w:asciiTheme="majorBidi" w:eastAsiaTheme="minorEastAsia" w:hAnsiTheme="majorBidi" w:cstheme="majorBidi"/>
                            <w:kern w:val="24"/>
                            <w:sz w:val="18"/>
                            <w:szCs w:val="18"/>
                          </w:rPr>
                          <w:t>-l.jpg</w:t>
                        </w:r>
                      </w:hyperlink>
                    </w:p>
                    <w:p w:rsidR="002F67B6" w:rsidRPr="00F355EC" w:rsidRDefault="002F67B6" w:rsidP="00BB45A5">
                      <w:pPr>
                        <w:rPr>
                          <w:sz w:val="18"/>
                          <w:szCs w:val="18"/>
                        </w:rPr>
                      </w:pPr>
                    </w:p>
                  </w:txbxContent>
                </v:textbox>
                <w10:wrap anchorx="page"/>
              </v:shape>
            </w:pict>
          </mc:Fallback>
        </mc:AlternateContent>
      </w:r>
      <w:r>
        <w:rPr>
          <w:rFonts w:ascii="David" w:hAnsi="David" w:cs="David" w:hint="cs"/>
          <w:noProof/>
          <w:color w:val="000000"/>
          <w:sz w:val="24"/>
          <w:szCs w:val="24"/>
          <w:rtl/>
        </w:rPr>
        <mc:AlternateContent>
          <mc:Choice Requires="wps">
            <w:drawing>
              <wp:anchor distT="0" distB="0" distL="114300" distR="114300" simplePos="0" relativeHeight="251695104" behindDoc="0" locked="0" layoutInCell="1" allowOverlap="1" wp14:anchorId="38DF1919" wp14:editId="61D2AEAB">
                <wp:simplePos x="0" y="0"/>
                <wp:positionH relativeFrom="column">
                  <wp:posOffset>2038985</wp:posOffset>
                </wp:positionH>
                <wp:positionV relativeFrom="paragraph">
                  <wp:posOffset>274320</wp:posOffset>
                </wp:positionV>
                <wp:extent cx="2533650" cy="247650"/>
                <wp:effectExtent l="0" t="0" r="0" b="0"/>
                <wp:wrapNone/>
                <wp:docPr id="32" name="תיבת טקסט 32"/>
                <wp:cNvGraphicFramePr/>
                <a:graphic xmlns:a="http://schemas.openxmlformats.org/drawingml/2006/main">
                  <a:graphicData uri="http://schemas.microsoft.com/office/word/2010/wordprocessingShape">
                    <wps:wsp>
                      <wps:cNvSpPr txBox="1"/>
                      <wps:spPr>
                        <a:xfrm>
                          <a:off x="0" y="0"/>
                          <a:ext cx="2533650" cy="247650"/>
                        </a:xfrm>
                        <a:prstGeom prst="rect">
                          <a:avLst/>
                        </a:prstGeom>
                        <a:solidFill>
                          <a:sysClr val="window" lastClr="FFFFFF"/>
                        </a:solidFill>
                        <a:ln w="6350">
                          <a:noFill/>
                        </a:ln>
                      </wps:spPr>
                      <wps:txbx>
                        <w:txbxContent>
                          <w:p w:rsidR="002F67B6" w:rsidRPr="00F355EC" w:rsidRDefault="00BA761F" w:rsidP="00BB45A5">
                            <w:pPr>
                              <w:bidi w:val="0"/>
                              <w:spacing w:after="0" w:line="240" w:lineRule="auto"/>
                              <w:rPr>
                                <w:rFonts w:asciiTheme="majorBidi" w:eastAsia="Times New Roman" w:hAnsiTheme="majorBidi" w:cstheme="majorBidi"/>
                                <w:sz w:val="18"/>
                                <w:szCs w:val="18"/>
                              </w:rPr>
                            </w:pPr>
                            <w:hyperlink r:id="rId29" w:history="1">
                              <w:r w:rsidR="002F67B6" w:rsidRPr="00F355EC">
                                <w:rPr>
                                  <w:rStyle w:val="Hyperlink"/>
                                  <w:rFonts w:asciiTheme="majorBidi" w:eastAsiaTheme="minorEastAsia" w:hAnsiTheme="majorBidi" w:cstheme="majorBidi"/>
                                  <w:kern w:val="24"/>
                                  <w:sz w:val="18"/>
                                  <w:szCs w:val="18"/>
                                </w:rPr>
                                <w:t>https://image.slideserve.com/454289/slide</w:t>
                              </w:r>
                              <w:r w:rsidR="002F67B6" w:rsidRPr="009C5D45">
                                <w:rPr>
                                  <w:rStyle w:val="Hyperlink"/>
                                  <w:rFonts w:asciiTheme="majorBidi" w:eastAsiaTheme="minorEastAsia" w:hAnsiTheme="majorBidi" w:cstheme="majorBidi"/>
                                  <w:kern w:val="24"/>
                                  <w:sz w:val="18"/>
                                  <w:szCs w:val="18"/>
                                </w:rPr>
                                <w:t>27</w:t>
                              </w:r>
                              <w:r w:rsidR="002F67B6" w:rsidRPr="00F355EC">
                                <w:rPr>
                                  <w:rStyle w:val="Hyperlink"/>
                                  <w:rFonts w:asciiTheme="majorBidi" w:eastAsiaTheme="minorEastAsia" w:hAnsiTheme="majorBidi" w:cstheme="majorBidi"/>
                                  <w:kern w:val="24"/>
                                  <w:sz w:val="18"/>
                                  <w:szCs w:val="18"/>
                                </w:rPr>
                                <w:t>-l.jpg</w:t>
                              </w:r>
                            </w:hyperlink>
                          </w:p>
                          <w:p w:rsidR="002F67B6" w:rsidRPr="00F355EC" w:rsidRDefault="002F67B6" w:rsidP="00BB45A5">
                            <w:pPr>
                              <w:rPr>
                                <w:sz w:val="18"/>
                                <w:szCs w:val="1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8DF1919" id="תיבת טקסט 32" o:spid="_x0000_s1030" type="#_x0000_t202" style="position:absolute;left:0;text-align:left;margin-left:160.55pt;margin-top:21.6pt;width:199.5pt;height:19.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" fillcolor="window" stroked="f" strokeweight=".5pt">
                <v:textbox>
                  <w:txbxContent>
                    <w:p w:rsidR="002F67B6" w:rsidRPr="00F355EC" w:rsidRDefault="002F67B6" w:rsidP="00BB45A5">
                      <w:pPr>
                        <w:bidi w:val="0"/>
                        <w:spacing w:after="0" w:line="240" w:lineRule="auto"/>
                        <w:rPr>
                          <w:rFonts w:asciiTheme="majorBidi" w:eastAsia="Times New Roman" w:hAnsiTheme="majorBidi" w:cstheme="majorBidi"/>
                          <w:sz w:val="18"/>
                          <w:szCs w:val="18"/>
                        </w:rPr>
                      </w:pPr>
                      <w:hyperlink r:id="rId30" w:history="1">
                        <w:r w:rsidRPr="00F355EC">
                          <w:rPr>
                            <w:rStyle w:val="Hyperlink"/>
                            <w:rFonts w:asciiTheme="majorBidi" w:eastAsiaTheme="minorEastAsia" w:hAnsiTheme="majorBidi" w:cstheme="majorBidi"/>
                            <w:kern w:val="24"/>
                            <w:sz w:val="18"/>
                            <w:szCs w:val="18"/>
                          </w:rPr>
                          <w:t>https://image.slideserve.com/454289/slide</w:t>
                        </w:r>
                        <w:r w:rsidRPr="009C5D45">
                          <w:rPr>
                            <w:rStyle w:val="Hyperlink"/>
                            <w:rFonts w:asciiTheme="majorBidi" w:eastAsiaTheme="minorEastAsia" w:hAnsiTheme="majorBidi" w:cstheme="majorBidi"/>
                            <w:kern w:val="24"/>
                            <w:sz w:val="18"/>
                            <w:szCs w:val="18"/>
                          </w:rPr>
                          <w:t>27</w:t>
                        </w:r>
                        <w:r w:rsidRPr="00F355EC">
                          <w:rPr>
                            <w:rStyle w:val="Hyperlink"/>
                            <w:rFonts w:asciiTheme="majorBidi" w:eastAsiaTheme="minorEastAsia" w:hAnsiTheme="majorBidi" w:cstheme="majorBidi"/>
                            <w:kern w:val="24"/>
                            <w:sz w:val="18"/>
                            <w:szCs w:val="18"/>
                          </w:rPr>
                          <w:t>-l.jpg</w:t>
                        </w:r>
                      </w:hyperlink>
                    </w:p>
                    <w:p w:rsidR="002F67B6" w:rsidRPr="00F355EC" w:rsidRDefault="002F67B6" w:rsidP="00BB45A5">
                      <w:pPr>
                        <w:rPr>
                          <w:sz w:val="18"/>
                          <w:szCs w:val="18"/>
                        </w:rPr>
                      </w:pPr>
                    </w:p>
                  </w:txbxContent>
                </v:textbox>
              </v:shape>
            </w:pict>
          </mc:Fallback>
        </mc:AlternateContent>
      </w:r>
      <w:r>
        <w:rPr>
          <w:rFonts w:ascii="David" w:hAnsi="David" w:cs="David" w:hint="cs"/>
          <w:noProof/>
          <w:color w:val="000000"/>
          <w:sz w:val="24"/>
          <w:szCs w:val="24"/>
          <w:rtl/>
        </w:rPr>
        <mc:AlternateContent>
          <mc:Choice Requires="wps">
            <w:drawing>
              <wp:anchor distT="0" distB="0" distL="114300" distR="114300" simplePos="0" relativeHeight="251694080" behindDoc="0" locked="0" layoutInCell="1" allowOverlap="1" wp14:anchorId="6A83C71C" wp14:editId="5C7A7A13">
                <wp:simplePos x="0" y="0"/>
                <wp:positionH relativeFrom="column">
                  <wp:posOffset>-666115</wp:posOffset>
                </wp:positionH>
                <wp:positionV relativeFrom="paragraph">
                  <wp:posOffset>184150</wp:posOffset>
                </wp:positionV>
                <wp:extent cx="2533650" cy="247650"/>
                <wp:effectExtent l="0" t="0" r="0" b="0"/>
                <wp:wrapNone/>
                <wp:docPr id="31" name="תיבת טקסט 31"/>
                <wp:cNvGraphicFramePr/>
                <a:graphic xmlns:a="http://schemas.openxmlformats.org/drawingml/2006/main">
                  <a:graphicData uri="http://schemas.microsoft.com/office/word/2010/wordprocessingShape">
                    <wps:wsp>
                      <wps:cNvSpPr txBox="1"/>
                      <wps:spPr>
                        <a:xfrm>
                          <a:off x="0" y="0"/>
                          <a:ext cx="2533650" cy="247650"/>
                        </a:xfrm>
                        <a:prstGeom prst="rect">
                          <a:avLst/>
                        </a:prstGeom>
                        <a:solidFill>
                          <a:sysClr val="window" lastClr="FFFFFF"/>
                        </a:solidFill>
                        <a:ln w="6350">
                          <a:noFill/>
                        </a:ln>
                      </wps:spPr>
                      <wps:txbx>
                        <w:txbxContent>
                          <w:p w:rsidR="002F67B6" w:rsidRPr="00F355EC" w:rsidRDefault="00BA761F" w:rsidP="00BB45A5">
                            <w:pPr>
                              <w:bidi w:val="0"/>
                              <w:spacing w:after="0" w:line="240" w:lineRule="auto"/>
                              <w:rPr>
                                <w:rFonts w:asciiTheme="majorBidi" w:eastAsia="Times New Roman" w:hAnsiTheme="majorBidi" w:cstheme="majorBidi"/>
                                <w:sz w:val="18"/>
                                <w:szCs w:val="18"/>
                              </w:rPr>
                            </w:pPr>
                            <w:hyperlink r:id="rId31" w:history="1">
                              <w:r w:rsidR="002F67B6" w:rsidRPr="00F355EC">
                                <w:rPr>
                                  <w:rStyle w:val="Hyperlink"/>
                                  <w:rFonts w:asciiTheme="majorBidi" w:eastAsiaTheme="minorEastAsia" w:hAnsiTheme="majorBidi" w:cstheme="majorBidi"/>
                                  <w:kern w:val="24"/>
                                  <w:sz w:val="18"/>
                                  <w:szCs w:val="18"/>
                                </w:rPr>
                                <w:t>https://image.slideserve.com/454289/slide</w:t>
                              </w:r>
                              <w:r w:rsidR="002F67B6" w:rsidRPr="009C5D45">
                                <w:rPr>
                                  <w:rStyle w:val="Hyperlink"/>
                                  <w:rFonts w:asciiTheme="majorBidi" w:eastAsiaTheme="minorEastAsia" w:hAnsiTheme="majorBidi" w:cstheme="majorBidi"/>
                                  <w:kern w:val="24"/>
                                  <w:sz w:val="18"/>
                                  <w:szCs w:val="18"/>
                                </w:rPr>
                                <w:t>28</w:t>
                              </w:r>
                              <w:r w:rsidR="002F67B6" w:rsidRPr="00F355EC">
                                <w:rPr>
                                  <w:rStyle w:val="Hyperlink"/>
                                  <w:rFonts w:asciiTheme="majorBidi" w:eastAsiaTheme="minorEastAsia" w:hAnsiTheme="majorBidi" w:cstheme="majorBidi"/>
                                  <w:kern w:val="24"/>
                                  <w:sz w:val="18"/>
                                  <w:szCs w:val="18"/>
                                </w:rPr>
                                <w:t>-l.jpg</w:t>
                              </w:r>
                            </w:hyperlink>
                          </w:p>
                          <w:p w:rsidR="002F67B6" w:rsidRPr="00F355EC" w:rsidRDefault="002F67B6" w:rsidP="00BB45A5">
                            <w:pPr>
                              <w:rPr>
                                <w:sz w:val="18"/>
                                <w:szCs w:val="1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83C71C" id="תיבת טקסט 31" o:spid="_x0000_s1031" type="#_x0000_t202" style="position:absolute;left:0;text-align:left;margin-left:-52.45pt;margin-top:14.5pt;width:199.5pt;height:19.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" fillcolor="window" stroked="f" strokeweight=".5pt">
                <v:textbox>
                  <w:txbxContent>
                    <w:p w:rsidR="002F67B6" w:rsidRPr="00F355EC" w:rsidRDefault="002F67B6" w:rsidP="00BB45A5">
                      <w:pPr>
                        <w:bidi w:val="0"/>
                        <w:spacing w:after="0" w:line="240" w:lineRule="auto"/>
                        <w:rPr>
                          <w:rFonts w:asciiTheme="majorBidi" w:eastAsia="Times New Roman" w:hAnsiTheme="majorBidi" w:cstheme="majorBidi"/>
                          <w:sz w:val="18"/>
                          <w:szCs w:val="18"/>
                        </w:rPr>
                      </w:pPr>
                      <w:hyperlink r:id="rId32" w:history="1">
                        <w:r w:rsidRPr="00F355EC">
                          <w:rPr>
                            <w:rStyle w:val="Hyperlink"/>
                            <w:rFonts w:asciiTheme="majorBidi" w:eastAsiaTheme="minorEastAsia" w:hAnsiTheme="majorBidi" w:cstheme="majorBidi"/>
                            <w:kern w:val="24"/>
                            <w:sz w:val="18"/>
                            <w:szCs w:val="18"/>
                          </w:rPr>
                          <w:t>https://image.slideserve.com/454289/slide</w:t>
                        </w:r>
                        <w:r w:rsidRPr="009C5D45">
                          <w:rPr>
                            <w:rStyle w:val="Hyperlink"/>
                            <w:rFonts w:asciiTheme="majorBidi" w:eastAsiaTheme="minorEastAsia" w:hAnsiTheme="majorBidi" w:cstheme="majorBidi"/>
                            <w:kern w:val="24"/>
                            <w:sz w:val="18"/>
                            <w:szCs w:val="18"/>
                          </w:rPr>
                          <w:t>28</w:t>
                        </w:r>
                        <w:r w:rsidRPr="00F355EC">
                          <w:rPr>
                            <w:rStyle w:val="Hyperlink"/>
                            <w:rFonts w:asciiTheme="majorBidi" w:eastAsiaTheme="minorEastAsia" w:hAnsiTheme="majorBidi" w:cstheme="majorBidi"/>
                            <w:kern w:val="24"/>
                            <w:sz w:val="18"/>
                            <w:szCs w:val="18"/>
                          </w:rPr>
                          <w:t>-l.jpg</w:t>
                        </w:r>
                      </w:hyperlink>
                    </w:p>
                    <w:p w:rsidR="002F67B6" w:rsidRPr="00F355EC" w:rsidRDefault="002F67B6" w:rsidP="00BB45A5">
                      <w:pPr>
                        <w:rPr>
                          <w:sz w:val="18"/>
                          <w:szCs w:val="18"/>
                        </w:rPr>
                      </w:pPr>
                    </w:p>
                  </w:txbxContent>
                </v:textbox>
              </v:shape>
            </w:pict>
          </mc:Fallback>
        </mc:AlternateContent>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503DAC" w:rsidP="00BB45A5">
      <w:pPr>
        <w:spacing w:line="360" w:lineRule="auto"/>
        <w:jc w:val="both"/>
        <w:rPr>
          <w:rFonts w:ascii="David" w:hAnsi="David" w:cs="David"/>
          <w:color w:val="000000"/>
          <w:sz w:val="24"/>
          <w:szCs w:val="24"/>
          <w:shd w:val="clear" w:color="auto" w:fill="FFFFFF"/>
        </w:rPr>
      </w:pPr>
      <w:r>
        <w:rPr>
          <w:noProof/>
        </w:rPr>
        <w:drawing>
          <wp:anchor distT="0" distB="0" distL="114300" distR="114300" simplePos="0" relativeHeight="251683840" behindDoc="0" locked="0" layoutInCell="1" allowOverlap="1" wp14:anchorId="1B86E58E" wp14:editId="212145D7">
            <wp:simplePos x="0" y="0"/>
            <wp:positionH relativeFrom="column">
              <wp:posOffset>4779645</wp:posOffset>
            </wp:positionH>
            <wp:positionV relativeFrom="paragraph">
              <wp:posOffset>-486410</wp:posOffset>
            </wp:positionV>
            <wp:extent cx="1177457" cy="2288054"/>
            <wp:effectExtent l="0" t="0" r="3810" b="0"/>
            <wp:wrapNone/>
            <wp:docPr id="21" name="תמונה 1">
              <a:extLst xmlns:a="http://schemas.openxmlformats.org/drawingml/2006/main">
                <a:ext uri="{FF2B5EF4-FFF2-40B4-BE49-F238E27FC236}">
                  <a16:creationId xmlns:a16="http://schemas.microsoft.com/office/drawing/2014/main" id="{134A6954-F04D-4717-B60A-872A8A1405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134A6954-F04D-4717-B60A-872A8A140550}"/>
                        </a:ext>
                      </a:extLst>
                    </pic:cNvPr>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177457" cy="2288054"/>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4864" behindDoc="0" locked="0" layoutInCell="1" allowOverlap="1" wp14:anchorId="61AA233C" wp14:editId="5716AA0F">
            <wp:simplePos x="0" y="0"/>
            <wp:positionH relativeFrom="column">
              <wp:posOffset>1357630</wp:posOffset>
            </wp:positionH>
            <wp:positionV relativeFrom="paragraph">
              <wp:posOffset>-391160</wp:posOffset>
            </wp:positionV>
            <wp:extent cx="1685595" cy="1830547"/>
            <wp:effectExtent l="0" t="0" r="0" b="0"/>
            <wp:wrapNone/>
            <wp:docPr id="22" name="תמונה 1">
              <a:extLst xmlns:a="http://schemas.openxmlformats.org/drawingml/2006/main">
                <a:ext uri="{FF2B5EF4-FFF2-40B4-BE49-F238E27FC236}">
                  <a16:creationId xmlns:a16="http://schemas.microsoft.com/office/drawing/2014/main" id="{03AE35FF-1C97-4E97-B32A-35C6E914652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03AE35FF-1C97-4E97-B32A-35C6E914652D}"/>
                        </a:ext>
                      </a:extLst>
                    </pic:cNvPr>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685595" cy="1830547"/>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503DAC" w:rsidP="00BB45A5">
      <w:pPr>
        <w:spacing w:line="360" w:lineRule="auto"/>
        <w:jc w:val="both"/>
        <w:rPr>
          <w:rFonts w:ascii="David" w:hAnsi="David" w:cs="David"/>
          <w:color w:val="000000"/>
          <w:sz w:val="24"/>
          <w:szCs w:val="24"/>
          <w:shd w:val="clear" w:color="auto" w:fill="FFFFFF"/>
          <w:rtl/>
        </w:rPr>
      </w:pPr>
      <w:r>
        <w:rPr>
          <w:rFonts w:ascii="David" w:hAnsi="David" w:cs="David"/>
          <w:noProof/>
          <w:color w:val="000000"/>
          <w:sz w:val="24"/>
          <w:szCs w:val="24"/>
          <w:rtl/>
        </w:rPr>
        <mc:AlternateContent>
          <mc:Choice Requires="wps">
            <w:drawing>
              <wp:anchor distT="0" distB="0" distL="114300" distR="114300" simplePos="0" relativeHeight="251689984" behindDoc="0" locked="0" layoutInCell="1" allowOverlap="1" wp14:anchorId="14810700" wp14:editId="34F63FD3">
                <wp:simplePos x="0" y="0"/>
                <wp:positionH relativeFrom="column">
                  <wp:posOffset>1127760</wp:posOffset>
                </wp:positionH>
                <wp:positionV relativeFrom="paragraph">
                  <wp:posOffset>202565</wp:posOffset>
                </wp:positionV>
                <wp:extent cx="2143125" cy="685800"/>
                <wp:effectExtent l="0" t="0" r="9525" b="0"/>
                <wp:wrapNone/>
                <wp:docPr id="27" name="תיבת טקסט 27"/>
                <wp:cNvGraphicFramePr/>
                <a:graphic xmlns:a="http://schemas.openxmlformats.org/drawingml/2006/main">
                  <a:graphicData uri="http://schemas.microsoft.com/office/word/2010/wordprocessingShape">
                    <wps:wsp>
                      <wps:cNvSpPr txBox="1"/>
                      <wps:spPr>
                        <a:xfrm>
                          <a:off x="0" y="0"/>
                          <a:ext cx="2143125" cy="685800"/>
                        </a:xfrm>
                        <a:prstGeom prst="rect">
                          <a:avLst/>
                        </a:prstGeom>
                        <a:solidFill>
                          <a:sysClr val="window" lastClr="FFFFFF"/>
                        </a:solidFill>
                        <a:ln w="6350">
                          <a:noFill/>
                        </a:ln>
                      </wps:spPr>
                      <wps:txbx>
                        <w:txbxContent>
                          <w:p w:rsidR="002F67B6" w:rsidRPr="00430D54" w:rsidRDefault="002F67B6" w:rsidP="00BB45A5">
                            <w:pPr>
                              <w:jc w:val="center"/>
                              <w:rPr>
                                <w:rFonts w:ascii="David" w:hAnsi="David" w:cs="David"/>
                                <w:sz w:val="20"/>
                                <w:szCs w:val="20"/>
                              </w:rPr>
                            </w:pPr>
                            <w:r>
                              <w:rPr>
                                <w:rFonts w:ascii="David" w:hAnsi="David" w:cs="David" w:hint="cs"/>
                                <w:sz w:val="20"/>
                                <w:szCs w:val="20"/>
                                <w:rtl/>
                              </w:rPr>
                              <w:t>העברת השתיל מתנאים סטריליים לתנאי גידול רגילים, לאחר תהליך הקשחה, שבו דפנות תאי האפידרמיס נעשים עבים וחזקים  יותר, והקוטיקולה מתעבה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810700" id="תיבת טקסט 27" o:spid="_x0000_s1032" type="#_x0000_t202" style="position:absolute;left:0;text-align:left;margin-left:88.8pt;margin-top:15.95pt;width:168.75pt;height:5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" fillcolor="window" stroked="f" strokeweight=".5pt">
                <v:textbox>
                  <w:txbxContent>
                    <w:p w:rsidR="002F67B6" w:rsidRPr="00430D54" w:rsidRDefault="002F67B6" w:rsidP="00BB45A5">
                      <w:pPr>
                        <w:jc w:val="center"/>
                        <w:rPr>
                          <w:rFonts w:ascii="David" w:hAnsi="David" w:cs="David"/>
                          <w:sz w:val="20"/>
                          <w:szCs w:val="20"/>
                        </w:rPr>
                      </w:pPr>
                      <w:r>
                        <w:rPr>
                          <w:rFonts w:ascii="David" w:hAnsi="David" w:cs="David" w:hint="cs"/>
                          <w:sz w:val="20"/>
                          <w:szCs w:val="20"/>
                          <w:rtl/>
                        </w:rPr>
                        <w:t>העברת השתיל מתנאים סטריליים לתנאי גידול רגילים, לאחר תהליך הקשחה, שבו דפנות תאי האפידרמיס נעשים עבים וחזקים  יותר, והקוטיקולה מתעבה</w:t>
                      </w:r>
                    </w:p>
                  </w:txbxContent>
                </v:textbox>
              </v:shape>
            </w:pict>
          </mc:Fallback>
        </mc:AlternateContent>
      </w:r>
    </w:p>
    <w:p w:rsidR="00BB45A5" w:rsidRDefault="00503DAC" w:rsidP="00BB45A5">
      <w:pPr>
        <w:spacing w:line="360" w:lineRule="auto"/>
        <w:jc w:val="both"/>
        <w:rPr>
          <w:rFonts w:ascii="David" w:hAnsi="David" w:cs="David"/>
          <w:color w:val="000000"/>
          <w:sz w:val="24"/>
          <w:szCs w:val="24"/>
          <w:shd w:val="clear" w:color="auto" w:fill="FFFFFF"/>
          <w:rtl/>
        </w:rPr>
      </w:pPr>
      <w:r>
        <w:rPr>
          <w:rFonts w:ascii="David" w:hAnsi="David" w:cs="David"/>
          <w:noProof/>
          <w:color w:val="000000"/>
          <w:sz w:val="24"/>
          <w:szCs w:val="24"/>
          <w:rtl/>
        </w:rPr>
        <mc:AlternateContent>
          <mc:Choice Requires="wps">
            <w:drawing>
              <wp:anchor distT="0" distB="0" distL="114300" distR="114300" simplePos="0" relativeHeight="251688960" behindDoc="0" locked="0" layoutInCell="1" allowOverlap="1" wp14:anchorId="65FB5DAA" wp14:editId="77451EB1">
                <wp:simplePos x="0" y="0"/>
                <wp:positionH relativeFrom="column">
                  <wp:posOffset>4328160</wp:posOffset>
                </wp:positionH>
                <wp:positionV relativeFrom="paragraph">
                  <wp:posOffset>186689</wp:posOffset>
                </wp:positionV>
                <wp:extent cx="2019300" cy="352425"/>
                <wp:effectExtent l="0" t="0" r="0" b="9525"/>
                <wp:wrapNone/>
                <wp:docPr id="26" name="תיבת טקסט 26"/>
                <wp:cNvGraphicFramePr/>
                <a:graphic xmlns:a="http://schemas.openxmlformats.org/drawingml/2006/main">
                  <a:graphicData uri="http://schemas.microsoft.com/office/word/2010/wordprocessingShape">
                    <wps:wsp>
                      <wps:cNvSpPr txBox="1"/>
                      <wps:spPr>
                        <a:xfrm>
                          <a:off x="0" y="0"/>
                          <a:ext cx="2019300" cy="352425"/>
                        </a:xfrm>
                        <a:prstGeom prst="rect">
                          <a:avLst/>
                        </a:prstGeom>
                        <a:solidFill>
                          <a:sysClr val="window" lastClr="FFFFFF"/>
                        </a:solidFill>
                        <a:ln w="6350">
                          <a:noFill/>
                        </a:ln>
                      </wps:spPr>
                      <wps:txbx>
                        <w:txbxContent>
                          <w:p w:rsidR="002F67B6" w:rsidRPr="00430D54" w:rsidRDefault="002F67B6" w:rsidP="00BB45A5">
                            <w:pPr>
                              <w:jc w:val="center"/>
                              <w:rPr>
                                <w:rFonts w:ascii="David" w:hAnsi="David" w:cs="David"/>
                                <w:sz w:val="20"/>
                                <w:szCs w:val="20"/>
                              </w:rPr>
                            </w:pPr>
                            <w:r>
                              <w:rPr>
                                <w:rFonts w:ascii="David" w:hAnsi="David" w:cs="David" w:hint="cs"/>
                                <w:sz w:val="20"/>
                                <w:szCs w:val="20"/>
                                <w:rtl/>
                              </w:rPr>
                              <w:t>העברת השתיל מן הצלחת להמשך גידול בתנאים סטריליים ומבוקרים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5FB5DAA" id="תיבת טקסט 26" o:spid="_x0000_s1033" type="#_x0000_t202" style="position:absolute;left:0;text-align:left;margin-left:340.8pt;margin-top:14.7pt;width:159pt;height:27.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" fillcolor="window" stroked="f" strokeweight=".5pt">
                <v:textbox>
                  <w:txbxContent>
                    <w:p w:rsidR="002F67B6" w:rsidRPr="00430D54" w:rsidRDefault="002F67B6" w:rsidP="00BB45A5">
                      <w:pPr>
                        <w:jc w:val="center"/>
                        <w:rPr>
                          <w:rFonts w:ascii="David" w:hAnsi="David" w:cs="David"/>
                          <w:sz w:val="20"/>
                          <w:szCs w:val="20"/>
                        </w:rPr>
                      </w:pPr>
                      <w:r>
                        <w:rPr>
                          <w:rFonts w:ascii="David" w:hAnsi="David" w:cs="David" w:hint="cs"/>
                          <w:sz w:val="20"/>
                          <w:szCs w:val="20"/>
                          <w:rtl/>
                        </w:rPr>
                        <w:t>העברת השתיל מן הצלחת להמשך גידול בתנאים סטריליים ומבוקרים</w:t>
                      </w:r>
                    </w:p>
                  </w:txbxContent>
                </v:textbox>
              </v:shape>
            </w:pict>
          </mc:Fallback>
        </mc:AlternateContent>
      </w:r>
    </w:p>
    <w:p w:rsidR="00BB45A5" w:rsidRPr="00F355EC" w:rsidRDefault="00503DAC" w:rsidP="00BB45A5">
      <w:pPr>
        <w:spacing w:line="360" w:lineRule="auto"/>
        <w:jc w:val="both"/>
        <w:rPr>
          <w:rFonts w:ascii="David" w:hAnsi="David" w:cs="David"/>
          <w:color w:val="000000"/>
          <w:sz w:val="24"/>
          <w:szCs w:val="24"/>
          <w:shd w:val="clear" w:color="auto" w:fill="FFFFFF"/>
          <w:rtl/>
        </w:rPr>
      </w:pPr>
      <w:r>
        <w:rPr>
          <w:rFonts w:ascii="David" w:hAnsi="David" w:cs="David" w:hint="cs"/>
          <w:noProof/>
          <w:color w:val="000000"/>
          <w:sz w:val="24"/>
          <w:szCs w:val="24"/>
          <w:rtl/>
        </w:rPr>
        <mc:AlternateContent>
          <mc:Choice Requires="wps">
            <w:drawing>
              <wp:anchor distT="0" distB="0" distL="114300" distR="114300" simplePos="0" relativeHeight="251691008" behindDoc="0" locked="0" layoutInCell="1" allowOverlap="1" wp14:anchorId="31B767A2" wp14:editId="640F8B17">
                <wp:simplePos x="0" y="0"/>
                <wp:positionH relativeFrom="column">
                  <wp:posOffset>613410</wp:posOffset>
                </wp:positionH>
                <wp:positionV relativeFrom="paragraph">
                  <wp:posOffset>234950</wp:posOffset>
                </wp:positionV>
                <wp:extent cx="2533650" cy="285750"/>
                <wp:effectExtent l="0" t="0" r="0" b="0"/>
                <wp:wrapNone/>
                <wp:docPr id="28" name="תיבת טקסט 28"/>
                <wp:cNvGraphicFramePr/>
                <a:graphic xmlns:a="http://schemas.openxmlformats.org/drawingml/2006/main">
                  <a:graphicData uri="http://schemas.microsoft.com/office/word/2010/wordprocessingShape">
                    <wps:wsp>
                      <wps:cNvSpPr txBox="1"/>
                      <wps:spPr>
                        <a:xfrm>
                          <a:off x="0" y="0"/>
                          <a:ext cx="2533650" cy="285750"/>
                        </a:xfrm>
                        <a:prstGeom prst="rect">
                          <a:avLst/>
                        </a:prstGeom>
                        <a:solidFill>
                          <a:schemeClr val="lt1"/>
                        </a:solidFill>
                        <a:ln w="6350">
                          <a:noFill/>
                        </a:ln>
                      </wps:spPr>
                      <wps:txbx>
                        <w:txbxContent>
                          <w:p w:rsidR="002F67B6" w:rsidRPr="00F355EC" w:rsidRDefault="00BA761F" w:rsidP="00BB45A5">
                            <w:pPr>
                              <w:spacing w:after="0" w:line="240" w:lineRule="auto"/>
                              <w:rPr>
                                <w:rFonts w:asciiTheme="majorBidi" w:eastAsia="Times New Roman" w:hAnsiTheme="majorBidi" w:cstheme="majorBidi"/>
                                <w:sz w:val="18"/>
                                <w:szCs w:val="18"/>
                              </w:rPr>
                            </w:pPr>
                            <w:hyperlink r:id="rId35" w:history="1">
                              <w:r w:rsidR="002F67B6" w:rsidRPr="00F355EC">
                                <w:rPr>
                                  <w:rFonts w:asciiTheme="majorBidi" w:eastAsiaTheme="minorEastAsia" w:hAnsiTheme="majorBidi" w:cstheme="majorBidi"/>
                                  <w:color w:val="000000" w:themeColor="text1"/>
                                  <w:kern w:val="24"/>
                                  <w:sz w:val="18"/>
                                  <w:szCs w:val="18"/>
                                  <w:u w:val="single"/>
                                </w:rPr>
                                <w:t>https://image.slideserve.com/454289/slide30-l.jpg</w:t>
                              </w:r>
                            </w:hyperlink>
                          </w:p>
                          <w:p w:rsidR="002F67B6" w:rsidRPr="00F355EC" w:rsidRDefault="002F67B6" w:rsidP="00BB45A5">
                            <w:pPr>
                              <w:rPr>
                                <w:sz w:val="18"/>
                                <w:szCs w:val="1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1B767A2" id="תיבת טקסט 28" o:spid="_x0000_s1034" type="#_x0000_t202" style="position:absolute;left:0;text-align:left;margin-left:48.3pt;margin-top:18.5pt;width:199.5pt;height:2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" fillcolor="white [3201]" stroked="f" strokeweight=".5pt">
                <v:textbox>
                  <w:txbxContent>
                    <w:p w:rsidR="002F67B6" w:rsidRPr="00F355EC" w:rsidRDefault="002F67B6" w:rsidP="00BB45A5">
                      <w:pPr>
                        <w:spacing w:after="0" w:line="240" w:lineRule="auto"/>
                        <w:rPr>
                          <w:rFonts w:asciiTheme="majorBidi" w:eastAsia="Times New Roman" w:hAnsiTheme="majorBidi" w:cstheme="majorBidi"/>
                          <w:sz w:val="18"/>
                          <w:szCs w:val="18"/>
                        </w:rPr>
                      </w:pPr>
                      <w:hyperlink r:id="rId36" w:history="1">
                        <w:r w:rsidRPr="00F355EC">
                          <w:rPr>
                            <w:rFonts w:asciiTheme="majorBidi" w:eastAsiaTheme="minorEastAsia" w:hAnsiTheme="majorBidi" w:cstheme="majorBidi"/>
                            <w:color w:val="000000" w:themeColor="text1"/>
                            <w:kern w:val="24"/>
                            <w:sz w:val="18"/>
                            <w:szCs w:val="18"/>
                            <w:u w:val="single"/>
                          </w:rPr>
                          <w:t>https://image.slideserve.com/454289/slide30-l.jpg</w:t>
                        </w:r>
                      </w:hyperlink>
                    </w:p>
                    <w:p w:rsidR="002F67B6" w:rsidRPr="00F355EC" w:rsidRDefault="002F67B6" w:rsidP="00BB45A5">
                      <w:pPr>
                        <w:rPr>
                          <w:sz w:val="18"/>
                          <w:szCs w:val="18"/>
                        </w:rPr>
                      </w:pPr>
                    </w:p>
                  </w:txbxContent>
                </v:textbox>
              </v:shape>
            </w:pict>
          </mc:Fallback>
        </mc:AlternateContent>
      </w:r>
      <w:r>
        <w:rPr>
          <w:rFonts w:ascii="David" w:hAnsi="David" w:cs="David" w:hint="cs"/>
          <w:noProof/>
          <w:color w:val="000000"/>
          <w:sz w:val="24"/>
          <w:szCs w:val="24"/>
          <w:rtl/>
        </w:rPr>
        <mc:AlternateContent>
          <mc:Choice Requires="wps">
            <w:drawing>
              <wp:anchor distT="0" distB="0" distL="114300" distR="114300" simplePos="0" relativeHeight="251692032" behindDoc="0" locked="0" layoutInCell="1" allowOverlap="1" wp14:anchorId="4357D802" wp14:editId="1C0698B9">
                <wp:simplePos x="0" y="0"/>
                <wp:positionH relativeFrom="column">
                  <wp:posOffset>4090035</wp:posOffset>
                </wp:positionH>
                <wp:positionV relativeFrom="paragraph">
                  <wp:posOffset>234950</wp:posOffset>
                </wp:positionV>
                <wp:extent cx="2533650" cy="247650"/>
                <wp:effectExtent l="0" t="0" r="0" b="0"/>
                <wp:wrapNone/>
                <wp:docPr id="29" name="תיבת טקסט 29"/>
                <wp:cNvGraphicFramePr/>
                <a:graphic xmlns:a="http://schemas.openxmlformats.org/drawingml/2006/main">
                  <a:graphicData uri="http://schemas.microsoft.com/office/word/2010/wordprocessingShape">
                    <wps:wsp>
                      <wps:cNvSpPr txBox="1"/>
                      <wps:spPr>
                        <a:xfrm>
                          <a:off x="0" y="0"/>
                          <a:ext cx="2533650" cy="247650"/>
                        </a:xfrm>
                        <a:prstGeom prst="rect">
                          <a:avLst/>
                        </a:prstGeom>
                        <a:solidFill>
                          <a:sysClr val="window" lastClr="FFFFFF"/>
                        </a:solidFill>
                        <a:ln w="6350">
                          <a:noFill/>
                        </a:ln>
                      </wps:spPr>
                      <wps:txbx>
                        <w:txbxContent>
                          <w:p w:rsidR="002F67B6" w:rsidRPr="00F355EC" w:rsidRDefault="00BA761F" w:rsidP="00BB45A5">
                            <w:pPr>
                              <w:bidi w:val="0"/>
                              <w:spacing w:after="0" w:line="240" w:lineRule="auto"/>
                              <w:rPr>
                                <w:rFonts w:asciiTheme="majorBidi" w:eastAsia="Times New Roman" w:hAnsiTheme="majorBidi" w:cstheme="majorBidi"/>
                                <w:sz w:val="18"/>
                                <w:szCs w:val="18"/>
                              </w:rPr>
                            </w:pPr>
                            <w:hyperlink r:id="rId37" w:history="1">
                              <w:r w:rsidR="002F67B6" w:rsidRPr="00F355EC">
                                <w:rPr>
                                  <w:rStyle w:val="Hyperlink"/>
                                  <w:rFonts w:asciiTheme="majorBidi" w:eastAsiaTheme="minorEastAsia" w:hAnsiTheme="majorBidi" w:cstheme="majorBidi"/>
                                  <w:kern w:val="24"/>
                                  <w:sz w:val="18"/>
                                  <w:szCs w:val="18"/>
                                </w:rPr>
                                <w:t>https://image.slideserve.com/454289/slide29-l.jpg</w:t>
                              </w:r>
                            </w:hyperlink>
                          </w:p>
                          <w:p w:rsidR="002F67B6" w:rsidRPr="00F355EC" w:rsidRDefault="002F67B6" w:rsidP="00BB45A5">
                            <w:pPr>
                              <w:rPr>
                                <w:sz w:val="18"/>
                                <w:szCs w:val="1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57D802" id="תיבת טקסט 29" o:spid="_x0000_s1035" type="#_x0000_t202" style="position:absolute;left:0;text-align:left;margin-left:322.05pt;margin-top:18.5pt;width:199.5pt;height:19.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" fillcolor="window" stroked="f" strokeweight=".5pt">
                <v:textbox>
                  <w:txbxContent>
                    <w:p w:rsidR="002F67B6" w:rsidRPr="00F355EC" w:rsidRDefault="002F67B6" w:rsidP="00BB45A5">
                      <w:pPr>
                        <w:bidi w:val="0"/>
                        <w:spacing w:after="0" w:line="240" w:lineRule="auto"/>
                        <w:rPr>
                          <w:rFonts w:asciiTheme="majorBidi" w:eastAsia="Times New Roman" w:hAnsiTheme="majorBidi" w:cstheme="majorBidi"/>
                          <w:sz w:val="18"/>
                          <w:szCs w:val="18"/>
                        </w:rPr>
                      </w:pPr>
                      <w:hyperlink r:id="rId38" w:history="1">
                        <w:r w:rsidRPr="00F355EC">
                          <w:rPr>
                            <w:rStyle w:val="Hyperlink"/>
                            <w:rFonts w:asciiTheme="majorBidi" w:eastAsiaTheme="minorEastAsia" w:hAnsiTheme="majorBidi" w:cstheme="majorBidi"/>
                            <w:kern w:val="24"/>
                            <w:sz w:val="18"/>
                            <w:szCs w:val="18"/>
                          </w:rPr>
                          <w:t>https://image.slideserve.com/454289/slide29-l.jpg</w:t>
                        </w:r>
                      </w:hyperlink>
                    </w:p>
                    <w:p w:rsidR="002F67B6" w:rsidRPr="00F355EC" w:rsidRDefault="002F67B6" w:rsidP="00BB45A5">
                      <w:pPr>
                        <w:rPr>
                          <w:sz w:val="18"/>
                          <w:szCs w:val="18"/>
                        </w:rPr>
                      </w:pPr>
                    </w:p>
                  </w:txbxContent>
                </v:textbox>
              </v:shape>
            </w:pict>
          </mc:Fallback>
        </mc:AlternateContent>
      </w:r>
    </w:p>
    <w:p w:rsidR="00503DAC" w:rsidRDefault="00503DAC"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 xml:space="preserve">בתרבית רקמה מגדלים צמחים טבעיים (לא מהונדסים), כדוגמת עצי תמר, וכן מגדלים צמחים מהונדסים. </w:t>
      </w:r>
    </w:p>
    <w:p w:rsidR="00BB45A5" w:rsidRPr="004E3CAD" w:rsidRDefault="00BB45A5" w:rsidP="00BB45A5">
      <w:pPr>
        <w:spacing w:line="360" w:lineRule="auto"/>
        <w:jc w:val="both"/>
        <w:rPr>
          <w:rFonts w:ascii="David" w:hAnsi="David" w:cs="David"/>
          <w:color w:val="000000"/>
          <w:shd w:val="clear" w:color="auto" w:fill="FFFFFF"/>
          <w:rtl/>
        </w:rPr>
      </w:pPr>
      <w:r>
        <w:rPr>
          <w:rFonts w:ascii="David" w:hAnsi="David" w:cs="David" w:hint="cs"/>
          <w:color w:val="000000"/>
          <w:sz w:val="24"/>
          <w:szCs w:val="24"/>
          <w:shd w:val="clear" w:color="auto" w:fill="FFFFFF"/>
          <w:rtl/>
        </w:rPr>
        <w:t xml:space="preserve">להלן תרביות רקמה של תמר מזן </w:t>
      </w:r>
      <w:proofErr w:type="spellStart"/>
      <w:r>
        <w:rPr>
          <w:rFonts w:ascii="David" w:hAnsi="David" w:cs="David" w:hint="cs"/>
          <w:color w:val="000000"/>
          <w:sz w:val="24"/>
          <w:szCs w:val="24"/>
          <w:shd w:val="clear" w:color="auto" w:fill="FFFFFF"/>
          <w:rtl/>
        </w:rPr>
        <w:t>מג'הול</w:t>
      </w:r>
      <w:proofErr w:type="spellEnd"/>
      <w:r>
        <w:rPr>
          <w:rFonts w:ascii="David" w:hAnsi="David" w:cs="David" w:hint="cs"/>
          <w:color w:val="000000"/>
          <w:sz w:val="24"/>
          <w:szCs w:val="24"/>
          <w:shd w:val="clear" w:color="auto" w:fill="FFFFFF"/>
          <w:rtl/>
        </w:rPr>
        <w:t xml:space="preserve">  (</w:t>
      </w:r>
      <w:r>
        <w:rPr>
          <w:rFonts w:ascii="David" w:hAnsi="David" w:cs="David"/>
          <w:color w:val="000000"/>
          <w:shd w:val="clear" w:color="auto" w:fill="FFFFFF"/>
        </w:rPr>
        <w:t>(</w:t>
      </w:r>
      <w:r w:rsidRPr="004E3CAD">
        <w:rPr>
          <w:rFonts w:asciiTheme="majorBidi" w:hAnsiTheme="majorBidi" w:cstheme="majorBidi"/>
          <w:color w:val="000000"/>
          <w:shd w:val="clear" w:color="auto" w:fill="FFFFFF"/>
        </w:rPr>
        <w:t>https://tinyurl.com/y5kxumdm</w:t>
      </w:r>
      <w:r>
        <w:rPr>
          <w:rFonts w:ascii="David" w:hAnsi="David" w:cs="David" w:hint="cs"/>
          <w:color w:val="000000"/>
          <w:sz w:val="24"/>
          <w:szCs w:val="24"/>
          <w:shd w:val="clear" w:color="auto" w:fill="FFFFFF"/>
          <w:rtl/>
        </w:rPr>
        <w:t>:</w:t>
      </w:r>
    </w:p>
    <w:p w:rsidR="00BB45A5" w:rsidRDefault="00503DAC" w:rsidP="00BB45A5">
      <w:pPr>
        <w:spacing w:line="360" w:lineRule="auto"/>
        <w:jc w:val="both"/>
        <w:rPr>
          <w:rFonts w:ascii="David" w:hAnsi="David" w:cs="David"/>
          <w:color w:val="000000"/>
          <w:sz w:val="24"/>
          <w:szCs w:val="24"/>
          <w:shd w:val="clear" w:color="auto" w:fill="FFFFFF"/>
          <w:rtl/>
        </w:rPr>
      </w:pPr>
      <w:r w:rsidRPr="004E3CAD">
        <w:rPr>
          <w:rFonts w:ascii="David" w:hAnsi="David" w:cs="David"/>
          <w:noProof/>
          <w:color w:val="000000"/>
          <w:sz w:val="24"/>
          <w:szCs w:val="24"/>
          <w:shd w:val="clear" w:color="auto" w:fill="FFFFFF"/>
        </w:rPr>
        <w:drawing>
          <wp:anchor distT="0" distB="0" distL="114300" distR="114300" simplePos="0" relativeHeight="251698176" behindDoc="0" locked="0" layoutInCell="1" allowOverlap="1" wp14:anchorId="441DBC6F" wp14:editId="43D2D640">
            <wp:simplePos x="0" y="0"/>
            <wp:positionH relativeFrom="column">
              <wp:posOffset>1499235</wp:posOffset>
            </wp:positionH>
            <wp:positionV relativeFrom="paragraph">
              <wp:posOffset>30480</wp:posOffset>
            </wp:positionV>
            <wp:extent cx="3505200" cy="2083435"/>
            <wp:effectExtent l="0" t="0" r="0" b="0"/>
            <wp:wrapNone/>
            <wp:docPr id="6" name="תמונה 1">
              <a:extLst xmlns:a="http://schemas.openxmlformats.org/drawingml/2006/main">
                <a:ext uri="{FF2B5EF4-FFF2-40B4-BE49-F238E27FC236}">
                  <a16:creationId xmlns:a16="http://schemas.microsoft.com/office/drawing/2014/main" id="{1CCED445-08AE-49BD-9C68-E2F10734501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1CCED445-08AE-49BD-9C68-E2F107345019}"/>
                        </a:ext>
                      </a:extLst>
                    </pic:cNvPr>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505200" cy="2083435"/>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Pr>
      </w:pPr>
    </w:p>
    <w:p w:rsidR="00503DAC" w:rsidRDefault="00503DAC" w:rsidP="00BB45A5">
      <w:pPr>
        <w:spacing w:line="360" w:lineRule="auto"/>
        <w:jc w:val="both"/>
        <w:rPr>
          <w:rFonts w:ascii="David" w:hAnsi="David" w:cs="David"/>
          <w:color w:val="000000"/>
          <w:sz w:val="24"/>
          <w:szCs w:val="24"/>
          <w:shd w:val="clear" w:color="auto" w:fill="FFFFFF"/>
          <w:rtl/>
        </w:rPr>
      </w:pPr>
      <w:r w:rsidRPr="00457AD4">
        <w:rPr>
          <w:rFonts w:ascii="David" w:hAnsi="David" w:cs="David"/>
          <w:noProof/>
          <w:color w:val="000000"/>
          <w:sz w:val="24"/>
          <w:szCs w:val="24"/>
          <w:shd w:val="clear" w:color="auto" w:fill="FFFFFF"/>
        </w:rPr>
        <w:drawing>
          <wp:anchor distT="0" distB="0" distL="114300" distR="114300" simplePos="0" relativeHeight="251697152" behindDoc="0" locked="0" layoutInCell="1" allowOverlap="1" wp14:anchorId="0A722C9F" wp14:editId="59267B4B">
            <wp:simplePos x="0" y="0"/>
            <wp:positionH relativeFrom="margin">
              <wp:align>right</wp:align>
            </wp:positionH>
            <wp:positionV relativeFrom="paragraph">
              <wp:posOffset>213360</wp:posOffset>
            </wp:positionV>
            <wp:extent cx="6210935" cy="3996690"/>
            <wp:effectExtent l="0" t="0" r="0" b="3810"/>
            <wp:wrapNone/>
            <wp:docPr id="44" name="תמונה 1">
              <a:extLst xmlns:a="http://schemas.openxmlformats.org/drawingml/2006/main">
                <a:ext uri="{FF2B5EF4-FFF2-40B4-BE49-F238E27FC236}">
                  <a16:creationId xmlns:a16="http://schemas.microsoft.com/office/drawing/2014/main" id="{41F0788D-0CFB-4485-8684-DD5F08EFCBA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41F0788D-0CFB-4485-8684-DD5F08EFCBA2}"/>
                        </a:ext>
                      </a:extLst>
                    </pic:cNvPr>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6210935" cy="3996690"/>
                    </a:xfrm>
                    <a:prstGeom prst="rect">
                      <a:avLst/>
                    </a:prstGeom>
                  </pic:spPr>
                </pic:pic>
              </a:graphicData>
            </a:graphic>
          </wp:anchor>
        </w:drawing>
      </w:r>
      <w:r w:rsidR="00BB45A5">
        <w:rPr>
          <w:rFonts w:ascii="David" w:hAnsi="David" w:cs="David" w:hint="cs"/>
          <w:color w:val="000000"/>
          <w:sz w:val="24"/>
          <w:szCs w:val="24"/>
          <w:shd w:val="clear" w:color="auto" w:fill="FFFFFF"/>
          <w:rtl/>
        </w:rPr>
        <w:t xml:space="preserve"> </w:t>
      </w:r>
    </w:p>
    <w:p w:rsidR="00503DAC" w:rsidRDefault="00503DAC" w:rsidP="00BB45A5">
      <w:pPr>
        <w:spacing w:line="360" w:lineRule="auto"/>
        <w:jc w:val="both"/>
        <w:rPr>
          <w:rFonts w:ascii="David" w:hAnsi="David" w:cs="David"/>
          <w:color w:val="000000"/>
          <w:sz w:val="24"/>
          <w:szCs w:val="24"/>
          <w:shd w:val="clear" w:color="auto" w:fill="FFFFFF"/>
          <w:rtl/>
        </w:rPr>
      </w:pPr>
    </w:p>
    <w:p w:rsidR="00503DAC" w:rsidRDefault="00503DAC" w:rsidP="00BB45A5">
      <w:pPr>
        <w:spacing w:line="360" w:lineRule="auto"/>
        <w:jc w:val="both"/>
        <w:rPr>
          <w:rFonts w:ascii="David" w:hAnsi="David" w:cs="David"/>
          <w:color w:val="000000"/>
          <w:sz w:val="24"/>
          <w:szCs w:val="24"/>
          <w:shd w:val="clear" w:color="auto" w:fill="FFFFFF"/>
          <w:rtl/>
        </w:rPr>
      </w:pPr>
    </w:p>
    <w:p w:rsidR="00BB45A5" w:rsidRDefault="00BB45A5" w:rsidP="00503DAC">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להלן תמונות של שלבי ההתפתחות של עצי תמר מהונדסים מתרבית רקמה :</w:t>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Pr="000241DC" w:rsidRDefault="00BB45A5" w:rsidP="00BB45A5">
      <w:pPr>
        <w:spacing w:line="360" w:lineRule="auto"/>
        <w:jc w:val="both"/>
        <w:rPr>
          <w:rFonts w:ascii="David" w:hAnsi="David" w:cs="David"/>
          <w:color w:val="000000"/>
          <w:shd w:val="clear" w:color="auto" w:fill="FFFFFF"/>
        </w:rPr>
      </w:pPr>
      <w:r w:rsidRPr="000241DC">
        <w:rPr>
          <w:rFonts w:ascii="David" w:hAnsi="David" w:cs="David"/>
          <w:noProof/>
          <w:color w:val="000000"/>
          <w:sz w:val="24"/>
          <w:szCs w:val="24"/>
          <w:shd w:val="clear" w:color="auto" w:fill="FFFFFF"/>
        </w:rPr>
        <w:drawing>
          <wp:anchor distT="0" distB="0" distL="114300" distR="114300" simplePos="0" relativeHeight="251711488" behindDoc="0" locked="0" layoutInCell="1" allowOverlap="1" wp14:anchorId="3454DA8B" wp14:editId="3650C85C">
            <wp:simplePos x="0" y="0"/>
            <wp:positionH relativeFrom="page">
              <wp:align>center</wp:align>
            </wp:positionH>
            <wp:positionV relativeFrom="paragraph">
              <wp:posOffset>379095</wp:posOffset>
            </wp:positionV>
            <wp:extent cx="2069078" cy="3034030"/>
            <wp:effectExtent l="0" t="0" r="7620" b="0"/>
            <wp:wrapNone/>
            <wp:docPr id="51" name="תמונה 1">
              <a:extLst xmlns:a="http://schemas.openxmlformats.org/drawingml/2006/main">
                <a:ext uri="{FF2B5EF4-FFF2-40B4-BE49-F238E27FC236}">
                  <a16:creationId xmlns:a16="http://schemas.microsoft.com/office/drawing/2014/main" id="{A07423C2-46AD-4E31-853F-518BC8C5411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A07423C2-46AD-4E31-853F-518BC8C5411B}"/>
                        </a:ext>
                      </a:extLst>
                    </pic:cNvPr>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2069078" cy="3034030"/>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color w:val="000000"/>
          <w:sz w:val="24"/>
          <w:szCs w:val="24"/>
          <w:shd w:val="clear" w:color="auto" w:fill="FFFFFF"/>
          <w:rtl/>
        </w:rPr>
        <w:t xml:space="preserve">להלן תירס </w:t>
      </w:r>
      <w:proofErr w:type="spellStart"/>
      <w:r>
        <w:rPr>
          <w:rFonts w:ascii="David" w:hAnsi="David" w:cs="David" w:hint="cs"/>
          <w:color w:val="000000"/>
          <w:sz w:val="24"/>
          <w:szCs w:val="24"/>
          <w:shd w:val="clear" w:color="auto" w:fill="FFFFFF"/>
          <w:rtl/>
        </w:rPr>
        <w:t>מהונדס־גנטית</w:t>
      </w:r>
      <w:proofErr w:type="spellEnd"/>
      <w:r>
        <w:rPr>
          <w:rFonts w:ascii="David" w:hAnsi="David" w:cs="David" w:hint="cs"/>
          <w:color w:val="000000"/>
          <w:sz w:val="24"/>
          <w:szCs w:val="24"/>
          <w:shd w:val="clear" w:color="auto" w:fill="FFFFFF"/>
          <w:rtl/>
        </w:rPr>
        <w:t xml:space="preserve"> (מקור: </w:t>
      </w:r>
      <w:r w:rsidRPr="000241DC">
        <w:rPr>
          <w:rFonts w:asciiTheme="majorBidi" w:hAnsiTheme="majorBidi" w:cstheme="majorBidi"/>
          <w:color w:val="000000"/>
          <w:shd w:val="clear" w:color="auto" w:fill="FFFFFF"/>
        </w:rPr>
        <w:t>Agricultural Research Service</w:t>
      </w:r>
      <w:r w:rsidRPr="000241DC">
        <w:rPr>
          <w:rFonts w:asciiTheme="majorBidi" w:hAnsiTheme="majorBidi" w:cstheme="majorBidi"/>
          <w:color w:val="000000"/>
          <w:shd w:val="clear" w:color="auto" w:fill="FFFFFF"/>
          <w:rtl/>
        </w:rPr>
        <w:t xml:space="preserve">, </w:t>
      </w:r>
      <w:r w:rsidRPr="000241DC">
        <w:rPr>
          <w:rFonts w:asciiTheme="majorBidi" w:hAnsiTheme="majorBidi" w:cstheme="majorBidi"/>
          <w:color w:val="000000"/>
          <w:shd w:val="clear" w:color="auto" w:fill="FFFFFF"/>
        </w:rPr>
        <w:t xml:space="preserve"> </w:t>
      </w:r>
      <w:r>
        <w:rPr>
          <w:rFonts w:asciiTheme="majorBidi" w:hAnsiTheme="majorBidi" w:cstheme="majorBidi"/>
          <w:color w:val="000000"/>
          <w:shd w:val="clear" w:color="auto" w:fill="FFFFFF"/>
        </w:rPr>
        <w:t>.</w:t>
      </w:r>
      <w:hyperlink r:id="rId42" w:history="1">
        <w:r w:rsidRPr="009C5D45">
          <w:rPr>
            <w:rStyle w:val="Hyperlink"/>
            <w:rFonts w:asciiTheme="majorBidi" w:hAnsiTheme="majorBidi" w:cstheme="majorBidi"/>
            <w:shd w:val="clear" w:color="auto" w:fill="FFFFFF"/>
          </w:rPr>
          <w:t>https://tinyurl.com/yxtg9wpy</w:t>
        </w:r>
      </w:hyperlink>
      <w:r>
        <w:rPr>
          <w:rFonts w:ascii="David" w:hAnsi="David" w:cs="David" w:hint="cs"/>
          <w:color w:val="000000"/>
          <w:shd w:val="clear" w:color="auto" w:fill="FFFFFF"/>
          <w:rtl/>
        </w:rPr>
        <w:t>נדלה מ-'</w:t>
      </w:r>
      <w:r w:rsidRPr="000241DC">
        <w:rPr>
          <w:rFonts w:ascii="David" w:hAnsi="David" w:cs="David"/>
          <w:color w:val="000000"/>
          <w:shd w:val="clear" w:color="auto" w:fill="FFFFFF"/>
          <w:rtl/>
        </w:rPr>
        <w:t>הידען</w:t>
      </w:r>
      <w:r>
        <w:rPr>
          <w:rFonts w:ascii="David" w:hAnsi="David" w:cs="David" w:hint="cs"/>
          <w:color w:val="000000"/>
          <w:shd w:val="clear" w:color="auto" w:fill="FFFFFF"/>
          <w:rtl/>
        </w:rPr>
        <w:t>'</w:t>
      </w:r>
      <w:r w:rsidRPr="000241DC">
        <w:rPr>
          <w:rFonts w:ascii="David" w:hAnsi="David" w:cs="David"/>
          <w:color w:val="000000"/>
          <w:shd w:val="clear" w:color="auto" w:fill="FFFFFF"/>
          <w:rtl/>
        </w:rPr>
        <w:t xml:space="preserve"> </w:t>
      </w:r>
      <w:r w:rsidRPr="000241DC">
        <w:rPr>
          <w:rFonts w:asciiTheme="majorBidi" w:hAnsiTheme="majorBidi" w:cstheme="majorBidi"/>
          <w:color w:val="000000"/>
          <w:shd w:val="clear" w:color="auto" w:fill="FFFFFF"/>
        </w:rPr>
        <w:t>https://tinyurl.com/y6mmdrtp</w:t>
      </w:r>
      <w:r>
        <w:rPr>
          <w:rFonts w:ascii="David" w:hAnsi="David" w:cs="David" w:hint="cs"/>
          <w:color w:val="000000"/>
          <w:shd w:val="clear" w:color="auto" w:fill="FFFFFF"/>
          <w:rtl/>
        </w:rPr>
        <w:t>:</w:t>
      </w:r>
    </w:p>
    <w:p w:rsidR="00BB45A5" w:rsidRPr="000241DC" w:rsidRDefault="00BB45A5" w:rsidP="00BB45A5">
      <w:pPr>
        <w:spacing w:line="360" w:lineRule="auto"/>
        <w:jc w:val="both"/>
        <w:rPr>
          <w:rFonts w:ascii="David" w:hAnsi="David" w:cs="David"/>
          <w:color w:val="000000"/>
          <w:shd w:val="clear" w:color="auto" w:fill="FFFFFF"/>
        </w:rPr>
      </w:pPr>
    </w:p>
    <w:p w:rsidR="00BB45A5" w:rsidRDefault="00BB45A5" w:rsidP="00BB45A5">
      <w:pPr>
        <w:spacing w:line="360" w:lineRule="auto"/>
        <w:jc w:val="both"/>
        <w:rPr>
          <w:rFonts w:ascii="David" w:hAnsi="David" w:cs="David"/>
          <w:color w:val="000000"/>
          <w:sz w:val="24"/>
          <w:szCs w:val="24"/>
          <w:shd w:val="clear" w:color="auto" w:fill="FFFFFF"/>
          <w:rtl/>
        </w:rPr>
      </w:pPr>
      <w:r>
        <w:rPr>
          <w:rFonts w:ascii="David" w:hAnsi="David" w:cs="David" w:hint="cs"/>
          <w:color w:val="000000"/>
          <w:sz w:val="24"/>
          <w:szCs w:val="24"/>
          <w:shd w:val="clear" w:color="auto" w:fill="FFFFFF"/>
          <w:rtl/>
        </w:rPr>
        <w:t>:</w:t>
      </w: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p>
    <w:p w:rsidR="00BB45A5" w:rsidRDefault="00BB45A5" w:rsidP="00BB45A5">
      <w:pPr>
        <w:spacing w:line="360" w:lineRule="auto"/>
        <w:jc w:val="both"/>
        <w:rPr>
          <w:rFonts w:ascii="David" w:hAnsi="David" w:cs="David"/>
          <w:color w:val="000000"/>
          <w:sz w:val="24"/>
          <w:szCs w:val="24"/>
          <w:shd w:val="clear" w:color="auto" w:fill="FFFFFF"/>
          <w:rtl/>
        </w:rPr>
      </w:pPr>
      <w:r w:rsidRPr="001F33B8">
        <w:rPr>
          <w:rFonts w:ascii="David" w:hAnsi="David" w:cs="David"/>
          <w:noProof/>
          <w:color w:val="000000"/>
          <w:sz w:val="24"/>
          <w:szCs w:val="24"/>
          <w:shd w:val="clear" w:color="auto" w:fill="FFFFFF"/>
        </w:rPr>
        <w:t xml:space="preserve">  </w:t>
      </w:r>
    </w:p>
    <w:p w:rsidR="00BB45A5" w:rsidRDefault="00BB45A5" w:rsidP="00BB45A5">
      <w:pPr>
        <w:spacing w:line="360" w:lineRule="auto"/>
        <w:rPr>
          <w:rFonts w:ascii="David" w:hAnsi="David" w:cs="David"/>
          <w:color w:val="000000"/>
          <w:sz w:val="24"/>
          <w:szCs w:val="24"/>
          <w:shd w:val="clear" w:color="auto" w:fill="FFFFFF"/>
          <w:rtl/>
        </w:rPr>
      </w:pPr>
    </w:p>
    <w:p w:rsidR="00503DAC" w:rsidRDefault="00503DAC" w:rsidP="00BB45A5">
      <w:pPr>
        <w:spacing w:line="360" w:lineRule="auto"/>
        <w:rPr>
          <w:rFonts w:ascii="David" w:hAnsi="David" w:cs="David"/>
          <w:sz w:val="24"/>
          <w:szCs w:val="24"/>
          <w:shd w:val="clear" w:color="auto" w:fill="FFFFFF"/>
          <w:rtl/>
        </w:rPr>
      </w:pPr>
    </w:p>
    <w:p w:rsidR="00503DAC" w:rsidRDefault="00503DAC" w:rsidP="00BB45A5">
      <w:pPr>
        <w:spacing w:line="360" w:lineRule="auto"/>
        <w:rPr>
          <w:rFonts w:ascii="David" w:hAnsi="David" w:cs="David"/>
          <w:sz w:val="24"/>
          <w:szCs w:val="24"/>
          <w:shd w:val="clear" w:color="auto" w:fill="FFFFFF"/>
          <w:rtl/>
        </w:rPr>
      </w:pPr>
    </w:p>
    <w:p w:rsidR="00503DAC" w:rsidRDefault="00503DAC" w:rsidP="00BB45A5">
      <w:pPr>
        <w:spacing w:line="360" w:lineRule="auto"/>
        <w:rPr>
          <w:rFonts w:ascii="David" w:hAnsi="David" w:cs="David"/>
          <w:sz w:val="24"/>
          <w:szCs w:val="24"/>
          <w:shd w:val="clear" w:color="auto" w:fill="FFFFFF"/>
          <w:rtl/>
        </w:rPr>
      </w:pPr>
    </w:p>
    <w:p w:rsidR="00BB45A5" w:rsidRPr="0071375D" w:rsidRDefault="00BB45A5" w:rsidP="00BB45A5">
      <w:pPr>
        <w:spacing w:line="360" w:lineRule="auto"/>
        <w:rPr>
          <w:rFonts w:ascii="David" w:hAnsi="David" w:cs="David"/>
          <w:shd w:val="clear" w:color="auto" w:fill="FFFFFF"/>
          <w:rtl/>
        </w:rPr>
      </w:pPr>
      <w:r w:rsidRPr="0071375D">
        <w:rPr>
          <w:rFonts w:ascii="David" w:hAnsi="David" w:cs="David" w:hint="cs"/>
          <w:sz w:val="24"/>
          <w:szCs w:val="24"/>
          <w:shd w:val="clear" w:color="auto" w:fill="FFFFFF"/>
          <w:rtl/>
        </w:rPr>
        <w:t xml:space="preserve">להלן טבלה מעודכנת של </w:t>
      </w:r>
      <w:r w:rsidRPr="0071375D">
        <w:rPr>
          <w:rFonts w:ascii="David" w:hAnsi="David" w:cs="David"/>
          <w:sz w:val="24"/>
          <w:szCs w:val="24"/>
          <w:shd w:val="clear" w:color="auto" w:fill="FFFFFF"/>
          <w:rtl/>
        </w:rPr>
        <w:t>גידולים חקלאיים עיקריים שהונדסו והתכונה שהוחדרה</w:t>
      </w:r>
      <w:r w:rsidRPr="0071375D">
        <w:rPr>
          <w:rFonts w:ascii="David" w:hAnsi="David" w:cs="David" w:hint="cs"/>
          <w:shd w:val="clear" w:color="auto" w:fill="FFFFFF"/>
          <w:rtl/>
        </w:rPr>
        <w:t xml:space="preserve"> </w:t>
      </w:r>
      <w:r w:rsidRPr="0071375D">
        <w:rPr>
          <w:rFonts w:ascii="David" w:hAnsi="David" w:cs="David" w:hint="cs"/>
          <w:sz w:val="24"/>
          <w:szCs w:val="24"/>
          <w:shd w:val="clear" w:color="auto" w:fill="FFFFFF"/>
          <w:rtl/>
        </w:rPr>
        <w:t>בהם (כהנא, 2018, עמ' 103):</w:t>
      </w:r>
    </w:p>
    <w:tbl>
      <w:tblPr>
        <w:tblStyle w:val="TableGrid"/>
        <w:bidiVisual/>
        <w:tblW w:w="0" w:type="auto"/>
        <w:tblLook w:val="04A0" w:firstRow="1" w:lastRow="0" w:firstColumn="1" w:lastColumn="0" w:noHBand="0" w:noVBand="1"/>
      </w:tblPr>
      <w:tblGrid>
        <w:gridCol w:w="1409"/>
        <w:gridCol w:w="2499"/>
        <w:gridCol w:w="1954"/>
        <w:gridCol w:w="1954"/>
        <w:gridCol w:w="1955"/>
      </w:tblGrid>
      <w:tr w:rsidR="00BB45A5" w:rsidTr="00BB45A5">
        <w:tc>
          <w:tcPr>
            <w:tcW w:w="1409" w:type="dxa"/>
          </w:tcPr>
          <w:p w:rsidR="00BB45A5" w:rsidRPr="00F12A0E" w:rsidRDefault="00BB45A5" w:rsidP="00BB45A5">
            <w:pPr>
              <w:spacing w:line="360" w:lineRule="auto"/>
              <w:jc w:val="center"/>
              <w:rPr>
                <w:rFonts w:ascii="David" w:hAnsi="David" w:cs="David"/>
                <w:b/>
                <w:bCs/>
                <w:color w:val="000000"/>
                <w:shd w:val="clear" w:color="auto" w:fill="FFFFFF"/>
                <w:rtl/>
              </w:rPr>
            </w:pPr>
            <w:r w:rsidRPr="00F12A0E">
              <w:rPr>
                <w:rFonts w:ascii="David" w:hAnsi="David" w:cs="David" w:hint="cs"/>
                <w:b/>
                <w:bCs/>
                <w:color w:val="000000"/>
                <w:shd w:val="clear" w:color="auto" w:fill="FFFFFF"/>
                <w:rtl/>
              </w:rPr>
              <w:t>שם הצמח</w:t>
            </w:r>
          </w:p>
        </w:tc>
        <w:tc>
          <w:tcPr>
            <w:tcW w:w="2499" w:type="dxa"/>
          </w:tcPr>
          <w:p w:rsidR="00BB45A5" w:rsidRPr="00F12A0E" w:rsidRDefault="00BB45A5" w:rsidP="00BB45A5">
            <w:pPr>
              <w:spacing w:line="360" w:lineRule="auto"/>
              <w:jc w:val="center"/>
              <w:rPr>
                <w:rFonts w:ascii="David" w:hAnsi="David" w:cs="David"/>
                <w:b/>
                <w:bCs/>
                <w:color w:val="000000"/>
                <w:shd w:val="clear" w:color="auto" w:fill="FFFFFF"/>
                <w:rtl/>
              </w:rPr>
            </w:pPr>
            <w:r w:rsidRPr="00F12A0E">
              <w:rPr>
                <w:rFonts w:ascii="David" w:hAnsi="David" w:cs="David" w:hint="cs"/>
                <w:b/>
                <w:bCs/>
                <w:color w:val="000000"/>
                <w:shd w:val="clear" w:color="auto" w:fill="FFFFFF"/>
                <w:rtl/>
              </w:rPr>
              <w:t>עמידות לקוטלי עשבים</w:t>
            </w:r>
          </w:p>
        </w:tc>
        <w:tc>
          <w:tcPr>
            <w:tcW w:w="1954" w:type="dxa"/>
          </w:tcPr>
          <w:p w:rsidR="00BB45A5" w:rsidRPr="00F12A0E" w:rsidRDefault="00BB45A5" w:rsidP="00BB45A5">
            <w:pPr>
              <w:spacing w:line="360" w:lineRule="auto"/>
              <w:jc w:val="center"/>
              <w:rPr>
                <w:rFonts w:ascii="David" w:hAnsi="David" w:cs="David"/>
                <w:b/>
                <w:bCs/>
                <w:color w:val="000000"/>
                <w:shd w:val="clear" w:color="auto" w:fill="FFFFFF"/>
                <w:rtl/>
              </w:rPr>
            </w:pPr>
            <w:r w:rsidRPr="00F12A0E">
              <w:rPr>
                <w:rFonts w:ascii="David" w:hAnsi="David" w:cs="David" w:hint="cs"/>
                <w:b/>
                <w:bCs/>
                <w:color w:val="000000"/>
                <w:shd w:val="clear" w:color="auto" w:fill="FFFFFF"/>
                <w:rtl/>
              </w:rPr>
              <w:t>עמידות לחרקים</w:t>
            </w:r>
          </w:p>
        </w:tc>
        <w:tc>
          <w:tcPr>
            <w:tcW w:w="1954" w:type="dxa"/>
          </w:tcPr>
          <w:p w:rsidR="00BB45A5" w:rsidRPr="00F12A0E" w:rsidRDefault="00BB45A5" w:rsidP="00BB45A5">
            <w:pPr>
              <w:spacing w:line="360" w:lineRule="auto"/>
              <w:jc w:val="center"/>
              <w:rPr>
                <w:rFonts w:ascii="David" w:hAnsi="David" w:cs="David"/>
                <w:b/>
                <w:bCs/>
                <w:color w:val="000000"/>
                <w:shd w:val="clear" w:color="auto" w:fill="FFFFFF"/>
                <w:rtl/>
              </w:rPr>
            </w:pPr>
            <w:r w:rsidRPr="00F12A0E">
              <w:rPr>
                <w:rFonts w:ascii="David" w:hAnsi="David" w:cs="David" w:hint="cs"/>
                <w:b/>
                <w:bCs/>
                <w:color w:val="000000"/>
                <w:shd w:val="clear" w:color="auto" w:fill="FFFFFF"/>
                <w:rtl/>
              </w:rPr>
              <w:t>עמידות לנגיפים</w:t>
            </w:r>
          </w:p>
        </w:tc>
        <w:tc>
          <w:tcPr>
            <w:tcW w:w="1955" w:type="dxa"/>
          </w:tcPr>
          <w:p w:rsidR="00BB45A5" w:rsidRPr="00F12A0E" w:rsidRDefault="00BB45A5" w:rsidP="00BB45A5">
            <w:pPr>
              <w:spacing w:line="360" w:lineRule="auto"/>
              <w:jc w:val="center"/>
              <w:rPr>
                <w:rFonts w:ascii="David" w:hAnsi="David" w:cs="David"/>
                <w:b/>
                <w:bCs/>
                <w:color w:val="000000"/>
                <w:shd w:val="clear" w:color="auto" w:fill="FFFFFF"/>
                <w:rtl/>
              </w:rPr>
            </w:pPr>
            <w:r w:rsidRPr="00F12A0E">
              <w:rPr>
                <w:rFonts w:ascii="David" w:hAnsi="David" w:cs="David" w:hint="cs"/>
                <w:b/>
                <w:bCs/>
                <w:color w:val="000000"/>
                <w:shd w:val="clear" w:color="auto" w:fill="FFFFFF"/>
                <w:rtl/>
              </w:rPr>
              <w:t>שינוי הרכב המזון</w:t>
            </w:r>
          </w:p>
        </w:tc>
      </w:tr>
      <w:tr w:rsidR="00BB45A5" w:rsidTr="00BB45A5">
        <w:tc>
          <w:tcPr>
            <w:tcW w:w="140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סויה</w:t>
            </w:r>
          </w:p>
        </w:tc>
        <w:tc>
          <w:tcPr>
            <w:tcW w:w="249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5"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r>
      <w:tr w:rsidR="00BB45A5" w:rsidTr="00BB45A5">
        <w:tc>
          <w:tcPr>
            <w:tcW w:w="140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תירס</w:t>
            </w:r>
          </w:p>
        </w:tc>
        <w:tc>
          <w:tcPr>
            <w:tcW w:w="249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c>
          <w:tcPr>
            <w:tcW w:w="1954"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5"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r>
      <w:tr w:rsidR="00BB45A5" w:rsidTr="00BB45A5">
        <w:tc>
          <w:tcPr>
            <w:tcW w:w="140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כותנה</w:t>
            </w:r>
          </w:p>
        </w:tc>
        <w:tc>
          <w:tcPr>
            <w:tcW w:w="249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c>
          <w:tcPr>
            <w:tcW w:w="1954"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5" w:type="dxa"/>
          </w:tcPr>
          <w:p w:rsidR="00BB45A5" w:rsidRDefault="00BB45A5" w:rsidP="00BB45A5">
            <w:pPr>
              <w:spacing w:line="360" w:lineRule="auto"/>
              <w:rPr>
                <w:rFonts w:ascii="David" w:hAnsi="David" w:cs="David"/>
                <w:color w:val="000000"/>
                <w:shd w:val="clear" w:color="auto" w:fill="FFFFFF"/>
                <w:rtl/>
              </w:rPr>
            </w:pPr>
          </w:p>
        </w:tc>
      </w:tr>
      <w:tr w:rsidR="00BB45A5" w:rsidTr="00BB45A5">
        <w:tc>
          <w:tcPr>
            <w:tcW w:w="140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קנולה</w:t>
            </w:r>
          </w:p>
        </w:tc>
        <w:tc>
          <w:tcPr>
            <w:tcW w:w="249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5"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r>
      <w:tr w:rsidR="00BB45A5" w:rsidTr="00BB45A5">
        <w:tc>
          <w:tcPr>
            <w:tcW w:w="140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סלק סוכר</w:t>
            </w:r>
          </w:p>
        </w:tc>
        <w:tc>
          <w:tcPr>
            <w:tcW w:w="249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5" w:type="dxa"/>
          </w:tcPr>
          <w:p w:rsidR="00BB45A5" w:rsidRDefault="00BB45A5" w:rsidP="00BB45A5">
            <w:pPr>
              <w:spacing w:line="360" w:lineRule="auto"/>
              <w:rPr>
                <w:rFonts w:ascii="David" w:hAnsi="David" w:cs="David"/>
                <w:color w:val="000000"/>
                <w:shd w:val="clear" w:color="auto" w:fill="FFFFFF"/>
                <w:rtl/>
              </w:rPr>
            </w:pPr>
          </w:p>
        </w:tc>
      </w:tr>
      <w:tr w:rsidR="00BB45A5" w:rsidTr="00BB45A5">
        <w:tc>
          <w:tcPr>
            <w:tcW w:w="140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פפאיה</w:t>
            </w:r>
          </w:p>
        </w:tc>
        <w:tc>
          <w:tcPr>
            <w:tcW w:w="2499" w:type="dxa"/>
          </w:tcPr>
          <w:p w:rsidR="00BB45A5" w:rsidRDefault="00BB45A5" w:rsidP="00BB45A5">
            <w:pPr>
              <w:spacing w:line="360" w:lineRule="auto"/>
              <w:rPr>
                <w:rFonts w:ascii="David" w:hAnsi="David" w:cs="David"/>
                <w:color w:val="000000"/>
                <w:shd w:val="clear" w:color="auto" w:fill="FFFFFF"/>
                <w:rtl/>
              </w:rPr>
            </w:pP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4"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c>
          <w:tcPr>
            <w:tcW w:w="1955" w:type="dxa"/>
          </w:tcPr>
          <w:p w:rsidR="00BB45A5" w:rsidRDefault="00BB45A5" w:rsidP="00BB45A5">
            <w:pPr>
              <w:spacing w:line="360" w:lineRule="auto"/>
              <w:rPr>
                <w:rFonts w:ascii="David" w:hAnsi="David" w:cs="David"/>
                <w:color w:val="000000"/>
                <w:shd w:val="clear" w:color="auto" w:fill="FFFFFF"/>
                <w:rtl/>
              </w:rPr>
            </w:pPr>
          </w:p>
        </w:tc>
      </w:tr>
      <w:tr w:rsidR="00BB45A5" w:rsidTr="00BB45A5">
        <w:tc>
          <w:tcPr>
            <w:tcW w:w="140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דלעת</w:t>
            </w:r>
          </w:p>
        </w:tc>
        <w:tc>
          <w:tcPr>
            <w:tcW w:w="2499" w:type="dxa"/>
          </w:tcPr>
          <w:p w:rsidR="00BB45A5" w:rsidRDefault="00BB45A5" w:rsidP="00BB45A5">
            <w:pPr>
              <w:spacing w:line="360" w:lineRule="auto"/>
              <w:rPr>
                <w:rFonts w:ascii="David" w:hAnsi="David" w:cs="David"/>
                <w:color w:val="000000"/>
                <w:shd w:val="clear" w:color="auto" w:fill="FFFFFF"/>
                <w:rtl/>
              </w:rPr>
            </w:pP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4"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c>
          <w:tcPr>
            <w:tcW w:w="1955" w:type="dxa"/>
          </w:tcPr>
          <w:p w:rsidR="00BB45A5" w:rsidRDefault="00BB45A5" w:rsidP="00BB45A5">
            <w:pPr>
              <w:spacing w:line="360" w:lineRule="auto"/>
              <w:rPr>
                <w:rFonts w:ascii="David" w:hAnsi="David" w:cs="David"/>
                <w:color w:val="000000"/>
                <w:shd w:val="clear" w:color="auto" w:fill="FFFFFF"/>
                <w:rtl/>
              </w:rPr>
            </w:pPr>
          </w:p>
        </w:tc>
      </w:tr>
      <w:tr w:rsidR="00BB45A5" w:rsidTr="00BB45A5">
        <w:tc>
          <w:tcPr>
            <w:tcW w:w="140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חציל</w:t>
            </w:r>
          </w:p>
        </w:tc>
        <w:tc>
          <w:tcPr>
            <w:tcW w:w="2499" w:type="dxa"/>
          </w:tcPr>
          <w:p w:rsidR="00BB45A5" w:rsidRDefault="00BB45A5" w:rsidP="00BB45A5">
            <w:pPr>
              <w:spacing w:line="360" w:lineRule="auto"/>
              <w:rPr>
                <w:rFonts w:ascii="David" w:hAnsi="David" w:cs="David"/>
                <w:color w:val="000000"/>
                <w:shd w:val="clear" w:color="auto" w:fill="FFFFFF"/>
                <w:rtl/>
              </w:rPr>
            </w:pP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5" w:type="dxa"/>
          </w:tcPr>
          <w:p w:rsidR="00BB45A5" w:rsidRDefault="00BB45A5" w:rsidP="00BB45A5">
            <w:pPr>
              <w:spacing w:line="360" w:lineRule="auto"/>
              <w:rPr>
                <w:rFonts w:ascii="David" w:hAnsi="David" w:cs="David"/>
                <w:color w:val="000000"/>
                <w:shd w:val="clear" w:color="auto" w:fill="FFFFFF"/>
                <w:rtl/>
              </w:rPr>
            </w:pPr>
          </w:p>
        </w:tc>
      </w:tr>
      <w:tr w:rsidR="00BB45A5" w:rsidTr="00BB45A5">
        <w:tc>
          <w:tcPr>
            <w:tcW w:w="1409"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תפוח אדמה</w:t>
            </w:r>
          </w:p>
        </w:tc>
        <w:tc>
          <w:tcPr>
            <w:tcW w:w="2499" w:type="dxa"/>
          </w:tcPr>
          <w:p w:rsidR="00BB45A5" w:rsidRDefault="00BB45A5" w:rsidP="00BB45A5">
            <w:pPr>
              <w:spacing w:line="360" w:lineRule="auto"/>
              <w:rPr>
                <w:rFonts w:ascii="David" w:hAnsi="David" w:cs="David"/>
                <w:color w:val="000000"/>
                <w:shd w:val="clear" w:color="auto" w:fill="FFFFFF"/>
                <w:rtl/>
              </w:rPr>
            </w:pPr>
          </w:p>
        </w:tc>
        <w:tc>
          <w:tcPr>
            <w:tcW w:w="1954" w:type="dxa"/>
          </w:tcPr>
          <w:p w:rsidR="00BB45A5" w:rsidRDefault="00BB45A5" w:rsidP="00BB45A5">
            <w:pPr>
              <w:spacing w:line="360" w:lineRule="auto"/>
              <w:rPr>
                <w:rFonts w:ascii="David" w:hAnsi="David" w:cs="David"/>
                <w:color w:val="000000"/>
                <w:shd w:val="clear" w:color="auto" w:fill="FFFFFF"/>
                <w:rtl/>
              </w:rPr>
            </w:pPr>
          </w:p>
        </w:tc>
        <w:tc>
          <w:tcPr>
            <w:tcW w:w="1954"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c>
          <w:tcPr>
            <w:tcW w:w="1955" w:type="dxa"/>
          </w:tcPr>
          <w:p w:rsidR="00BB45A5" w:rsidRDefault="00BB45A5" w:rsidP="00BB45A5">
            <w:pPr>
              <w:spacing w:line="360" w:lineRule="auto"/>
              <w:rPr>
                <w:rFonts w:ascii="David" w:hAnsi="David" w:cs="David"/>
                <w:color w:val="000000"/>
                <w:shd w:val="clear" w:color="auto" w:fill="FFFFFF"/>
                <w:rtl/>
              </w:rPr>
            </w:pPr>
            <w:r>
              <w:rPr>
                <w:rFonts w:ascii="David" w:hAnsi="David" w:cs="David" w:hint="cs"/>
                <w:color w:val="000000"/>
                <w:shd w:val="clear" w:color="auto" w:fill="FFFFFF"/>
                <w:rtl/>
              </w:rPr>
              <w:t>+</w:t>
            </w:r>
          </w:p>
        </w:tc>
      </w:tr>
    </w:tbl>
    <w:p w:rsidR="00BB45A5" w:rsidRDefault="00BB45A5" w:rsidP="00BB45A5">
      <w:pPr>
        <w:rPr>
          <w:rFonts w:ascii="David" w:hAnsi="David" w:cs="David"/>
          <w:b/>
          <w:bCs/>
          <w:sz w:val="24"/>
          <w:szCs w:val="24"/>
          <w:rtl/>
        </w:rPr>
      </w:pPr>
    </w:p>
    <w:p w:rsidR="00BB45A5" w:rsidRPr="00F12A0E" w:rsidRDefault="00BB45A5" w:rsidP="00BB45A5">
      <w:pPr>
        <w:rPr>
          <w:rFonts w:ascii="David" w:hAnsi="David" w:cs="David"/>
          <w:sz w:val="24"/>
          <w:szCs w:val="24"/>
        </w:rPr>
      </w:pPr>
      <w:r w:rsidRPr="00F12A0E">
        <w:rPr>
          <w:rFonts w:ascii="David" w:hAnsi="David" w:cs="David"/>
          <w:sz w:val="24"/>
          <w:szCs w:val="24"/>
          <w:rtl/>
        </w:rPr>
        <w:t>צמחים מהונדסים עיקריים שמגדלים בעולם</w:t>
      </w:r>
      <w:r>
        <w:rPr>
          <w:rFonts w:ascii="David" w:hAnsi="David" w:cs="David" w:hint="cs"/>
          <w:sz w:val="24"/>
          <w:szCs w:val="24"/>
          <w:rtl/>
        </w:rPr>
        <w:t xml:space="preserve"> (כהנא, 2018, עמ' 103):</w:t>
      </w:r>
    </w:p>
    <w:p w:rsidR="00BB45A5" w:rsidRDefault="00BB45A5" w:rsidP="00BB45A5">
      <w:pPr>
        <w:rPr>
          <w:rFonts w:ascii="David" w:hAnsi="David" w:cs="David"/>
          <w:b/>
          <w:bCs/>
          <w:sz w:val="24"/>
          <w:szCs w:val="24"/>
          <w:rtl/>
        </w:rPr>
      </w:pPr>
      <w:r w:rsidRPr="00F12A0E">
        <w:rPr>
          <w:rFonts w:ascii="David" w:hAnsi="David" w:cs="David"/>
          <w:b/>
          <w:bCs/>
          <w:noProof/>
          <w:sz w:val="24"/>
          <w:szCs w:val="24"/>
        </w:rPr>
        <w:drawing>
          <wp:anchor distT="0" distB="0" distL="114300" distR="114300" simplePos="0" relativeHeight="251674624" behindDoc="0" locked="0" layoutInCell="1" allowOverlap="1" wp14:anchorId="54233E4C" wp14:editId="6719D162">
            <wp:simplePos x="0" y="0"/>
            <wp:positionH relativeFrom="page">
              <wp:posOffset>2351405</wp:posOffset>
            </wp:positionH>
            <wp:positionV relativeFrom="paragraph">
              <wp:posOffset>8255</wp:posOffset>
            </wp:positionV>
            <wp:extent cx="2239791" cy="2091055"/>
            <wp:effectExtent l="0" t="0" r="8255" b="4445"/>
            <wp:wrapNone/>
            <wp:docPr id="49" name="תמונה 3">
              <a:extLst xmlns:a="http://schemas.openxmlformats.org/drawingml/2006/main">
                <a:ext uri="{FF2B5EF4-FFF2-40B4-BE49-F238E27FC236}">
                  <a16:creationId xmlns:a16="http://schemas.microsoft.com/office/drawing/2014/main" id="{A0B5E631-EF33-4D2A-8F77-7BE9BB278CE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A0B5E631-EF33-4D2A-8F77-7BE9BB278CE1}"/>
                        </a:ext>
                      </a:extLst>
                    </pic:cNvPr>
                    <pic:cNvPicPr>
                      <a:picLocks noChangeAspect="1"/>
                    </pic:cNvPicPr>
                  </pic:nvPicPr>
                  <pic:blipFill>
                    <a:blip r:embed="rId43">
                      <a:extLst>
                        <a:ext uri="{28A0092B-C50C-407E-A947-70E740481C1C}">
                          <a14:useLocalDpi xmlns:a14="http://schemas.microsoft.com/office/drawing/2010/main" val="0"/>
                        </a:ext>
                      </a:extLst>
                    </a:blip>
                    <a:stretch>
                      <a:fillRect/>
                    </a:stretch>
                  </pic:blipFill>
                  <pic:spPr>
                    <a:xfrm>
                      <a:off x="0" y="0"/>
                      <a:ext cx="2239791" cy="2091055"/>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jc w:val="both"/>
        <w:rPr>
          <w:rFonts w:ascii="David" w:hAnsi="David" w:cs="David"/>
          <w:b/>
          <w:bCs/>
          <w:sz w:val="24"/>
          <w:szCs w:val="24"/>
          <w:rtl/>
        </w:rPr>
      </w:pPr>
    </w:p>
    <w:p w:rsidR="00BB45A5" w:rsidRDefault="00BB45A5" w:rsidP="00BB45A5">
      <w:pPr>
        <w:jc w:val="both"/>
        <w:rPr>
          <w:rFonts w:ascii="David" w:hAnsi="David" w:cs="David"/>
          <w:b/>
          <w:bCs/>
          <w:sz w:val="24"/>
          <w:szCs w:val="24"/>
          <w:rtl/>
        </w:rPr>
      </w:pPr>
    </w:p>
    <w:p w:rsidR="00BB45A5" w:rsidRPr="00C05D67" w:rsidRDefault="00BB45A5" w:rsidP="00BB45A5">
      <w:pPr>
        <w:spacing w:line="360" w:lineRule="auto"/>
        <w:jc w:val="both"/>
        <w:rPr>
          <w:rFonts w:ascii="David" w:hAnsi="David" w:cs="David"/>
          <w:color w:val="000000"/>
          <w:sz w:val="24"/>
          <w:szCs w:val="24"/>
          <w:shd w:val="clear" w:color="auto" w:fill="FFFFFF"/>
          <w:rtl/>
        </w:rPr>
      </w:pPr>
      <w:r w:rsidRPr="004A4B7C">
        <w:rPr>
          <w:rFonts w:ascii="David" w:hAnsi="David" w:cs="David" w:hint="cs"/>
          <w:sz w:val="24"/>
          <w:szCs w:val="24"/>
          <w:rtl/>
        </w:rPr>
        <w:t>דוגמאות נוספות בצמחים אחרים:</w:t>
      </w:r>
      <w:r>
        <w:rPr>
          <w:rFonts w:ascii="David" w:hAnsi="David" w:cs="David" w:hint="cs"/>
          <w:color w:val="000000"/>
          <w:sz w:val="24"/>
          <w:szCs w:val="24"/>
          <w:shd w:val="clear" w:color="auto" w:fill="FFFFFF"/>
          <w:rtl/>
        </w:rPr>
        <w:t xml:space="preserve"> תפוחי אדמה עמידים לחרקים, </w:t>
      </w:r>
      <w:r w:rsidRPr="005A0F23">
        <w:rPr>
          <w:rFonts w:ascii="David" w:hAnsi="David" w:cs="David"/>
          <w:color w:val="000000"/>
          <w:sz w:val="24"/>
          <w:szCs w:val="24"/>
          <w:shd w:val="clear" w:color="auto" w:fill="FFFFFF"/>
          <w:rtl/>
        </w:rPr>
        <w:t xml:space="preserve">צמחי טבק </w:t>
      </w:r>
      <w:r>
        <w:rPr>
          <w:rFonts w:ascii="David" w:hAnsi="David" w:cs="David" w:hint="cs"/>
          <w:color w:val="000000"/>
          <w:sz w:val="24"/>
          <w:szCs w:val="24"/>
          <w:shd w:val="clear" w:color="auto" w:fill="FFFFFF"/>
          <w:rtl/>
        </w:rPr>
        <w:t>העמידים לווירוסים ו</w:t>
      </w:r>
      <w:r w:rsidRPr="005A0F23">
        <w:rPr>
          <w:rFonts w:ascii="David" w:hAnsi="David" w:cs="David"/>
          <w:color w:val="000000"/>
          <w:sz w:val="24"/>
          <w:szCs w:val="24"/>
          <w:shd w:val="clear" w:color="auto" w:fill="FFFFFF"/>
          <w:rtl/>
        </w:rPr>
        <w:t>המייצרים אינטרפרון אנושי</w:t>
      </w:r>
      <w:r>
        <w:rPr>
          <w:rFonts w:ascii="David" w:hAnsi="David" w:cs="David" w:hint="cs"/>
          <w:color w:val="000000"/>
          <w:sz w:val="24"/>
          <w:szCs w:val="24"/>
          <w:shd w:val="clear" w:color="auto" w:fill="FFFFFF"/>
          <w:rtl/>
        </w:rPr>
        <w:t xml:space="preserve">, </w:t>
      </w:r>
      <w:r w:rsidRPr="005A0F23">
        <w:rPr>
          <w:rFonts w:ascii="David" w:hAnsi="David" w:cs="David"/>
          <w:color w:val="000000"/>
          <w:sz w:val="24"/>
          <w:szCs w:val="24"/>
          <w:shd w:val="clear" w:color="auto" w:fill="FFFFFF"/>
          <w:rtl/>
        </w:rPr>
        <w:t>מיני צפצפה בעלי קצב גדילה מואץ ובעלי תכולת ליגנין מופחתת</w:t>
      </w:r>
      <w:r>
        <w:rPr>
          <w:rFonts w:ascii="David" w:hAnsi="David" w:cs="David" w:hint="cs"/>
          <w:color w:val="000000"/>
          <w:sz w:val="24"/>
          <w:szCs w:val="24"/>
          <w:shd w:val="clear" w:color="auto" w:fill="FFFFFF"/>
          <w:rtl/>
        </w:rPr>
        <w:t xml:space="preserve"> (מעוצים במידה פחותה יותר)</w:t>
      </w:r>
      <w:r w:rsidRPr="005A0F23">
        <w:rPr>
          <w:rFonts w:ascii="David" w:hAnsi="David" w:cs="David"/>
          <w:color w:val="000000"/>
          <w:sz w:val="24"/>
          <w:szCs w:val="24"/>
          <w:shd w:val="clear" w:color="auto" w:fill="FFFFFF"/>
          <w:rtl/>
        </w:rPr>
        <w:t xml:space="preserve">, </w:t>
      </w:r>
      <w:proofErr w:type="spellStart"/>
      <w:r w:rsidRPr="005A0F23">
        <w:rPr>
          <w:rFonts w:ascii="David" w:hAnsi="David" w:cs="David"/>
          <w:color w:val="000000"/>
          <w:sz w:val="24"/>
          <w:szCs w:val="24"/>
          <w:shd w:val="clear" w:color="auto" w:fill="FFFFFF"/>
          <w:rtl/>
        </w:rPr>
        <w:t>פ</w:t>
      </w:r>
      <w:r>
        <w:rPr>
          <w:rFonts w:ascii="David" w:hAnsi="David" w:cs="David" w:hint="cs"/>
          <w:color w:val="000000"/>
          <w:sz w:val="24"/>
          <w:szCs w:val="24"/>
          <w:shd w:val="clear" w:color="auto" w:fill="FFFFFF"/>
          <w:rtl/>
        </w:rPr>
        <w:t>י</w:t>
      </w:r>
      <w:r w:rsidRPr="005A0F23">
        <w:rPr>
          <w:rFonts w:ascii="David" w:hAnsi="David" w:cs="David"/>
          <w:color w:val="000000"/>
          <w:sz w:val="24"/>
          <w:szCs w:val="24"/>
          <w:shd w:val="clear" w:color="auto" w:fill="FFFFFF"/>
          <w:rtl/>
        </w:rPr>
        <w:t>טוניה</w:t>
      </w:r>
      <w:proofErr w:type="spellEnd"/>
      <w:r>
        <w:rPr>
          <w:rFonts w:ascii="David" w:hAnsi="David" w:cs="David" w:hint="cs"/>
          <w:color w:val="000000"/>
          <w:sz w:val="24"/>
          <w:szCs w:val="24"/>
          <w:shd w:val="clear" w:color="auto" w:fill="FFFFFF"/>
          <w:rtl/>
        </w:rPr>
        <w:t xml:space="preserve">, גרברות, חרציות, וורדים </w:t>
      </w:r>
      <w:r w:rsidRPr="005A0F23">
        <w:rPr>
          <w:rFonts w:ascii="David" w:hAnsi="David" w:cs="David"/>
          <w:color w:val="000000"/>
          <w:sz w:val="24"/>
          <w:szCs w:val="24"/>
          <w:shd w:val="clear" w:color="auto" w:fill="FFFFFF"/>
          <w:rtl/>
        </w:rPr>
        <w:t xml:space="preserve"> בעל</w:t>
      </w:r>
      <w:r>
        <w:rPr>
          <w:rFonts w:ascii="David" w:hAnsi="David" w:cs="David" w:hint="cs"/>
          <w:color w:val="000000"/>
          <w:sz w:val="24"/>
          <w:szCs w:val="24"/>
          <w:shd w:val="clear" w:color="auto" w:fill="FFFFFF"/>
          <w:rtl/>
        </w:rPr>
        <w:t>י</w:t>
      </w:r>
      <w:r w:rsidRPr="005A0F23">
        <w:rPr>
          <w:rFonts w:ascii="David" w:hAnsi="David" w:cs="David"/>
          <w:color w:val="000000"/>
          <w:sz w:val="24"/>
          <w:szCs w:val="24"/>
          <w:shd w:val="clear" w:color="auto" w:fill="FFFFFF"/>
          <w:rtl/>
        </w:rPr>
        <w:t xml:space="preserve"> ג</w:t>
      </w:r>
      <w:r>
        <w:rPr>
          <w:rFonts w:ascii="David" w:hAnsi="David" w:cs="David" w:hint="cs"/>
          <w:color w:val="000000"/>
          <w:sz w:val="24"/>
          <w:szCs w:val="24"/>
          <w:shd w:val="clear" w:color="auto" w:fill="FFFFFF"/>
          <w:rtl/>
        </w:rPr>
        <w:t>ו</w:t>
      </w:r>
      <w:r w:rsidRPr="005A0F23">
        <w:rPr>
          <w:rFonts w:ascii="David" w:hAnsi="David" w:cs="David"/>
          <w:color w:val="000000"/>
          <w:sz w:val="24"/>
          <w:szCs w:val="24"/>
          <w:shd w:val="clear" w:color="auto" w:fill="FFFFFF"/>
          <w:rtl/>
        </w:rPr>
        <w:t>וני</w:t>
      </w:r>
      <w:r>
        <w:rPr>
          <w:rFonts w:ascii="David" w:hAnsi="David" w:cs="David" w:hint="cs"/>
          <w:color w:val="000000"/>
          <w:sz w:val="24"/>
          <w:szCs w:val="24"/>
          <w:shd w:val="clear" w:color="auto" w:fill="FFFFFF"/>
          <w:rtl/>
        </w:rPr>
        <w:t>ם רבים</w:t>
      </w:r>
      <w:r w:rsidRPr="005A0F23">
        <w:rPr>
          <w:rFonts w:ascii="David" w:hAnsi="David" w:cs="David"/>
          <w:color w:val="000000"/>
          <w:sz w:val="24"/>
          <w:szCs w:val="24"/>
          <w:shd w:val="clear" w:color="auto" w:fill="FFFFFF"/>
          <w:rtl/>
        </w:rPr>
        <w:t xml:space="preserve"> </w:t>
      </w:r>
      <w:r>
        <w:rPr>
          <w:rFonts w:ascii="David" w:hAnsi="David" w:cs="David" w:hint="cs"/>
          <w:color w:val="000000"/>
          <w:sz w:val="24"/>
          <w:szCs w:val="24"/>
          <w:shd w:val="clear" w:color="auto" w:fill="FFFFFF"/>
          <w:rtl/>
        </w:rPr>
        <w:t>בפרחים, ועוד.</w:t>
      </w:r>
      <w:r w:rsidRPr="005A0F23">
        <w:rPr>
          <w:rFonts w:ascii="David" w:hAnsi="David" w:cs="David"/>
          <w:color w:val="000000"/>
          <w:sz w:val="24"/>
          <w:szCs w:val="24"/>
          <w:shd w:val="clear" w:color="auto" w:fill="FFFFFF"/>
          <w:rtl/>
        </w:rPr>
        <w:t xml:space="preserve"> </w:t>
      </w:r>
    </w:p>
    <w:p w:rsidR="00BB45A5" w:rsidRDefault="00BB45A5" w:rsidP="00BB45A5">
      <w:pPr>
        <w:spacing w:line="360" w:lineRule="auto"/>
        <w:rPr>
          <w:rFonts w:ascii="David" w:hAnsi="David" w:cs="David"/>
          <w:sz w:val="24"/>
          <w:szCs w:val="24"/>
          <w:rtl/>
        </w:rPr>
      </w:pPr>
      <w:r w:rsidRPr="000F3FA7">
        <w:rPr>
          <w:rFonts w:ascii="David" w:hAnsi="David" w:cs="David" w:hint="cs"/>
          <w:sz w:val="24"/>
          <w:szCs w:val="24"/>
          <w:rtl/>
        </w:rPr>
        <w:t>להלן איור הממחיש את היתרונות של צמח טרנסגני, לעומת צמח רגיל (טבעי)</w:t>
      </w:r>
      <w:r>
        <w:rPr>
          <w:rFonts w:ascii="David" w:hAnsi="David" w:cs="David" w:hint="cs"/>
          <w:sz w:val="24"/>
          <w:szCs w:val="24"/>
          <w:rtl/>
        </w:rPr>
        <w:t xml:space="preserve"> </w:t>
      </w:r>
      <w:r w:rsidRPr="000F3FA7">
        <w:rPr>
          <w:rFonts w:ascii="David" w:hAnsi="David" w:cs="David" w:hint="cs"/>
          <w:sz w:val="24"/>
          <w:szCs w:val="24"/>
          <w:rtl/>
        </w:rPr>
        <w:t>(מיכאל, וירדן, עמ' 200):</w:t>
      </w:r>
    </w:p>
    <w:p w:rsidR="00BB45A5" w:rsidRPr="007F2D9B" w:rsidRDefault="00BB45A5" w:rsidP="00BB45A5">
      <w:pPr>
        <w:pStyle w:val="ListParagraph"/>
        <w:numPr>
          <w:ilvl w:val="0"/>
          <w:numId w:val="33"/>
        </w:numPr>
        <w:spacing w:after="160" w:line="360" w:lineRule="auto"/>
        <w:rPr>
          <w:rFonts w:ascii="David" w:hAnsi="David" w:cs="David"/>
          <w:sz w:val="24"/>
          <w:szCs w:val="24"/>
          <w:rtl/>
        </w:rPr>
      </w:pPr>
      <w:r w:rsidRPr="007F2D9B">
        <w:rPr>
          <w:rFonts w:ascii="David" w:hAnsi="David" w:cs="David" w:hint="cs"/>
          <w:sz w:val="24"/>
          <w:szCs w:val="24"/>
          <w:rtl/>
        </w:rPr>
        <w:t xml:space="preserve"> </w:t>
      </w:r>
      <w:r w:rsidRPr="000F3FA7">
        <w:rPr>
          <w:rFonts w:ascii="David" w:hAnsi="David" w:cs="David" w:hint="cs"/>
          <w:sz w:val="24"/>
          <w:szCs w:val="24"/>
          <w:rtl/>
        </w:rPr>
        <w:t>בתכונת העמידות לקוטלי עשבים</w:t>
      </w:r>
      <w:r>
        <w:rPr>
          <w:rFonts w:ascii="David" w:hAnsi="David" w:cs="David" w:hint="cs"/>
          <w:sz w:val="24"/>
          <w:szCs w:val="24"/>
          <w:rtl/>
        </w:rPr>
        <w:t>:</w:t>
      </w:r>
    </w:p>
    <w:p w:rsidR="00BB45A5" w:rsidRDefault="009C255C" w:rsidP="00BB45A5">
      <w:pPr>
        <w:rPr>
          <w:rFonts w:ascii="David" w:hAnsi="David" w:cs="David"/>
          <w:b/>
          <w:bCs/>
          <w:sz w:val="24"/>
          <w:szCs w:val="24"/>
          <w:rtl/>
        </w:rPr>
      </w:pPr>
      <w:r w:rsidRPr="000F3FA7">
        <w:rPr>
          <w:noProof/>
        </w:rPr>
        <w:drawing>
          <wp:anchor distT="0" distB="0" distL="114300" distR="114300" simplePos="0" relativeHeight="251705344" behindDoc="0" locked="0" layoutInCell="1" allowOverlap="1" wp14:anchorId="64828C65" wp14:editId="7F50D8D4">
            <wp:simplePos x="0" y="0"/>
            <wp:positionH relativeFrom="column">
              <wp:posOffset>1489710</wp:posOffset>
            </wp:positionH>
            <wp:positionV relativeFrom="paragraph">
              <wp:posOffset>6350</wp:posOffset>
            </wp:positionV>
            <wp:extent cx="3704590" cy="2980690"/>
            <wp:effectExtent l="0" t="0" r="0" b="0"/>
            <wp:wrapNone/>
            <wp:docPr id="39" name="תמונה 1">
              <a:extLst xmlns:a="http://schemas.openxmlformats.org/drawingml/2006/main">
                <a:ext uri="{FF2B5EF4-FFF2-40B4-BE49-F238E27FC236}">
                  <a16:creationId xmlns:a16="http://schemas.microsoft.com/office/drawing/2014/main" id="{74FA722B-B20B-488C-ADC6-311AA954244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74FA722B-B20B-488C-ADC6-311AA9542440}"/>
                        </a:ext>
                      </a:extLst>
                    </pic:cNvPr>
                    <pic:cNvPicPr>
                      <a:picLocks noChangeAspect="1"/>
                    </pic:cNvPicPr>
                  </pic:nvPicPr>
                  <pic:blipFill>
                    <a:blip r:embed="rId44">
                      <a:extLst>
                        <a:ext uri="{28A0092B-C50C-407E-A947-70E740481C1C}">
                          <a14:useLocalDpi xmlns:a14="http://schemas.microsoft.com/office/drawing/2010/main" val="0"/>
                        </a:ext>
                      </a:extLst>
                    </a:blip>
                    <a:stretch>
                      <a:fillRect/>
                    </a:stretch>
                  </pic:blipFill>
                  <pic:spPr>
                    <a:xfrm>
                      <a:off x="0" y="0"/>
                      <a:ext cx="3704590" cy="2980690"/>
                    </a:xfrm>
                    <a:prstGeom prst="rect">
                      <a:avLst/>
                    </a:prstGeom>
                  </pic:spPr>
                </pic:pic>
              </a:graphicData>
            </a:graphic>
            <wp14:sizeRelH relativeFrom="margin">
              <wp14:pctWidth>0</wp14:pctWidth>
            </wp14:sizeRelH>
            <wp14:sizeRelV relativeFrom="margin">
              <wp14:pctHeight>0</wp14:pctHeight>
            </wp14:sizeRelV>
          </wp:anchor>
        </w:drawing>
      </w:r>
    </w:p>
    <w:p w:rsidR="00BB45A5" w:rsidRPr="009C255C" w:rsidRDefault="00BB45A5" w:rsidP="009C255C">
      <w:pPr>
        <w:pStyle w:val="ListParagraph"/>
        <w:numPr>
          <w:ilvl w:val="0"/>
          <w:numId w:val="38"/>
        </w:numPr>
        <w:rPr>
          <w:rFonts w:ascii="David" w:hAnsi="David" w:cs="David"/>
          <w:sz w:val="24"/>
          <w:szCs w:val="24"/>
        </w:rPr>
      </w:pPr>
      <w:r w:rsidRPr="009C255C">
        <w:rPr>
          <w:rFonts w:ascii="David" w:hAnsi="David" w:cs="David" w:hint="cs"/>
          <w:sz w:val="24"/>
          <w:szCs w:val="24"/>
          <w:rtl/>
        </w:rPr>
        <w:t>בתכונת העמידות לזחלי חרקים:</w:t>
      </w:r>
    </w:p>
    <w:p w:rsidR="00BB45A5" w:rsidRDefault="009C255C" w:rsidP="00BB45A5">
      <w:pPr>
        <w:rPr>
          <w:rFonts w:ascii="David" w:hAnsi="David" w:cs="David"/>
          <w:sz w:val="24"/>
          <w:szCs w:val="24"/>
          <w:rtl/>
        </w:rPr>
      </w:pPr>
      <w:r w:rsidRPr="007F2D9B">
        <w:rPr>
          <w:rFonts w:ascii="David" w:hAnsi="David" w:cs="David"/>
          <w:noProof/>
          <w:sz w:val="24"/>
          <w:szCs w:val="24"/>
        </w:rPr>
        <w:drawing>
          <wp:anchor distT="0" distB="0" distL="114300" distR="114300" simplePos="0" relativeHeight="251706368" behindDoc="0" locked="0" layoutInCell="1" allowOverlap="1" wp14:anchorId="5B9B2A8F" wp14:editId="6ABC9F5E">
            <wp:simplePos x="0" y="0"/>
            <wp:positionH relativeFrom="column">
              <wp:posOffset>1442792</wp:posOffset>
            </wp:positionH>
            <wp:positionV relativeFrom="paragraph">
              <wp:posOffset>238760</wp:posOffset>
            </wp:positionV>
            <wp:extent cx="3914775" cy="2175903"/>
            <wp:effectExtent l="0" t="0" r="0" b="0"/>
            <wp:wrapNone/>
            <wp:docPr id="46" name="תמונה 3">
              <a:extLst xmlns:a="http://schemas.openxmlformats.org/drawingml/2006/main">
                <a:ext uri="{FF2B5EF4-FFF2-40B4-BE49-F238E27FC236}">
                  <a16:creationId xmlns:a16="http://schemas.microsoft.com/office/drawing/2014/main" id="{65C13D67-7C8F-4AFA-A441-3C33EE6B31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65C13D67-7C8F-4AFA-A441-3C33EE6B31D2}"/>
                        </a:ext>
                      </a:extLst>
                    </pic:cNvPr>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0" y="0"/>
                      <a:ext cx="3914775" cy="2175903"/>
                    </a:xfrm>
                    <a:prstGeom prst="rect">
                      <a:avLst/>
                    </a:prstGeom>
                  </pic:spPr>
                </pic:pic>
              </a:graphicData>
            </a:graphic>
            <wp14:sizeRelH relativeFrom="margin">
              <wp14:pctWidth>0</wp14:pctWidth>
            </wp14:sizeRelH>
            <wp14:sizeRelV relativeFrom="margin">
              <wp14:pctHeight>0</wp14:pctHeight>
            </wp14:sizeRelV>
          </wp:anchor>
        </w:drawing>
      </w:r>
      <w:r w:rsidR="00BB45A5">
        <w:rPr>
          <w:rFonts w:ascii="David" w:hAnsi="David" w:cs="David" w:hint="cs"/>
          <w:sz w:val="24"/>
          <w:szCs w:val="24"/>
          <w:rtl/>
        </w:rPr>
        <w:t xml:space="preserve">               </w:t>
      </w: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9C255C" w:rsidP="00BB45A5">
      <w:pPr>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708416" behindDoc="0" locked="0" layoutInCell="1" allowOverlap="1" wp14:anchorId="613AB6CF" wp14:editId="2483FEFD">
                <wp:simplePos x="0" y="0"/>
                <wp:positionH relativeFrom="margin">
                  <wp:posOffset>-276225</wp:posOffset>
                </wp:positionH>
                <wp:positionV relativeFrom="paragraph">
                  <wp:posOffset>273685</wp:posOffset>
                </wp:positionV>
                <wp:extent cx="1390650" cy="571500"/>
                <wp:effectExtent l="0" t="0" r="0" b="0"/>
                <wp:wrapNone/>
                <wp:docPr id="48" name="תיבת טקסט 48"/>
                <wp:cNvGraphicFramePr/>
                <a:graphic xmlns:a="http://schemas.openxmlformats.org/drawingml/2006/main">
                  <a:graphicData uri="http://schemas.microsoft.com/office/word/2010/wordprocessingShape">
                    <wps:wsp>
                      <wps:cNvSpPr txBox="1"/>
                      <wps:spPr>
                        <a:xfrm>
                          <a:off x="0" y="0"/>
                          <a:ext cx="1390650" cy="571500"/>
                        </a:xfrm>
                        <a:prstGeom prst="rect">
                          <a:avLst/>
                        </a:prstGeom>
                        <a:solidFill>
                          <a:schemeClr val="lt1"/>
                        </a:solidFill>
                        <a:ln w="6350">
                          <a:noFill/>
                        </a:ln>
                      </wps:spPr>
                      <wps:txbx>
                        <w:txbxContent>
                          <w:p w:rsidR="002F67B6" w:rsidRPr="00860CFB" w:rsidRDefault="002F67B6" w:rsidP="00BB45A5">
                            <w:pPr>
                              <w:jc w:val="center"/>
                              <w:rPr>
                                <w:rFonts w:ascii="David" w:hAnsi="David" w:cs="David"/>
                                <w:sz w:val="24"/>
                                <w:szCs w:val="24"/>
                                <w:rtl/>
                              </w:rPr>
                            </w:pPr>
                            <w:r w:rsidRPr="00860CFB">
                              <w:rPr>
                                <w:rFonts w:ascii="David" w:hAnsi="David" w:cs="David"/>
                                <w:sz w:val="24"/>
                                <w:szCs w:val="24"/>
                                <w:rtl/>
                              </w:rPr>
                              <w:t xml:space="preserve">צמחים טרנסגניים, שבהם הגן החיידקי </w:t>
                            </w:r>
                            <w:r>
                              <w:rPr>
                                <w:rFonts w:asciiTheme="majorBidi" w:hAnsiTheme="majorBidi" w:cstheme="majorBidi"/>
                              </w:rPr>
                              <w:t>,</w:t>
                            </w:r>
                            <w:r w:rsidRPr="00860CFB">
                              <w:rPr>
                                <w:rFonts w:asciiTheme="majorBidi" w:hAnsiTheme="majorBidi" w:cstheme="majorBidi"/>
                              </w:rPr>
                              <w:t>Cry</w:t>
                            </w:r>
                            <w:r w:rsidRPr="00860CFB">
                              <w:rPr>
                                <w:rFonts w:ascii="David" w:hAnsi="David" w:cs="David"/>
                                <w:sz w:val="24"/>
                                <w:szCs w:val="24"/>
                                <w:rtl/>
                              </w:rPr>
                              <w:t xml:space="preserve"> המקודד לרעלן</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3AB6CF" id="תיבת טקסט 48" o:spid="_x0000_s1036" type="#_x0000_t202" style="position:absolute;left:0;text-align:left;margin-left:-21.75pt;margin-top:21.55pt;width:109.5pt;height:45pt;z-index:25170841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" fillcolor="white [3201]" stroked="f" strokeweight=".5pt">
                <v:textbox>
                  <w:txbxContent>
                    <w:p w:rsidR="002F67B6" w:rsidRPr="00860CFB" w:rsidRDefault="002F67B6" w:rsidP="00BB45A5">
                      <w:pPr>
                        <w:jc w:val="center"/>
                        <w:rPr>
                          <w:rFonts w:ascii="David" w:hAnsi="David" w:cs="David"/>
                          <w:sz w:val="24"/>
                          <w:szCs w:val="24"/>
                          <w:rtl/>
                        </w:rPr>
                      </w:pPr>
                      <w:r w:rsidRPr="00860CFB">
                        <w:rPr>
                          <w:rFonts w:ascii="David" w:hAnsi="David" w:cs="David"/>
                          <w:sz w:val="24"/>
                          <w:szCs w:val="24"/>
                          <w:rtl/>
                        </w:rPr>
                        <w:t xml:space="preserve">צמחים טרנסגניים, שבהם הגן החיידקי </w:t>
                      </w:r>
                      <w:r>
                        <w:rPr>
                          <w:rFonts w:asciiTheme="majorBidi" w:hAnsiTheme="majorBidi" w:cstheme="majorBidi"/>
                        </w:rPr>
                        <w:t>,</w:t>
                      </w:r>
                      <w:r w:rsidRPr="00860CFB">
                        <w:rPr>
                          <w:rFonts w:asciiTheme="majorBidi" w:hAnsiTheme="majorBidi" w:cstheme="majorBidi"/>
                        </w:rPr>
                        <w:t>Cry</w:t>
                      </w:r>
                      <w:r w:rsidRPr="00860CFB">
                        <w:rPr>
                          <w:rFonts w:ascii="David" w:hAnsi="David" w:cs="David"/>
                          <w:sz w:val="24"/>
                          <w:szCs w:val="24"/>
                          <w:rtl/>
                        </w:rPr>
                        <w:t xml:space="preserve"> המקודד לרעלן</w:t>
                      </w:r>
                    </w:p>
                  </w:txbxContent>
                </v:textbox>
                <w10:wrap anchorx="margin"/>
              </v:shape>
            </w:pict>
          </mc:Fallback>
        </mc:AlternateContent>
      </w:r>
    </w:p>
    <w:p w:rsidR="00BB45A5" w:rsidRDefault="009C255C" w:rsidP="00BB45A5">
      <w:pPr>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707392" behindDoc="0" locked="0" layoutInCell="1" allowOverlap="1" wp14:anchorId="76D9F6F0" wp14:editId="22E35CE2">
                <wp:simplePos x="0" y="0"/>
                <wp:positionH relativeFrom="column">
                  <wp:posOffset>5584825</wp:posOffset>
                </wp:positionH>
                <wp:positionV relativeFrom="paragraph">
                  <wp:posOffset>48260</wp:posOffset>
                </wp:positionV>
                <wp:extent cx="981075" cy="419100"/>
                <wp:effectExtent l="0" t="0" r="9525" b="0"/>
                <wp:wrapNone/>
                <wp:docPr id="47" name="תיבת טקסט 47"/>
                <wp:cNvGraphicFramePr/>
                <a:graphic xmlns:a="http://schemas.openxmlformats.org/drawingml/2006/main">
                  <a:graphicData uri="http://schemas.microsoft.com/office/word/2010/wordprocessingShape">
                    <wps:wsp>
                      <wps:cNvSpPr txBox="1"/>
                      <wps:spPr>
                        <a:xfrm>
                          <a:off x="0" y="0"/>
                          <a:ext cx="981075" cy="419100"/>
                        </a:xfrm>
                        <a:prstGeom prst="rect">
                          <a:avLst/>
                        </a:prstGeom>
                        <a:solidFill>
                          <a:schemeClr val="lt1"/>
                        </a:solidFill>
                        <a:ln w="6350">
                          <a:noFill/>
                        </a:ln>
                      </wps:spPr>
                      <wps:txbx>
                        <w:txbxContent>
                          <w:p w:rsidR="002F67B6" w:rsidRPr="00860CFB" w:rsidRDefault="002F67B6" w:rsidP="00BB45A5">
                            <w:pPr>
                              <w:jc w:val="center"/>
                              <w:rPr>
                                <w:rFonts w:ascii="David" w:hAnsi="David" w:cs="David"/>
                                <w:sz w:val="24"/>
                                <w:szCs w:val="24"/>
                              </w:rPr>
                            </w:pPr>
                            <w:r w:rsidRPr="00860CFB">
                              <w:rPr>
                                <w:rFonts w:ascii="David" w:hAnsi="David" w:cs="David"/>
                                <w:sz w:val="24"/>
                                <w:szCs w:val="24"/>
                                <w:rtl/>
                              </w:rPr>
                              <w:t>צמח</w:t>
                            </w:r>
                            <w:r>
                              <w:rPr>
                                <w:rFonts w:ascii="David" w:hAnsi="David" w:cs="David" w:hint="cs"/>
                                <w:sz w:val="24"/>
                                <w:szCs w:val="24"/>
                                <w:rtl/>
                              </w:rPr>
                              <w:t>י</w:t>
                            </w:r>
                            <w:r w:rsidRPr="00860CFB">
                              <w:rPr>
                                <w:rFonts w:ascii="David" w:hAnsi="David" w:cs="David"/>
                                <w:sz w:val="24"/>
                                <w:szCs w:val="24"/>
                                <w:rtl/>
                              </w:rPr>
                              <w:t xml:space="preserve"> ביקורת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D9F6F0" id="תיבת טקסט 47" o:spid="_x0000_s1037" type="#_x0000_t202" style="position:absolute;left:0;text-align:left;margin-left:439.75pt;margin-top:3.8pt;width:77.25pt;height:33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" fillcolor="white [3201]" stroked="f" strokeweight=".5pt">
                <v:textbox>
                  <w:txbxContent>
                    <w:p w:rsidR="002F67B6" w:rsidRPr="00860CFB" w:rsidRDefault="002F67B6" w:rsidP="00BB45A5">
                      <w:pPr>
                        <w:jc w:val="center"/>
                        <w:rPr>
                          <w:rFonts w:ascii="David" w:hAnsi="David" w:cs="David"/>
                          <w:sz w:val="24"/>
                          <w:szCs w:val="24"/>
                        </w:rPr>
                      </w:pPr>
                      <w:r w:rsidRPr="00860CFB">
                        <w:rPr>
                          <w:rFonts w:ascii="David" w:hAnsi="David" w:cs="David"/>
                          <w:sz w:val="24"/>
                          <w:szCs w:val="24"/>
                          <w:rtl/>
                        </w:rPr>
                        <w:t>צמח</w:t>
                      </w:r>
                      <w:r>
                        <w:rPr>
                          <w:rFonts w:ascii="David" w:hAnsi="David" w:cs="David" w:hint="cs"/>
                          <w:sz w:val="24"/>
                          <w:szCs w:val="24"/>
                          <w:rtl/>
                        </w:rPr>
                        <w:t>י</w:t>
                      </w:r>
                      <w:r w:rsidRPr="00860CFB">
                        <w:rPr>
                          <w:rFonts w:ascii="David" w:hAnsi="David" w:cs="David"/>
                          <w:sz w:val="24"/>
                          <w:szCs w:val="24"/>
                          <w:rtl/>
                        </w:rPr>
                        <w:t xml:space="preserve"> ביקורת</w:t>
                      </w:r>
                    </w:p>
                  </w:txbxContent>
                </v:textbox>
              </v:shape>
            </w:pict>
          </mc:Fallback>
        </mc:AlternateContent>
      </w: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Pr="009E7CA0" w:rsidRDefault="00BB45A5" w:rsidP="00BB45A5">
      <w:pPr>
        <w:rPr>
          <w:rFonts w:ascii="David" w:hAnsi="David" w:cs="David"/>
          <w:sz w:val="24"/>
          <w:szCs w:val="24"/>
          <w:rtl/>
        </w:rPr>
      </w:pPr>
    </w:p>
    <w:p w:rsidR="00BB45A5" w:rsidRDefault="00BB45A5" w:rsidP="00BB45A5">
      <w:pPr>
        <w:spacing w:line="360" w:lineRule="auto"/>
        <w:rPr>
          <w:rFonts w:ascii="David" w:hAnsi="David" w:cs="David"/>
          <w:sz w:val="24"/>
          <w:szCs w:val="24"/>
          <w:rtl/>
        </w:rPr>
      </w:pPr>
      <w:r>
        <w:rPr>
          <w:rFonts w:ascii="David" w:hAnsi="David" w:cs="David" w:hint="cs"/>
          <w:sz w:val="24"/>
          <w:szCs w:val="24"/>
          <w:rtl/>
        </w:rPr>
        <w:t>נפרט כמה יישומי הנדסה גנטית בצמחים (יש עוד רבים אחרים):</w:t>
      </w:r>
    </w:p>
    <w:p w:rsidR="00BB45A5" w:rsidRDefault="00BB45A5" w:rsidP="002D7733">
      <w:pPr>
        <w:spacing w:line="360" w:lineRule="auto"/>
        <w:rPr>
          <w:rFonts w:ascii="David" w:hAnsi="David" w:cs="David"/>
          <w:b/>
          <w:bCs/>
          <w:sz w:val="24"/>
          <w:szCs w:val="24"/>
          <w:rtl/>
        </w:rPr>
      </w:pPr>
      <w:r w:rsidRPr="00152701">
        <w:rPr>
          <w:rFonts w:ascii="David" w:hAnsi="David" w:cs="David" w:hint="cs"/>
          <w:b/>
          <w:bCs/>
          <w:sz w:val="24"/>
          <w:szCs w:val="24"/>
          <w:rtl/>
        </w:rPr>
        <w:t>עמידות ל</w:t>
      </w:r>
      <w:r>
        <w:rPr>
          <w:rFonts w:ascii="David" w:hAnsi="David" w:cs="David" w:hint="cs"/>
          <w:b/>
          <w:bCs/>
          <w:sz w:val="24"/>
          <w:szCs w:val="24"/>
          <w:rtl/>
        </w:rPr>
        <w:t>נזקי</w:t>
      </w:r>
      <w:r w:rsidRPr="00152701">
        <w:rPr>
          <w:rFonts w:ascii="David" w:hAnsi="David" w:cs="David" w:hint="cs"/>
          <w:b/>
          <w:bCs/>
          <w:sz w:val="24"/>
          <w:szCs w:val="24"/>
          <w:rtl/>
        </w:rPr>
        <w:t xml:space="preserve"> חרקים</w:t>
      </w:r>
    </w:p>
    <w:p w:rsidR="00BB45A5" w:rsidRPr="00D301B6" w:rsidRDefault="00BB45A5" w:rsidP="002D7733">
      <w:pPr>
        <w:spacing w:line="360" w:lineRule="auto"/>
        <w:jc w:val="both"/>
        <w:rPr>
          <w:rFonts w:ascii="David" w:hAnsi="David" w:cs="David"/>
          <w:b/>
          <w:bCs/>
          <w:sz w:val="24"/>
          <w:szCs w:val="24"/>
          <w:rtl/>
        </w:rPr>
      </w:pPr>
      <w:r w:rsidRPr="006327B9">
        <w:rPr>
          <w:rFonts w:ascii="David" w:hAnsi="David" w:cs="David" w:hint="cs"/>
          <w:sz w:val="24"/>
          <w:szCs w:val="24"/>
          <w:rtl/>
        </w:rPr>
        <w:t>דוגמה מוצלחת להקניית עמידות ל</w:t>
      </w:r>
      <w:r>
        <w:rPr>
          <w:rFonts w:ascii="David" w:hAnsi="David" w:cs="David" w:hint="cs"/>
          <w:sz w:val="24"/>
          <w:szCs w:val="24"/>
          <w:rtl/>
        </w:rPr>
        <w:t xml:space="preserve">זחלי </w:t>
      </w:r>
      <w:r w:rsidRPr="006327B9">
        <w:rPr>
          <w:rFonts w:ascii="David" w:hAnsi="David" w:cs="David" w:hint="cs"/>
          <w:sz w:val="24"/>
          <w:szCs w:val="24"/>
          <w:rtl/>
        </w:rPr>
        <w:t>חרקים היא שימוש בגנים של חיידק מסוג בצילוס (מתג)</w:t>
      </w:r>
      <w:r>
        <w:rPr>
          <w:rFonts w:ascii="David" w:hAnsi="David" w:cs="David" w:hint="cs"/>
          <w:sz w:val="24"/>
          <w:szCs w:val="24"/>
          <w:rtl/>
        </w:rPr>
        <w:t xml:space="preserve">: </w:t>
      </w:r>
      <w:proofErr w:type="spellStart"/>
      <w:r>
        <w:rPr>
          <w:rFonts w:ascii="David" w:hAnsi="David" w:cs="David" w:hint="cs"/>
          <w:sz w:val="24"/>
          <w:szCs w:val="24"/>
        </w:rPr>
        <w:t>B</w:t>
      </w:r>
      <w:r>
        <w:rPr>
          <w:rFonts w:ascii="David" w:hAnsi="David" w:cs="David"/>
          <w:sz w:val="24"/>
          <w:szCs w:val="24"/>
        </w:rPr>
        <w:t>t</w:t>
      </w:r>
      <w:proofErr w:type="spellEnd"/>
      <w:r>
        <w:rPr>
          <w:rFonts w:ascii="David" w:hAnsi="David" w:cs="David" w:hint="cs"/>
          <w:sz w:val="24"/>
          <w:szCs w:val="24"/>
          <w:rtl/>
        </w:rPr>
        <w:t xml:space="preserve"> </w:t>
      </w:r>
      <w:r w:rsidRPr="006327B9">
        <w:rPr>
          <w:rFonts w:ascii="David" w:hAnsi="David" w:cs="David" w:hint="cs"/>
          <w:sz w:val="24"/>
          <w:szCs w:val="24"/>
          <w:rtl/>
        </w:rPr>
        <w:t>(</w:t>
      </w:r>
      <w:proofErr w:type="spellStart"/>
      <w:r w:rsidRPr="006327B9">
        <w:rPr>
          <w:rFonts w:ascii="David" w:hAnsi="David" w:cs="David"/>
          <w:sz w:val="24"/>
          <w:szCs w:val="24"/>
        </w:rPr>
        <w:t>Bacilluus</w:t>
      </w:r>
      <w:proofErr w:type="spellEnd"/>
      <w:r w:rsidRPr="006327B9">
        <w:rPr>
          <w:rFonts w:ascii="David" w:hAnsi="David" w:cs="David"/>
          <w:sz w:val="24"/>
          <w:szCs w:val="24"/>
        </w:rPr>
        <w:t xml:space="preserve"> </w:t>
      </w:r>
      <w:proofErr w:type="spellStart"/>
      <w:r w:rsidRPr="006327B9">
        <w:rPr>
          <w:rFonts w:ascii="David" w:hAnsi="David" w:cs="David"/>
          <w:sz w:val="24"/>
          <w:szCs w:val="24"/>
        </w:rPr>
        <w:t>Thuringiensis</w:t>
      </w:r>
      <w:proofErr w:type="spellEnd"/>
      <w:r w:rsidRPr="006327B9">
        <w:rPr>
          <w:rFonts w:ascii="David" w:hAnsi="David" w:cs="David" w:hint="cs"/>
          <w:sz w:val="24"/>
          <w:szCs w:val="24"/>
          <w:rtl/>
        </w:rPr>
        <w:t>)</w:t>
      </w:r>
      <w:r>
        <w:rPr>
          <w:rFonts w:ascii="David" w:hAnsi="David" w:cs="David" w:hint="cs"/>
          <w:sz w:val="24"/>
          <w:szCs w:val="24"/>
          <w:rtl/>
        </w:rPr>
        <w:t>.</w:t>
      </w:r>
      <w:r w:rsidR="002D7733">
        <w:rPr>
          <w:rFonts w:ascii="David" w:hAnsi="David" w:cs="David" w:hint="cs"/>
          <w:sz w:val="24"/>
          <w:szCs w:val="24"/>
          <w:rtl/>
        </w:rPr>
        <w:t xml:space="preserve"> </w:t>
      </w:r>
      <w:r>
        <w:rPr>
          <w:rFonts w:ascii="David" w:hAnsi="David" w:cs="David" w:hint="cs"/>
          <w:sz w:val="24"/>
          <w:szCs w:val="24"/>
          <w:rtl/>
        </w:rPr>
        <w:t xml:space="preserve">החיידק מייצר באופן טבעי חלבונים (רעלנים) הפוגעים בחרקים. בחלבונים אלו משתמשים בריסוס להדברת מזיקים. בשיטת הנדסה גנטית מייצרים תירס, כותנה  תפוחי אדמה מהונדסים: מחדירים אל הצמח את הגנים החיידקיים המייצרים את הרעלן, וכך, הצמח עמיד לנזקי החרק.  </w:t>
      </w:r>
      <w:r w:rsidRPr="00D301B6">
        <w:rPr>
          <w:rFonts w:ascii="David" w:hAnsi="David" w:cs="David"/>
          <w:sz w:val="24"/>
          <w:szCs w:val="24"/>
          <w:rtl/>
        </w:rPr>
        <w:t>בשנת 2013 עיבדו למעלה מ-200 מיליון דונם של כותנה ותירס עמידים לחרקים ב-20 מדינות בעול</w:t>
      </w:r>
      <w:r>
        <w:rPr>
          <w:rFonts w:ascii="David" w:hAnsi="David" w:cs="David" w:hint="cs"/>
          <w:sz w:val="24"/>
          <w:szCs w:val="24"/>
          <w:rtl/>
        </w:rPr>
        <w:t xml:space="preserve"> (כהנא, 2018, עמ' 104)</w:t>
      </w:r>
      <w:r w:rsidRPr="00D301B6">
        <w:rPr>
          <w:rFonts w:ascii="David" w:hAnsi="David" w:cs="David"/>
          <w:sz w:val="24"/>
          <w:szCs w:val="24"/>
        </w:rPr>
        <w:t>.</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להלן תמונות של החיידק </w:t>
      </w:r>
      <w:proofErr w:type="spellStart"/>
      <w:r>
        <w:rPr>
          <w:rFonts w:ascii="David" w:hAnsi="David" w:cs="David" w:hint="cs"/>
          <w:sz w:val="24"/>
          <w:szCs w:val="24"/>
        </w:rPr>
        <w:t>B</w:t>
      </w:r>
      <w:r>
        <w:rPr>
          <w:rFonts w:ascii="David" w:hAnsi="David" w:cs="David"/>
          <w:sz w:val="24"/>
          <w:szCs w:val="24"/>
        </w:rPr>
        <w:t>t</w:t>
      </w:r>
      <w:proofErr w:type="spellEnd"/>
      <w:r>
        <w:rPr>
          <w:rFonts w:ascii="David" w:hAnsi="David" w:cs="David" w:hint="cs"/>
          <w:sz w:val="24"/>
          <w:szCs w:val="24"/>
          <w:rtl/>
        </w:rPr>
        <w:t xml:space="preserve"> המייצר את הרעלן ומודבק בצמח התירס (מתוך מצגת נחשון 'הנדסה גנטית ויישומיה'):</w:t>
      </w:r>
    </w:p>
    <w:p w:rsidR="00BB45A5" w:rsidRDefault="00BB45A5" w:rsidP="00BB45A5">
      <w:pPr>
        <w:spacing w:line="360" w:lineRule="auto"/>
        <w:jc w:val="both"/>
        <w:rPr>
          <w:rFonts w:ascii="David" w:hAnsi="David" w:cs="David"/>
          <w:sz w:val="24"/>
          <w:szCs w:val="24"/>
          <w:rtl/>
        </w:rPr>
      </w:pPr>
      <w:r>
        <w:rPr>
          <w:noProof/>
        </w:rPr>
        <w:drawing>
          <wp:anchor distT="0" distB="0" distL="114300" distR="114300" simplePos="0" relativeHeight="251718656" behindDoc="0" locked="0" layoutInCell="1" allowOverlap="1" wp14:anchorId="076F2225" wp14:editId="4D7DA953">
            <wp:simplePos x="0" y="0"/>
            <wp:positionH relativeFrom="margin">
              <wp:posOffset>133350</wp:posOffset>
            </wp:positionH>
            <wp:positionV relativeFrom="paragraph">
              <wp:posOffset>95885</wp:posOffset>
            </wp:positionV>
            <wp:extent cx="2535396" cy="1699895"/>
            <wp:effectExtent l="0" t="0" r="0" b="0"/>
            <wp:wrapNone/>
            <wp:docPr id="172047" name="Picture 7" descr="http://www.ars.usda.gov/is/graphics/photos/sep04/k7188-18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7" name="Picture 7" descr="http://www.ars.usda.gov/is/graphics/photos/sep04/k7188-18i.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535396" cy="16998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B36B1">
        <w:rPr>
          <w:rFonts w:ascii="David" w:hAnsi="David" w:cs="David"/>
          <w:noProof/>
          <w:sz w:val="24"/>
          <w:szCs w:val="24"/>
        </w:rPr>
        <w:drawing>
          <wp:anchor distT="0" distB="0" distL="114300" distR="114300" simplePos="0" relativeHeight="251715584" behindDoc="0" locked="0" layoutInCell="1" allowOverlap="1" wp14:anchorId="68D5C4B8" wp14:editId="6BE8B270">
            <wp:simplePos x="0" y="0"/>
            <wp:positionH relativeFrom="column">
              <wp:posOffset>4080510</wp:posOffset>
            </wp:positionH>
            <wp:positionV relativeFrom="paragraph">
              <wp:posOffset>58420</wp:posOffset>
            </wp:positionV>
            <wp:extent cx="2095500" cy="1699965"/>
            <wp:effectExtent l="57150" t="57150" r="38100" b="52705"/>
            <wp:wrapNone/>
            <wp:docPr id="5" name="Picture 4" descr="http://upload.wikimedia.org/wikipedia/commons/f/f6/Bacteriarazorb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http://upload.wikimedia.org/wikipedia/commons/f/f6/Bacteriarazorback.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095500" cy="1699965"/>
                    </a:xfrm>
                    <a:prstGeom prst="rect">
                      <a:avLst/>
                    </a:prstGeom>
                    <a:noFill/>
                    <a:ln>
                      <a:noFill/>
                    </a:ln>
                    <a:scene3d>
                      <a:camera prst="orthographicFront"/>
                      <a:lightRig rig="threePt" dir="t"/>
                    </a:scene3d>
                    <a:sp3d>
                      <a:bevelT/>
                    </a:sp3d>
                  </pic:spPr>
                </pic:pic>
              </a:graphicData>
            </a:graphic>
          </wp:anchor>
        </w:drawing>
      </w:r>
    </w:p>
    <w:p w:rsidR="00BB45A5" w:rsidRDefault="00BB45A5" w:rsidP="00BB45A5">
      <w:pPr>
        <w:spacing w:line="360" w:lineRule="auto"/>
        <w:jc w:val="both"/>
        <w:rPr>
          <w:rFonts w:ascii="David" w:hAnsi="David" w:cs="David"/>
          <w:sz w:val="24"/>
          <w:szCs w:val="24"/>
          <w:rtl/>
        </w:rPr>
      </w:pPr>
    </w:p>
    <w:p w:rsidR="00BB45A5" w:rsidRDefault="00BB45A5" w:rsidP="00BB45A5">
      <w:pPr>
        <w:spacing w:line="360" w:lineRule="auto"/>
        <w:jc w:val="both"/>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717632" behindDoc="0" locked="0" layoutInCell="1" allowOverlap="1" wp14:anchorId="59126C98" wp14:editId="32DCF170">
                <wp:simplePos x="0" y="0"/>
                <wp:positionH relativeFrom="column">
                  <wp:posOffset>3023235</wp:posOffset>
                </wp:positionH>
                <wp:positionV relativeFrom="paragraph">
                  <wp:posOffset>186055</wp:posOffset>
                </wp:positionV>
                <wp:extent cx="714375" cy="9525"/>
                <wp:effectExtent l="38100" t="76200" r="0" b="85725"/>
                <wp:wrapNone/>
                <wp:docPr id="10" name="מחבר חץ ישר 10"/>
                <wp:cNvGraphicFramePr/>
                <a:graphic xmlns:a="http://schemas.openxmlformats.org/drawingml/2006/main">
                  <a:graphicData uri="http://schemas.microsoft.com/office/word/2010/wordprocessingShape">
                    <wps:wsp>
                      <wps:cNvCnPr/>
                      <wps:spPr>
                        <a:xfrm flipH="1" flipV="1">
                          <a:off x="0" y="0"/>
                          <a:ext cx="714375"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1EDC7D1" id="_x0000_t32" coordsize="21600,21600" o:spt="32" o:oned="t" path="m,l21600,21600e" filled="f">
                <v:path arrowok="t" fillok="f" o:connecttype="none"/>
                <o:lock v:ext="edit" shapetype="t"/>
              </v:shapetype>
              <v:shape id="מחבר חץ ישר 10" o:spid="_x0000_s1026" type="#_x0000_t32" style="position:absolute;left:0;text-align:left;margin-left:238.05pt;margin-top:14.65pt;width:56.25pt;height:.75pt;flip:x y;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" strokecolor="#4472c4 [3204]" strokeweight=".5pt">
                <v:stroke endarrow="block" joinstyle="miter"/>
              </v:shape>
            </w:pict>
          </mc:Fallback>
        </mc:AlternateContent>
      </w:r>
      <w:r>
        <w:rPr>
          <w:rFonts w:ascii="David" w:hAnsi="David" w:cs="David"/>
          <w:noProof/>
          <w:sz w:val="24"/>
          <w:szCs w:val="24"/>
          <w:rtl/>
        </w:rPr>
        <mc:AlternateContent>
          <mc:Choice Requires="wps">
            <w:drawing>
              <wp:anchor distT="0" distB="0" distL="114300" distR="114300" simplePos="0" relativeHeight="251716608" behindDoc="0" locked="0" layoutInCell="1" allowOverlap="1" wp14:anchorId="612736F1" wp14:editId="3873B2EA">
                <wp:simplePos x="0" y="0"/>
                <wp:positionH relativeFrom="column">
                  <wp:posOffset>2585085</wp:posOffset>
                </wp:positionH>
                <wp:positionV relativeFrom="paragraph">
                  <wp:posOffset>81280</wp:posOffset>
                </wp:positionV>
                <wp:extent cx="1409700" cy="180975"/>
                <wp:effectExtent l="0" t="0" r="0" b="9525"/>
                <wp:wrapNone/>
                <wp:docPr id="8" name="תיבת טקסט 8"/>
                <wp:cNvGraphicFramePr/>
                <a:graphic xmlns:a="http://schemas.openxmlformats.org/drawingml/2006/main">
                  <a:graphicData uri="http://schemas.microsoft.com/office/word/2010/wordprocessingShape">
                    <wps:wsp>
                      <wps:cNvSpPr txBox="1"/>
                      <wps:spPr>
                        <a:xfrm>
                          <a:off x="0" y="0"/>
                          <a:ext cx="1409700" cy="180975"/>
                        </a:xfrm>
                        <a:prstGeom prst="rect">
                          <a:avLst/>
                        </a:prstGeom>
                        <a:solidFill>
                          <a:schemeClr val="lt1"/>
                        </a:solidFill>
                        <a:ln w="6350">
                          <a:noFill/>
                        </a:ln>
                      </wps:spPr>
                      <wps:txbx>
                        <w:txbxContent>
                          <w:p w:rsidR="002F67B6" w:rsidRDefault="002F67B6" w:rsidP="00BB45A5"/>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2736F1" id="תיבת טקסט 8" o:spid="_x0000_s1038" type="#_x0000_t202" style="position:absolute;left:0;text-align:left;margin-left:203.55pt;margin-top:6.4pt;width:111pt;height:14.25pt;z-index:251716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" fillcolor="white [3201]" stroked="f" strokeweight=".5pt">
                <v:textbox>
                  <w:txbxContent>
                    <w:p w:rsidR="002F67B6" w:rsidRDefault="002F67B6" w:rsidP="00BB45A5"/>
                  </w:txbxContent>
                </v:textbox>
              </v:shape>
            </w:pict>
          </mc:Fallback>
        </mc:AlternateContent>
      </w:r>
    </w:p>
    <w:p w:rsidR="00BB45A5" w:rsidRDefault="00BB45A5" w:rsidP="00BB45A5">
      <w:pPr>
        <w:spacing w:line="360" w:lineRule="auto"/>
        <w:jc w:val="both"/>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720704" behindDoc="0" locked="0" layoutInCell="1" allowOverlap="1" wp14:anchorId="49A37C0C" wp14:editId="1FDAA550">
                <wp:simplePos x="0" y="0"/>
                <wp:positionH relativeFrom="column">
                  <wp:posOffset>-24765</wp:posOffset>
                </wp:positionH>
                <wp:positionV relativeFrom="paragraph">
                  <wp:posOffset>187960</wp:posOffset>
                </wp:positionV>
                <wp:extent cx="2838450" cy="809625"/>
                <wp:effectExtent l="0" t="0" r="0" b="9525"/>
                <wp:wrapNone/>
                <wp:docPr id="35" name="תיבת טקסט 35"/>
                <wp:cNvGraphicFramePr/>
                <a:graphic xmlns:a="http://schemas.openxmlformats.org/drawingml/2006/main">
                  <a:graphicData uri="http://schemas.microsoft.com/office/word/2010/wordprocessingShape">
                    <wps:wsp>
                      <wps:cNvSpPr txBox="1"/>
                      <wps:spPr>
                        <a:xfrm>
                          <a:off x="0" y="0"/>
                          <a:ext cx="2838450" cy="809625"/>
                        </a:xfrm>
                        <a:prstGeom prst="rect">
                          <a:avLst/>
                        </a:prstGeom>
                        <a:solidFill>
                          <a:sysClr val="window" lastClr="FFFFFF"/>
                        </a:solidFill>
                        <a:ln w="6350">
                          <a:noFill/>
                        </a:ln>
                      </wps:spPr>
                      <wps:txbx>
                        <w:txbxContent>
                          <w:p w:rsidR="002F67B6" w:rsidRPr="00D301B6" w:rsidRDefault="002F67B6" w:rsidP="00BB45A5">
                            <w:pPr>
                              <w:jc w:val="center"/>
                              <w:rPr>
                                <w:rFonts w:ascii="David" w:eastAsiaTheme="minorEastAsia" w:hAnsi="David" w:cs="David"/>
                                <w:color w:val="000000" w:themeColor="text1"/>
                                <w:kern w:val="24"/>
                                <w:rtl/>
                              </w:rPr>
                            </w:pPr>
                            <w:r>
                              <w:rPr>
                                <w:rFonts w:ascii="David" w:eastAsiaTheme="minorEastAsia" w:hAnsi="David" w:cs="David" w:hint="cs"/>
                                <w:color w:val="000000" w:themeColor="text1"/>
                                <w:kern w:val="24"/>
                                <w:rtl/>
                              </w:rPr>
                              <w:t xml:space="preserve">התוצאה: </w:t>
                            </w:r>
                            <w:r w:rsidRPr="000B36B1">
                              <w:rPr>
                                <w:rFonts w:ascii="David" w:eastAsiaTheme="minorEastAsia" w:hAnsi="David" w:cs="David"/>
                                <w:color w:val="000000" w:themeColor="text1"/>
                                <w:kern w:val="24"/>
                                <w:rtl/>
                              </w:rPr>
                              <w:t>הצמח המהונדס מייצר בעצמו את הרעלן וקוטל את המזיקים התוקפים אותו.</w:t>
                            </w:r>
                            <w:r>
                              <w:rPr>
                                <w:rFonts w:ascii="David" w:eastAsiaTheme="minorEastAsia" w:hAnsi="David" w:cs="David" w:hint="cs"/>
                                <w:color w:val="000000" w:themeColor="text1"/>
                                <w:kern w:val="24"/>
                                <w:rtl/>
                              </w:rPr>
                              <w:t xml:space="preserve"> </w:t>
                            </w:r>
                            <w:r w:rsidRPr="000B36B1">
                              <w:rPr>
                                <w:rFonts w:ascii="David" w:eastAsiaTheme="minorEastAsia" w:hAnsi="David" w:cs="David"/>
                                <w:color w:val="000000" w:themeColor="text1"/>
                                <w:kern w:val="24"/>
                                <w:rtl/>
                              </w:rPr>
                              <w:t>הרעלן קטלני לחרקים המזיקים אך אינו פוגע בבני אדם, ולכן אין חשש לאכול את התירס.</w:t>
                            </w:r>
                            <w:r>
                              <w:rPr>
                                <w:rFonts w:ascii="David" w:eastAsiaTheme="minorEastAsia" w:hAnsi="David" w:cs="David" w:hint="cs"/>
                                <w:color w:val="000000" w:themeColor="text1"/>
                                <w:kern w:val="24"/>
                                <w:rtl/>
                              </w:rPr>
                              <w:t xml:space="preserve"> </w:t>
                            </w:r>
                            <w:r w:rsidRPr="00D301B6">
                              <w:rPr>
                                <w:rFonts w:ascii="David" w:eastAsiaTheme="minorEastAsia" w:hAnsi="David" w:cs="David"/>
                                <w:color w:val="000000" w:themeColor="text1"/>
                                <w:kern w:val="24"/>
                              </w:rPr>
                              <w:t>Doug Wilson K7188-18/usda</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A37C0C" id="תיבת טקסט 35" o:spid="_x0000_s1039" type="#_x0000_t202" style="position:absolute;left:0;text-align:left;margin-left:-1.95pt;margin-top:14.8pt;width:223.5pt;height:63.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" fillcolor="window" stroked="f" strokeweight=".5pt">
                <v:textbox>
                  <w:txbxContent>
                    <w:p w:rsidR="002F67B6" w:rsidRPr="00D301B6" w:rsidRDefault="002F67B6" w:rsidP="00BB45A5">
                      <w:pPr>
                        <w:jc w:val="center"/>
                        <w:rPr>
                          <w:rFonts w:ascii="David" w:eastAsiaTheme="minorEastAsia" w:hAnsi="David" w:cs="David"/>
                          <w:color w:val="000000" w:themeColor="text1"/>
                          <w:kern w:val="24"/>
                          <w:rtl/>
                        </w:rPr>
                      </w:pPr>
                      <w:r>
                        <w:rPr>
                          <w:rFonts w:ascii="David" w:eastAsiaTheme="minorEastAsia" w:hAnsi="David" w:cs="David" w:hint="cs"/>
                          <w:color w:val="000000" w:themeColor="text1"/>
                          <w:kern w:val="24"/>
                          <w:rtl/>
                        </w:rPr>
                        <w:t xml:space="preserve">התוצאה: </w:t>
                      </w:r>
                      <w:r w:rsidRPr="000B36B1">
                        <w:rPr>
                          <w:rFonts w:ascii="David" w:eastAsiaTheme="minorEastAsia" w:hAnsi="David" w:cs="David"/>
                          <w:color w:val="000000" w:themeColor="text1"/>
                          <w:kern w:val="24"/>
                          <w:rtl/>
                        </w:rPr>
                        <w:t>הצמח המהונדס מייצר בעצמו את הרעלן וקוטל את המזיקים התוקפים אותו.</w:t>
                      </w:r>
                      <w:r>
                        <w:rPr>
                          <w:rFonts w:ascii="David" w:eastAsiaTheme="minorEastAsia" w:hAnsi="David" w:cs="David" w:hint="cs"/>
                          <w:color w:val="000000" w:themeColor="text1"/>
                          <w:kern w:val="24"/>
                          <w:rtl/>
                        </w:rPr>
                        <w:t xml:space="preserve"> </w:t>
                      </w:r>
                      <w:r w:rsidRPr="000B36B1">
                        <w:rPr>
                          <w:rFonts w:ascii="David" w:eastAsiaTheme="minorEastAsia" w:hAnsi="David" w:cs="David"/>
                          <w:color w:val="000000" w:themeColor="text1"/>
                          <w:kern w:val="24"/>
                          <w:rtl/>
                        </w:rPr>
                        <w:t>הרעלן קטלני לחרקים המזיקים אך אינו פוגע בבני אדם, ולכן אין חשש לאכול את התירס.</w:t>
                      </w:r>
                      <w:r>
                        <w:rPr>
                          <w:rFonts w:ascii="David" w:eastAsiaTheme="minorEastAsia" w:hAnsi="David" w:cs="David" w:hint="cs"/>
                          <w:color w:val="000000" w:themeColor="text1"/>
                          <w:kern w:val="24"/>
                          <w:rtl/>
                        </w:rPr>
                        <w:t xml:space="preserve"> </w:t>
                      </w:r>
                      <w:r w:rsidRPr="00D301B6">
                        <w:rPr>
                          <w:rFonts w:ascii="David" w:eastAsiaTheme="minorEastAsia" w:hAnsi="David" w:cs="David"/>
                          <w:color w:val="000000" w:themeColor="text1"/>
                          <w:kern w:val="24"/>
                        </w:rPr>
                        <w:t>Doug Wilson K7188-18/usda</w:t>
                      </w:r>
                    </w:p>
                  </w:txbxContent>
                </v:textbox>
              </v:shape>
            </w:pict>
          </mc:Fallback>
        </mc:AlternateContent>
      </w:r>
      <w:r>
        <w:rPr>
          <w:rFonts w:ascii="David" w:hAnsi="David" w:cs="David"/>
          <w:noProof/>
          <w:sz w:val="24"/>
          <w:szCs w:val="24"/>
          <w:rtl/>
        </w:rPr>
        <mc:AlternateContent>
          <mc:Choice Requires="wps">
            <w:drawing>
              <wp:anchor distT="0" distB="0" distL="114300" distR="114300" simplePos="0" relativeHeight="251719680" behindDoc="0" locked="0" layoutInCell="1" allowOverlap="1" wp14:anchorId="2204B672" wp14:editId="29D7F8B9">
                <wp:simplePos x="0" y="0"/>
                <wp:positionH relativeFrom="column">
                  <wp:posOffset>3737610</wp:posOffset>
                </wp:positionH>
                <wp:positionV relativeFrom="paragraph">
                  <wp:posOffset>207010</wp:posOffset>
                </wp:positionV>
                <wp:extent cx="2733675" cy="495300"/>
                <wp:effectExtent l="0" t="0" r="9525" b="0"/>
                <wp:wrapNone/>
                <wp:docPr id="34" name="תיבת טקסט 34"/>
                <wp:cNvGraphicFramePr/>
                <a:graphic xmlns:a="http://schemas.openxmlformats.org/drawingml/2006/main">
                  <a:graphicData uri="http://schemas.microsoft.com/office/word/2010/wordprocessingShape">
                    <wps:wsp>
                      <wps:cNvSpPr txBox="1"/>
                      <wps:spPr>
                        <a:xfrm>
                          <a:off x="0" y="0"/>
                          <a:ext cx="2733675" cy="495300"/>
                        </a:xfrm>
                        <a:prstGeom prst="rect">
                          <a:avLst/>
                        </a:prstGeom>
                        <a:solidFill>
                          <a:schemeClr val="lt1"/>
                        </a:solidFill>
                        <a:ln w="6350">
                          <a:noFill/>
                        </a:ln>
                      </wps:spPr>
                      <wps:txbx>
                        <w:txbxContent>
                          <w:p w:rsidR="002F67B6" w:rsidRPr="000B36B1" w:rsidRDefault="002F67B6" w:rsidP="00BB45A5">
                            <w:pPr>
                              <w:jc w:val="center"/>
                              <w:rPr>
                                <w:rFonts w:asciiTheme="majorBidi" w:eastAsiaTheme="minorEastAsia" w:hAnsiTheme="majorBidi" w:cstheme="majorBidi"/>
                                <w:color w:val="000000" w:themeColor="text1"/>
                                <w:kern w:val="24"/>
                                <w:sz w:val="28"/>
                                <w:szCs w:val="28"/>
                                <w:rtl/>
                              </w:rPr>
                            </w:pPr>
                            <w:r w:rsidRPr="000B36B1">
                              <w:rPr>
                                <w:rFonts w:ascii="David" w:hAnsi="David" w:cs="David"/>
                                <w:rtl/>
                              </w:rPr>
                              <w:t xml:space="preserve">חיידק </w:t>
                            </w:r>
                            <w:r w:rsidRPr="000B36B1">
                              <w:rPr>
                                <w:rFonts w:asciiTheme="majorBidi" w:hAnsiTheme="majorBidi" w:cstheme="majorBidi"/>
                              </w:rPr>
                              <w:t>Bt</w:t>
                            </w:r>
                            <w:r w:rsidRPr="000B36B1">
                              <w:rPr>
                                <w:rFonts w:ascii="Calibri" w:eastAsiaTheme="minorEastAsia" w:hAnsi="Calibri"/>
                                <w:color w:val="000000" w:themeColor="text1"/>
                                <w:kern w:val="24"/>
                                <w:sz w:val="28"/>
                                <w:szCs w:val="28"/>
                                <w:rtl/>
                              </w:rPr>
                              <w:t xml:space="preserve"> </w:t>
                            </w:r>
                            <w:r w:rsidRPr="000B36B1">
                              <w:rPr>
                                <w:rFonts w:asciiTheme="majorBidi" w:hAnsiTheme="majorBidi" w:cstheme="majorBidi"/>
                                <w:sz w:val="18"/>
                                <w:szCs w:val="18"/>
                                <w:rtl/>
                              </w:rPr>
                              <w:t>©</w:t>
                            </w:r>
                            <w:r w:rsidRPr="000B36B1">
                              <w:rPr>
                                <w:rFonts w:asciiTheme="majorBidi" w:hAnsiTheme="majorBidi" w:cstheme="majorBidi"/>
                                <w:sz w:val="18"/>
                                <w:szCs w:val="18"/>
                              </w:rPr>
                              <w:t xml:space="preserve"> Anlace at </w:t>
                            </w:r>
                            <w:hyperlink r:id="rId48" w:history="1">
                              <w:r w:rsidRPr="000B36B1">
                                <w:rPr>
                                  <w:rStyle w:val="Hyperlink"/>
                                  <w:rFonts w:asciiTheme="majorBidi" w:hAnsiTheme="majorBidi" w:cstheme="majorBidi"/>
                                  <w:sz w:val="18"/>
                                  <w:szCs w:val="18"/>
                                </w:rPr>
                                <w:t>Wikimedia commons</w:t>
                              </w:r>
                            </w:hyperlink>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204B672" id="תיבת טקסט 34" o:spid="_x0000_s1040" type="#_x0000_t202" style="position:absolute;left:0;text-align:left;margin-left:294.3pt;margin-top:16.3pt;width:215.25pt;height:39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" fillcolor="white [3201]" stroked="f" strokeweight=".5pt">
                <v:textbox>
                  <w:txbxContent>
                    <w:p w:rsidR="002F67B6" w:rsidRPr="000B36B1" w:rsidRDefault="002F67B6" w:rsidP="00BB45A5">
                      <w:pPr>
                        <w:jc w:val="center"/>
                        <w:rPr>
                          <w:rFonts w:asciiTheme="majorBidi" w:eastAsiaTheme="minorEastAsia" w:hAnsiTheme="majorBidi" w:cstheme="majorBidi"/>
                          <w:color w:val="000000" w:themeColor="text1"/>
                          <w:kern w:val="24"/>
                          <w:sz w:val="28"/>
                          <w:szCs w:val="28"/>
                          <w:rtl/>
                        </w:rPr>
                      </w:pPr>
                      <w:r w:rsidRPr="000B36B1">
                        <w:rPr>
                          <w:rFonts w:ascii="David" w:hAnsi="David" w:cs="David"/>
                          <w:rtl/>
                        </w:rPr>
                        <w:t xml:space="preserve">חיידק </w:t>
                      </w:r>
                      <w:r w:rsidRPr="000B36B1">
                        <w:rPr>
                          <w:rFonts w:asciiTheme="majorBidi" w:hAnsiTheme="majorBidi" w:cstheme="majorBidi"/>
                        </w:rPr>
                        <w:t>Bt</w:t>
                      </w:r>
                      <w:r w:rsidRPr="000B36B1">
                        <w:rPr>
                          <w:rFonts w:ascii="Calibri" w:eastAsiaTheme="minorEastAsia" w:hAnsi="Calibri"/>
                          <w:color w:val="000000" w:themeColor="text1"/>
                          <w:kern w:val="24"/>
                          <w:sz w:val="28"/>
                          <w:szCs w:val="28"/>
                          <w:rtl/>
                        </w:rPr>
                        <w:t xml:space="preserve"> </w:t>
                      </w:r>
                      <w:r w:rsidRPr="000B36B1">
                        <w:rPr>
                          <w:rFonts w:asciiTheme="majorBidi" w:hAnsiTheme="majorBidi" w:cstheme="majorBidi"/>
                          <w:sz w:val="18"/>
                          <w:szCs w:val="18"/>
                          <w:rtl/>
                        </w:rPr>
                        <w:t>©</w:t>
                      </w:r>
                      <w:r w:rsidRPr="000B36B1">
                        <w:rPr>
                          <w:rFonts w:asciiTheme="majorBidi" w:hAnsiTheme="majorBidi" w:cstheme="majorBidi"/>
                          <w:sz w:val="18"/>
                          <w:szCs w:val="18"/>
                        </w:rPr>
                        <w:t xml:space="preserve"> Anlace at </w:t>
                      </w:r>
                      <w:hyperlink r:id="rId49" w:history="1">
                        <w:r w:rsidRPr="000B36B1">
                          <w:rPr>
                            <w:rStyle w:val="Hyperlink"/>
                            <w:rFonts w:asciiTheme="majorBidi" w:hAnsiTheme="majorBidi" w:cstheme="majorBidi"/>
                            <w:sz w:val="18"/>
                            <w:szCs w:val="18"/>
                          </w:rPr>
                          <w:t>Wikimedia commons</w:t>
                        </w:r>
                      </w:hyperlink>
                    </w:p>
                  </w:txbxContent>
                </v:textbox>
              </v:shape>
            </w:pict>
          </mc:Fallback>
        </mc:AlternateContent>
      </w:r>
    </w:p>
    <w:p w:rsidR="00BB45A5" w:rsidRPr="006327B9" w:rsidRDefault="00BB45A5" w:rsidP="00BB45A5">
      <w:pPr>
        <w:spacing w:line="360" w:lineRule="auto"/>
        <w:jc w:val="both"/>
        <w:rPr>
          <w:rFonts w:ascii="David" w:hAnsi="David" w:cs="David"/>
          <w:sz w:val="24"/>
          <w:szCs w:val="24"/>
          <w:rtl/>
        </w:rPr>
      </w:pPr>
    </w:p>
    <w:p w:rsidR="00BB45A5" w:rsidRDefault="00BB45A5" w:rsidP="00BB45A5">
      <w:pPr>
        <w:spacing w:line="360" w:lineRule="auto"/>
        <w:rPr>
          <w:rtl/>
        </w:rPr>
      </w:pPr>
    </w:p>
    <w:p w:rsidR="00BB45A5" w:rsidRPr="00942EA8" w:rsidRDefault="00BB45A5" w:rsidP="00BB45A5">
      <w:pPr>
        <w:spacing w:line="360" w:lineRule="auto"/>
        <w:rPr>
          <w:rFonts w:ascii="David" w:hAnsi="David" w:cs="David"/>
          <w:b/>
          <w:bCs/>
          <w:sz w:val="24"/>
          <w:szCs w:val="24"/>
          <w:rtl/>
        </w:rPr>
      </w:pPr>
      <w:r w:rsidRPr="00942EA8">
        <w:rPr>
          <w:rFonts w:ascii="David" w:hAnsi="David" w:cs="David" w:hint="cs"/>
          <w:b/>
          <w:bCs/>
          <w:sz w:val="24"/>
          <w:szCs w:val="24"/>
          <w:rtl/>
        </w:rPr>
        <w:t xml:space="preserve">עמידות למליחות </w:t>
      </w:r>
    </w:p>
    <w:p w:rsidR="00BB45A5" w:rsidRPr="00C33FAD"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עמידות למליחות היא דוגמא לתכונה שמעורבים בה מספר גנים. הצורך בגידול אורז בתנאי מליחות גבוהה נובע ממחסור באורז הקיים באזורים באסיה, שם הוא משמש כמזון בסיסי. המצב כיום הוא שהאדמות נהיות מלחות יותר עקב השקיה גרועה באזורי </w:t>
      </w:r>
      <w:proofErr w:type="spellStart"/>
      <w:r>
        <w:rPr>
          <w:rFonts w:ascii="David" w:hAnsi="David" w:cs="David" w:hint="cs"/>
          <w:sz w:val="24"/>
          <w:szCs w:val="24"/>
          <w:rtl/>
        </w:rPr>
        <w:t>השלחין</w:t>
      </w:r>
      <w:proofErr w:type="spellEnd"/>
      <w:r>
        <w:rPr>
          <w:rFonts w:ascii="David" w:hAnsi="David" w:cs="David" w:hint="cs"/>
          <w:sz w:val="24"/>
          <w:szCs w:val="24"/>
          <w:rtl/>
        </w:rPr>
        <w:t xml:space="preserve"> ועקב חלחול מתמשך של מים מלוחים למי התהום (האריס, 2016). לפיכך, אם ניתן יהיה לגדל אורז באדמות מלוחות, מבלי לשנות את יתר תכונותיו וגם לא את טעמו, הרי שיש בכך יתרון גדול להזנת מיליוני אנשים על פני כדור הארץ. עד כה נרשמה הצלחה בגידול </w:t>
      </w:r>
      <w:r w:rsidRPr="00656A3F">
        <w:rPr>
          <w:rFonts w:ascii="David" w:hAnsi="David" w:cs="David"/>
          <w:sz w:val="24"/>
          <w:szCs w:val="24"/>
          <w:rtl/>
        </w:rPr>
        <w:t xml:space="preserve">אורז </w:t>
      </w:r>
      <w:r w:rsidRPr="00656A3F">
        <w:rPr>
          <w:rFonts w:ascii="David" w:hAnsi="David" w:cs="David"/>
          <w:color w:val="000000"/>
          <w:sz w:val="24"/>
          <w:szCs w:val="24"/>
          <w:shd w:val="clear" w:color="auto" w:fill="FFFFFF"/>
          <w:rtl/>
        </w:rPr>
        <w:t>במים מלוחים או במים ממוחזרים מאיכות ירודה ואפילו במי ים מדוללים,</w:t>
      </w:r>
      <w:r w:rsidRPr="00656A3F">
        <w:rPr>
          <w:rFonts w:ascii="David" w:hAnsi="David" w:cs="David"/>
          <w:sz w:val="24"/>
          <w:szCs w:val="24"/>
          <w:rtl/>
        </w:rPr>
        <w:t xml:space="preserve"> א</w:t>
      </w:r>
      <w:r>
        <w:rPr>
          <w:rFonts w:ascii="David" w:hAnsi="David" w:cs="David" w:hint="cs"/>
          <w:sz w:val="24"/>
          <w:szCs w:val="24"/>
          <w:rtl/>
        </w:rPr>
        <w:t xml:space="preserve">ך זאת, רק בחממות. הבעיה היא שהצמחים הללו מתקשים לעמוד בתנאי עקה של יובש, בצורת, סערות, טמפרטורה גבוהה, חרקים מזיקים. מסתבר, שבכל צמח יש אלפי גנים המקדדים לחלבונים המעורבים בתהליכים בצמח, המסייעים לו להתמודד עם תנאי </w:t>
      </w:r>
      <w:r w:rsidRPr="00695D0B">
        <w:rPr>
          <w:rFonts w:ascii="David" w:hAnsi="David" w:cs="David"/>
          <w:sz w:val="24"/>
          <w:szCs w:val="24"/>
          <w:rtl/>
        </w:rPr>
        <w:t>עקה</w:t>
      </w:r>
      <w:r>
        <w:rPr>
          <w:rFonts w:ascii="David" w:hAnsi="David" w:cs="David" w:hint="cs"/>
          <w:color w:val="000000"/>
          <w:sz w:val="24"/>
          <w:szCs w:val="24"/>
          <w:shd w:val="clear" w:color="auto" w:fill="FFFFFF"/>
          <w:rtl/>
        </w:rPr>
        <w:t xml:space="preserve">. </w:t>
      </w:r>
      <w:r w:rsidRPr="00695D0B">
        <w:rPr>
          <w:rFonts w:ascii="David" w:hAnsi="David" w:cs="David"/>
          <w:sz w:val="24"/>
          <w:szCs w:val="24"/>
          <w:rtl/>
        </w:rPr>
        <w:t>בהודו</w:t>
      </w:r>
      <w:r>
        <w:rPr>
          <w:rFonts w:ascii="David" w:hAnsi="David" w:cs="David" w:hint="cs"/>
          <w:sz w:val="24"/>
          <w:szCs w:val="24"/>
          <w:rtl/>
        </w:rPr>
        <w:t xml:space="preserve"> נערכים ניסויי שדה שתוצאותיהם משתפרות במהלך המחקר המתבצע שם, ותפוקת הזרעים עולה. כמן כן שוקדים החוקרים על פיתוח זנים העמידים למלח בריכוז גבוה פי שתים מהזן הנוכחי. באופן זה יש פחות עומס על מים מתוקים. יש לציין שהאורז המהונדס הגדל בקרקע ומים מלוחים, אינו מלוח במידה רבה יותר מהאורז הטבעי.</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העשרה: הנדסה גנטית להקניית עמידות למליחות בצמחי עגבנייה: הצלחה במעבדה (בינתיים): תכונת העמידות למליחות הקיימת בצמחי מלחה כמו </w:t>
      </w:r>
      <w:proofErr w:type="spellStart"/>
      <w:r>
        <w:rPr>
          <w:rFonts w:ascii="David" w:hAnsi="David" w:cs="David" w:hint="cs"/>
          <w:sz w:val="24"/>
          <w:szCs w:val="24"/>
          <w:rtl/>
        </w:rPr>
        <w:t>קינואה</w:t>
      </w:r>
      <w:proofErr w:type="spellEnd"/>
      <w:r>
        <w:rPr>
          <w:rFonts w:ascii="David" w:hAnsi="David" w:cs="David" w:hint="cs"/>
          <w:sz w:val="24"/>
          <w:szCs w:val="24"/>
          <w:rtl/>
        </w:rPr>
        <w:t xml:space="preserve">, וניתן להעביר את הגנים לעמידות למליחות לצמחים אחרים. מהי העמידות למליחות? בצמחי מלחות יש שלפוחיות גדולות (חלוליות) האוגרות מלח. המלח מתרכז בהן בזכות חלבון הנקרא </w:t>
      </w:r>
      <w:proofErr w:type="spellStart"/>
      <w:r>
        <w:rPr>
          <w:rFonts w:ascii="David" w:hAnsi="David" w:cs="David" w:hint="cs"/>
          <w:sz w:val="24"/>
          <w:szCs w:val="24"/>
          <w:rtl/>
        </w:rPr>
        <w:t>אנטיפורטר</w:t>
      </w:r>
      <w:proofErr w:type="spellEnd"/>
      <w:r>
        <w:rPr>
          <w:rFonts w:ascii="David" w:hAnsi="David" w:cs="David" w:hint="cs"/>
          <w:sz w:val="24"/>
          <w:szCs w:val="24"/>
          <w:rtl/>
        </w:rPr>
        <w:t xml:space="preserve">, הדוחף את היוני הנתרן שבמלח אל </w:t>
      </w:r>
      <w:proofErr w:type="spellStart"/>
      <w:r>
        <w:rPr>
          <w:rFonts w:ascii="David" w:hAnsi="David" w:cs="David" w:hint="cs"/>
          <w:sz w:val="24"/>
          <w:szCs w:val="24"/>
          <w:rtl/>
        </w:rPr>
        <w:t>החלולית</w:t>
      </w:r>
      <w:proofErr w:type="spellEnd"/>
      <w:r>
        <w:rPr>
          <w:rFonts w:ascii="David" w:hAnsi="David" w:cs="David" w:hint="cs"/>
          <w:sz w:val="24"/>
          <w:szCs w:val="24"/>
          <w:rtl/>
        </w:rPr>
        <w:t xml:space="preserve">, שהיא אטומה ומנטרלת את השפעת יוני הנתרן בצמח. בהנדסה גנטית החדירו גן </w:t>
      </w:r>
      <w:proofErr w:type="spellStart"/>
      <w:r>
        <w:rPr>
          <w:rFonts w:ascii="David" w:hAnsi="David" w:cs="David" w:hint="cs"/>
          <w:sz w:val="24"/>
          <w:szCs w:val="24"/>
          <w:rtl/>
        </w:rPr>
        <w:t>לאנטיפורטר</w:t>
      </w:r>
      <w:proofErr w:type="spellEnd"/>
      <w:r>
        <w:rPr>
          <w:rFonts w:ascii="David" w:hAnsi="David" w:cs="David" w:hint="cs"/>
          <w:sz w:val="24"/>
          <w:szCs w:val="24"/>
          <w:rtl/>
        </w:rPr>
        <w:t xml:space="preserve"> בעגבניות והצליחו לגדל בחממה צמחי עגבנייה, במים מלוחים מאד. הבעיה היא שלא הצליחו לגדל את הצמחים הללו בתנאים טבעיים במים מלוחים, כי הם סבלו מיובש, ומחום. כלומר, בהנדסה גנטית של צמחים (ולא רק) יש לבחון מספר גנים שיקנו לצמח את התכונה הרצויה, וכן שתהיה אפשרות לגדלו ולהרבותו בתנאים טבעיים. אם אין הצלחה בגידול הצמח בהיקף מסחרי ובתפוקה גדולה יותר מזו הקיימת, הרי שכל התהליך אינו כדאי. צמחים נוספים בהם מתבצעים ניסויי הנדסה גנטית להקניית עמידות למלח הם: טבק, חיטה, שעורה וכותנה (האריס, 2016).</w:t>
      </w:r>
    </w:p>
    <w:p w:rsidR="00BB45A5" w:rsidRDefault="00BB45A5" w:rsidP="00BB45A5">
      <w:pPr>
        <w:spacing w:line="360" w:lineRule="auto"/>
        <w:rPr>
          <w:rFonts w:ascii="David" w:hAnsi="David" w:cs="David"/>
          <w:b/>
          <w:bCs/>
          <w:sz w:val="24"/>
          <w:szCs w:val="24"/>
          <w:rtl/>
        </w:rPr>
      </w:pPr>
      <w:r w:rsidRPr="00942EA8">
        <w:rPr>
          <w:rFonts w:ascii="David" w:hAnsi="David" w:cs="David" w:hint="cs"/>
          <w:b/>
          <w:bCs/>
          <w:sz w:val="24"/>
          <w:szCs w:val="24"/>
          <w:rtl/>
        </w:rPr>
        <w:t xml:space="preserve">ייצור חומרים: ויטמין </w:t>
      </w:r>
      <w:r w:rsidRPr="00942EA8">
        <w:rPr>
          <w:rFonts w:ascii="David" w:hAnsi="David" w:cs="David" w:hint="cs"/>
          <w:b/>
          <w:bCs/>
          <w:sz w:val="24"/>
          <w:szCs w:val="24"/>
        </w:rPr>
        <w:t>A</w:t>
      </w:r>
      <w:r w:rsidRPr="00942EA8">
        <w:rPr>
          <w:rFonts w:ascii="David" w:hAnsi="David" w:cs="David" w:hint="cs"/>
          <w:b/>
          <w:bCs/>
          <w:sz w:val="24"/>
          <w:szCs w:val="24"/>
          <w:rtl/>
        </w:rPr>
        <w:t xml:space="preserve"> ('הא</w:t>
      </w:r>
      <w:r>
        <w:rPr>
          <w:rFonts w:ascii="David" w:hAnsi="David" w:cs="David" w:hint="cs"/>
          <w:b/>
          <w:bCs/>
          <w:sz w:val="24"/>
          <w:szCs w:val="24"/>
          <w:rtl/>
        </w:rPr>
        <w:t>ו</w:t>
      </w:r>
      <w:r w:rsidRPr="00942EA8">
        <w:rPr>
          <w:rFonts w:ascii="David" w:hAnsi="David" w:cs="David" w:hint="cs"/>
          <w:b/>
          <w:bCs/>
          <w:sz w:val="24"/>
          <w:szCs w:val="24"/>
          <w:rtl/>
        </w:rPr>
        <w:t xml:space="preserve">רז הזהוב') </w:t>
      </w:r>
    </w:p>
    <w:p w:rsidR="00BB45A5" w:rsidRDefault="00BB45A5" w:rsidP="00BB45A5">
      <w:pPr>
        <w:spacing w:line="360" w:lineRule="auto"/>
        <w:rPr>
          <w:rFonts w:ascii="David" w:hAnsi="David" w:cs="David"/>
          <w:sz w:val="24"/>
          <w:szCs w:val="24"/>
          <w:rtl/>
        </w:rPr>
      </w:pPr>
      <w:r>
        <w:rPr>
          <w:rFonts w:ascii="David" w:hAnsi="David" w:cs="David" w:hint="cs"/>
          <w:sz w:val="24"/>
          <w:szCs w:val="24"/>
          <w:rtl/>
        </w:rPr>
        <w:t xml:space="preserve">הצורך בהנדסה גנטית של אורז, כך שיהיה עשיר בוויטמין </w:t>
      </w:r>
      <w:r w:rsidRPr="00531734">
        <w:rPr>
          <w:rFonts w:asciiTheme="majorBidi" w:hAnsiTheme="majorBidi" w:cstheme="majorBidi"/>
        </w:rPr>
        <w:t>A</w:t>
      </w:r>
      <w:r>
        <w:rPr>
          <w:rFonts w:ascii="David" w:hAnsi="David" w:cs="David" w:hint="cs"/>
          <w:sz w:val="24"/>
          <w:szCs w:val="24"/>
          <w:rtl/>
        </w:rPr>
        <w:t xml:space="preserve">, נבע מהמחסור בוויטמין </w:t>
      </w:r>
      <w:r w:rsidRPr="00531734">
        <w:rPr>
          <w:rFonts w:asciiTheme="majorBidi" w:hAnsiTheme="majorBidi" w:cstheme="majorBidi"/>
        </w:rPr>
        <w:t>A</w:t>
      </w:r>
      <w:r>
        <w:rPr>
          <w:rFonts w:ascii="David" w:hAnsi="David" w:cs="David" w:hint="cs"/>
          <w:sz w:val="24"/>
          <w:szCs w:val="24"/>
          <w:rtl/>
        </w:rPr>
        <w:t xml:space="preserve"> הקיים בעיקר באזורים מסוימים באסיה, שבהם התזונה העיקרית היא אורז. המחסור בוויטמין </w:t>
      </w:r>
      <w:r w:rsidRPr="00531734">
        <w:rPr>
          <w:rFonts w:asciiTheme="majorBidi" w:hAnsiTheme="majorBidi" w:cstheme="majorBidi"/>
        </w:rPr>
        <w:t>A</w:t>
      </w:r>
      <w:r>
        <w:rPr>
          <w:rFonts w:ascii="David" w:hAnsi="David" w:cs="David" w:hint="cs"/>
          <w:sz w:val="24"/>
          <w:szCs w:val="24"/>
          <w:rtl/>
        </w:rPr>
        <w:t xml:space="preserve"> הביא בכך שנה לתמותה של למעלה מחצי </w:t>
      </w:r>
      <w:proofErr w:type="spellStart"/>
      <w:r>
        <w:rPr>
          <w:rFonts w:ascii="David" w:hAnsi="David" w:cs="David" w:hint="cs"/>
          <w:sz w:val="24"/>
          <w:szCs w:val="24"/>
          <w:rtl/>
        </w:rPr>
        <w:t>מליון</w:t>
      </w:r>
      <w:proofErr w:type="spellEnd"/>
      <w:r>
        <w:rPr>
          <w:rFonts w:ascii="David" w:hAnsi="David" w:cs="David" w:hint="cs"/>
          <w:sz w:val="24"/>
          <w:szCs w:val="24"/>
          <w:rtl/>
        </w:rPr>
        <w:t xml:space="preserve"> ילדים מתחת לגיל 5 , </w:t>
      </w:r>
      <w:proofErr w:type="spellStart"/>
      <w:r>
        <w:rPr>
          <w:rFonts w:ascii="David" w:hAnsi="David" w:cs="David" w:hint="cs"/>
          <w:sz w:val="24"/>
          <w:szCs w:val="24"/>
          <w:rtl/>
        </w:rPr>
        <w:t>ולכחצי</w:t>
      </w:r>
      <w:proofErr w:type="spellEnd"/>
      <w:r>
        <w:rPr>
          <w:rFonts w:ascii="David" w:hAnsi="David" w:cs="David" w:hint="cs"/>
          <w:sz w:val="24"/>
          <w:szCs w:val="24"/>
          <w:rtl/>
        </w:rPr>
        <w:t xml:space="preserve"> </w:t>
      </w:r>
      <w:proofErr w:type="spellStart"/>
      <w:r>
        <w:rPr>
          <w:rFonts w:ascii="David" w:hAnsi="David" w:cs="David" w:hint="cs"/>
          <w:sz w:val="24"/>
          <w:szCs w:val="24"/>
          <w:rtl/>
        </w:rPr>
        <w:t>מליון</w:t>
      </w:r>
      <w:proofErr w:type="spellEnd"/>
      <w:r>
        <w:rPr>
          <w:rFonts w:ascii="David" w:hAnsi="David" w:cs="David" w:hint="cs"/>
          <w:sz w:val="24"/>
          <w:szCs w:val="24"/>
          <w:rtl/>
        </w:rPr>
        <w:t xml:space="preserve"> מקרים של עיוורון.</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באורז הטבעי מיוצר בטא-קרוטן (חומר המוצא לוויטמין </w:t>
      </w:r>
      <w:r w:rsidRPr="00531734">
        <w:rPr>
          <w:rFonts w:asciiTheme="majorBidi" w:hAnsiTheme="majorBidi" w:cstheme="majorBidi"/>
        </w:rPr>
        <w:t>A</w:t>
      </w:r>
      <w:r>
        <w:rPr>
          <w:rFonts w:ascii="David" w:hAnsi="David" w:cs="David" w:hint="cs"/>
          <w:sz w:val="24"/>
          <w:szCs w:val="24"/>
          <w:rtl/>
        </w:rPr>
        <w:t xml:space="preserve">) בעלים, וכמתו איננה מספקת, לפיכך חוקרים חיפשו דרך לייצור החומר בזרעים, שהם המזון הנפוץ בעולם. הקניית התכונה של ייצור בטא-קרוטן בזרעים בוצעה על ידי הנדסה גנטית: החדרת שני גנים לצמח האורז: האחד - מנרקיס, והאחר - מחיידק הנמצא באדמה וניתן עיכול. שילוב זה לא היה יעיל מספיק. בשלב הבא הוחלף הגן שמקורו בנרקיס, בגן שמקורו בתירס. ב-2009 בוצע הניסוי הקליני, שממצאיו היו הפיכת </w:t>
      </w:r>
      <w:proofErr w:type="spellStart"/>
      <w:r>
        <w:rPr>
          <w:rFonts w:ascii="David" w:hAnsi="David" w:cs="David" w:hint="cs"/>
          <w:sz w:val="24"/>
          <w:szCs w:val="24"/>
          <w:rtl/>
        </w:rPr>
        <w:t>הבטא</w:t>
      </w:r>
      <w:proofErr w:type="spellEnd"/>
      <w:r>
        <w:rPr>
          <w:rFonts w:ascii="David" w:hAnsi="David" w:cs="David" w:hint="cs"/>
          <w:sz w:val="24"/>
          <w:szCs w:val="24"/>
          <w:rtl/>
        </w:rPr>
        <w:t xml:space="preserve">-קרוטן המהונדס לוויטמין </w:t>
      </w:r>
      <w:r w:rsidRPr="00531734">
        <w:rPr>
          <w:rFonts w:asciiTheme="majorBidi" w:hAnsiTheme="majorBidi" w:cstheme="majorBidi"/>
        </w:rPr>
        <w:t>A</w:t>
      </w:r>
      <w:r>
        <w:rPr>
          <w:rFonts w:ascii="David" w:hAnsi="David" w:cs="David" w:hint="cs"/>
          <w:sz w:val="24"/>
          <w:szCs w:val="24"/>
          <w:rtl/>
        </w:rPr>
        <w:t xml:space="preserve"> בגוף האדם (האוכל את האורז). בטא קורטן הוא פיגמנט צהוב-כתוב ויצור בזרעים צובע אותם בצבע זה. לפיכך נקרא האורז המהונדס, הטרנסגני בשם: 'האורז הזהוב'. במדינות רבות באסיה, הוכלא האורז הזהוב עם זנים מקומיים, כך שניתן לגדלו בכל מקום שבו הוא נדרש.</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כמו כל צמח או בעל חיים שהונדס גנטית, גם האורז הזהוב נזקק לאישורים רבים המוודאים את תקינותו ובטיחותו. במהלך השנים </w:t>
      </w:r>
      <w:proofErr w:type="spellStart"/>
      <w:r>
        <w:rPr>
          <w:rFonts w:ascii="David" w:hAnsi="David" w:cs="David" w:hint="cs"/>
          <w:sz w:val="24"/>
          <w:szCs w:val="24"/>
          <w:rtl/>
        </w:rPr>
        <w:t>היתה</w:t>
      </w:r>
      <w:proofErr w:type="spellEnd"/>
      <w:r>
        <w:rPr>
          <w:rFonts w:ascii="David" w:hAnsi="David" w:cs="David" w:hint="cs"/>
          <w:sz w:val="24"/>
          <w:szCs w:val="24"/>
          <w:rtl/>
        </w:rPr>
        <w:t xml:space="preserve"> התנגדות רבה במדינות רבות בעולם לשימוש באורז מהונדס, בעיקר מצד ארגונים 'ירוקים', אך מדענים רבים הביעו תמיכה בתקינותו. </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ב-2018 ניתן לאורז הזהוב אישור מטעם ארגון המזון והתרופות האמריקאי ה-</w:t>
      </w:r>
      <w:r>
        <w:rPr>
          <w:rFonts w:ascii="David" w:hAnsi="David" w:cs="David" w:hint="cs"/>
          <w:sz w:val="24"/>
          <w:szCs w:val="24"/>
        </w:rPr>
        <w:t>FDA</w:t>
      </w:r>
      <w:r>
        <w:rPr>
          <w:rFonts w:ascii="David" w:hAnsi="David" w:cs="David" w:hint="cs"/>
          <w:sz w:val="24"/>
          <w:szCs w:val="24"/>
          <w:rtl/>
        </w:rPr>
        <w:t>. כמו כן התקבלו אישורי בטיחות מזון מקנדה, מאוסטרליה ומניו-זילנד. כיום נמצא האורז הזהוב בשלבי אישור אחרונים בבנגלה-דש ובפיליפינים, כך שיגיע לאוכלוסיות הזקוקות לו, וזאת, כ-20 שנה לאחר פיתוחו (</w:t>
      </w:r>
      <w:proofErr w:type="spellStart"/>
      <w:r>
        <w:rPr>
          <w:rFonts w:ascii="David" w:hAnsi="David" w:cs="David" w:hint="cs"/>
          <w:sz w:val="24"/>
          <w:szCs w:val="24"/>
          <w:rtl/>
        </w:rPr>
        <w:t>גולדפרכט</w:t>
      </w:r>
      <w:proofErr w:type="spellEnd"/>
      <w:r>
        <w:rPr>
          <w:rFonts w:ascii="David" w:hAnsi="David" w:cs="David" w:hint="cs"/>
          <w:sz w:val="24"/>
          <w:szCs w:val="24"/>
          <w:rtl/>
        </w:rPr>
        <w:t>, 2019).</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להלן תמונה של האורז הזהוב (כהנא, 2018, עמ' 110):</w:t>
      </w:r>
    </w:p>
    <w:p w:rsidR="00BB45A5" w:rsidRPr="0020329C" w:rsidRDefault="00BB45A5" w:rsidP="00BB45A5">
      <w:pPr>
        <w:spacing w:line="360" w:lineRule="auto"/>
        <w:jc w:val="both"/>
        <w:rPr>
          <w:rFonts w:ascii="David" w:hAnsi="David" w:cs="David"/>
          <w:sz w:val="24"/>
          <w:szCs w:val="24"/>
          <w:rtl/>
        </w:rPr>
      </w:pPr>
      <w:r w:rsidRPr="009A3D23">
        <w:rPr>
          <w:rFonts w:ascii="David" w:hAnsi="David" w:cs="David"/>
          <w:noProof/>
          <w:sz w:val="24"/>
          <w:szCs w:val="24"/>
        </w:rPr>
        <w:drawing>
          <wp:anchor distT="0" distB="0" distL="114300" distR="114300" simplePos="0" relativeHeight="251721728" behindDoc="0" locked="0" layoutInCell="1" allowOverlap="1" wp14:anchorId="5D6DABB8" wp14:editId="53619BDE">
            <wp:simplePos x="0" y="0"/>
            <wp:positionH relativeFrom="page">
              <wp:posOffset>1407160</wp:posOffset>
            </wp:positionH>
            <wp:positionV relativeFrom="paragraph">
              <wp:posOffset>116840</wp:posOffset>
            </wp:positionV>
            <wp:extent cx="5184577" cy="3368040"/>
            <wp:effectExtent l="0" t="0" r="0" b="3810"/>
            <wp:wrapNone/>
            <wp:docPr id="36" name="תמונה 1">
              <a:extLst xmlns:a="http://schemas.openxmlformats.org/drawingml/2006/main">
                <a:ext uri="{FF2B5EF4-FFF2-40B4-BE49-F238E27FC236}">
                  <a16:creationId xmlns:a16="http://schemas.microsoft.com/office/drawing/2014/main" id="{5AFF0BFF-3C4F-4AD2-AEF1-803459A250A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5AFF0BFF-3C4F-4AD2-AEF1-803459A250AA}"/>
                        </a:ext>
                      </a:extLst>
                    </pic:cNvPr>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0" y="0"/>
                      <a:ext cx="5184577" cy="3368040"/>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rPr>
          <w:rFonts w:ascii="David" w:hAnsi="David" w:cs="David"/>
          <w:b/>
          <w:bCs/>
          <w:sz w:val="24"/>
          <w:szCs w:val="24"/>
          <w:rtl/>
        </w:rPr>
      </w:pPr>
    </w:p>
    <w:p w:rsidR="00BB45A5" w:rsidRDefault="00BB45A5" w:rsidP="00BB45A5">
      <w:pPr>
        <w:spacing w:line="360" w:lineRule="auto"/>
        <w:rPr>
          <w:rFonts w:ascii="David" w:hAnsi="David" w:cs="David"/>
          <w:b/>
          <w:bCs/>
          <w:sz w:val="24"/>
          <w:szCs w:val="24"/>
          <w:rtl/>
        </w:rPr>
      </w:pPr>
    </w:p>
    <w:p w:rsidR="00BB45A5" w:rsidRDefault="00BB45A5" w:rsidP="00BB45A5">
      <w:pPr>
        <w:spacing w:line="360" w:lineRule="auto"/>
        <w:rPr>
          <w:rFonts w:ascii="David" w:hAnsi="David" w:cs="David"/>
          <w:b/>
          <w:bCs/>
          <w:sz w:val="24"/>
          <w:szCs w:val="24"/>
          <w:rtl/>
        </w:rPr>
      </w:pPr>
    </w:p>
    <w:p w:rsidR="00BB45A5" w:rsidRDefault="00BB45A5" w:rsidP="00BB45A5">
      <w:pPr>
        <w:spacing w:line="360" w:lineRule="auto"/>
        <w:rPr>
          <w:rFonts w:ascii="David" w:hAnsi="David" w:cs="David"/>
          <w:b/>
          <w:bCs/>
          <w:sz w:val="24"/>
          <w:szCs w:val="24"/>
          <w:rtl/>
        </w:rPr>
      </w:pPr>
    </w:p>
    <w:p w:rsidR="00BB45A5" w:rsidRDefault="00BB45A5" w:rsidP="00BB45A5">
      <w:pPr>
        <w:spacing w:line="360" w:lineRule="auto"/>
        <w:rPr>
          <w:rFonts w:ascii="David" w:hAnsi="David" w:cs="David"/>
          <w:b/>
          <w:bCs/>
          <w:sz w:val="24"/>
          <w:szCs w:val="24"/>
          <w:rtl/>
        </w:rPr>
      </w:pPr>
    </w:p>
    <w:p w:rsidR="00BB45A5" w:rsidRDefault="00BB45A5" w:rsidP="00BB45A5">
      <w:pPr>
        <w:spacing w:line="360" w:lineRule="auto"/>
        <w:rPr>
          <w:rFonts w:ascii="David" w:hAnsi="David" w:cs="David"/>
          <w:b/>
          <w:bCs/>
          <w:sz w:val="24"/>
          <w:szCs w:val="24"/>
          <w:rtl/>
        </w:rPr>
      </w:pPr>
    </w:p>
    <w:p w:rsidR="00BB45A5" w:rsidRDefault="00BB45A5" w:rsidP="00BB45A5">
      <w:pPr>
        <w:spacing w:line="360" w:lineRule="auto"/>
        <w:rPr>
          <w:rFonts w:ascii="David" w:hAnsi="David" w:cs="David"/>
          <w:b/>
          <w:bCs/>
          <w:sz w:val="24"/>
          <w:szCs w:val="24"/>
          <w:rtl/>
        </w:rPr>
      </w:pPr>
    </w:p>
    <w:p w:rsidR="00503DAC" w:rsidRDefault="00503DAC" w:rsidP="00BB45A5">
      <w:pPr>
        <w:spacing w:line="360" w:lineRule="auto"/>
        <w:rPr>
          <w:rFonts w:ascii="David" w:hAnsi="David" w:cs="David"/>
          <w:b/>
          <w:bCs/>
          <w:sz w:val="24"/>
          <w:szCs w:val="24"/>
          <w:rtl/>
        </w:rPr>
      </w:pPr>
    </w:p>
    <w:p w:rsidR="00BB45A5" w:rsidRDefault="00BB45A5" w:rsidP="00BB45A5">
      <w:pPr>
        <w:spacing w:line="360" w:lineRule="auto"/>
        <w:rPr>
          <w:rFonts w:ascii="David" w:hAnsi="David" w:cs="David"/>
          <w:b/>
          <w:bCs/>
          <w:sz w:val="24"/>
          <w:szCs w:val="24"/>
          <w:rtl/>
        </w:rPr>
      </w:pPr>
      <w:r w:rsidRPr="00942EA8">
        <w:rPr>
          <w:rFonts w:ascii="David" w:hAnsi="David" w:cs="David" w:hint="cs"/>
          <w:b/>
          <w:bCs/>
          <w:sz w:val="24"/>
          <w:szCs w:val="24"/>
          <w:rtl/>
        </w:rPr>
        <w:t xml:space="preserve">ייצור חומרים: </w:t>
      </w:r>
      <w:proofErr w:type="spellStart"/>
      <w:r w:rsidRPr="00942EA8">
        <w:rPr>
          <w:rFonts w:ascii="David" w:hAnsi="David" w:cs="David" w:hint="cs"/>
          <w:b/>
          <w:bCs/>
          <w:sz w:val="24"/>
          <w:szCs w:val="24"/>
          <w:rtl/>
        </w:rPr>
        <w:t>בטלאינים</w:t>
      </w:r>
      <w:proofErr w:type="spellEnd"/>
      <w:r w:rsidRPr="00942EA8">
        <w:rPr>
          <w:rFonts w:ascii="David" w:hAnsi="David" w:cs="David" w:hint="cs"/>
          <w:b/>
          <w:bCs/>
          <w:sz w:val="24"/>
          <w:szCs w:val="24"/>
          <w:rtl/>
        </w:rPr>
        <w:t xml:space="preserve"> </w:t>
      </w:r>
    </w:p>
    <w:p w:rsidR="00BB45A5" w:rsidRDefault="00BB45A5" w:rsidP="00BB45A5">
      <w:pPr>
        <w:spacing w:line="360" w:lineRule="auto"/>
        <w:jc w:val="both"/>
        <w:rPr>
          <w:rFonts w:ascii="David" w:hAnsi="David" w:cs="David"/>
          <w:sz w:val="24"/>
          <w:szCs w:val="24"/>
          <w:rtl/>
        </w:rPr>
      </w:pPr>
      <w:r w:rsidRPr="00531734">
        <w:rPr>
          <w:rFonts w:ascii="David" w:hAnsi="David" w:cs="David" w:hint="cs"/>
          <w:sz w:val="24"/>
          <w:szCs w:val="24"/>
          <w:rtl/>
        </w:rPr>
        <w:t xml:space="preserve">אחת המטרות של הנדסה גנטית בצמחים  היא שיפור איכות המזון. </w:t>
      </w:r>
      <w:proofErr w:type="spellStart"/>
      <w:r w:rsidRPr="00531734">
        <w:rPr>
          <w:rFonts w:ascii="David" w:hAnsi="David" w:cs="David" w:hint="cs"/>
          <w:sz w:val="24"/>
          <w:szCs w:val="24"/>
          <w:rtl/>
        </w:rPr>
        <w:t>בטלאינים</w:t>
      </w:r>
      <w:proofErr w:type="spellEnd"/>
      <w:r w:rsidRPr="00531734">
        <w:rPr>
          <w:rFonts w:ascii="David" w:hAnsi="David" w:cs="David" w:hint="cs"/>
          <w:sz w:val="24"/>
          <w:szCs w:val="24"/>
          <w:rtl/>
        </w:rPr>
        <w:t xml:space="preserve"> הם פיגמנטים צמחיים בעלי יתרונות רבים</w:t>
      </w:r>
      <w:r>
        <w:rPr>
          <w:rFonts w:ascii="David" w:hAnsi="David" w:cs="David" w:hint="cs"/>
          <w:sz w:val="24"/>
          <w:szCs w:val="24"/>
          <w:rtl/>
        </w:rPr>
        <w:t xml:space="preserve">, הן לצמח - האבקה, נוגדי </w:t>
      </w:r>
      <w:proofErr w:type="spellStart"/>
      <w:r>
        <w:rPr>
          <w:rFonts w:ascii="David" w:hAnsi="David" w:cs="David" w:hint="cs"/>
          <w:sz w:val="24"/>
          <w:szCs w:val="24"/>
          <w:rtl/>
        </w:rPr>
        <w:t>חימצון</w:t>
      </w:r>
      <w:proofErr w:type="spellEnd"/>
      <w:r>
        <w:rPr>
          <w:rFonts w:ascii="David" w:hAnsi="David" w:cs="David" w:hint="cs"/>
          <w:sz w:val="24"/>
          <w:szCs w:val="24"/>
          <w:rtl/>
        </w:rPr>
        <w:t xml:space="preserve">, הגנה ממחלות (פטריית 'העובש האפור'), והן לאדם </w:t>
      </w:r>
      <w:r>
        <w:rPr>
          <w:rFonts w:ascii="David" w:hAnsi="David" w:cs="David"/>
          <w:sz w:val="24"/>
          <w:szCs w:val="24"/>
          <w:rtl/>
        </w:rPr>
        <w:t>–</w:t>
      </w:r>
      <w:r>
        <w:rPr>
          <w:rFonts w:ascii="David" w:hAnsi="David" w:cs="David" w:hint="cs"/>
          <w:sz w:val="24"/>
          <w:szCs w:val="24"/>
          <w:rtl/>
        </w:rPr>
        <w:t xml:space="preserve"> נוגדי </w:t>
      </w:r>
      <w:proofErr w:type="spellStart"/>
      <w:r>
        <w:rPr>
          <w:rFonts w:ascii="David" w:hAnsi="David" w:cs="David" w:hint="cs"/>
          <w:sz w:val="24"/>
          <w:szCs w:val="24"/>
          <w:rtl/>
        </w:rPr>
        <w:t>חימצון</w:t>
      </w:r>
      <w:proofErr w:type="spellEnd"/>
      <w:r>
        <w:rPr>
          <w:rFonts w:ascii="David" w:hAnsi="David" w:cs="David" w:hint="cs"/>
          <w:sz w:val="24"/>
          <w:szCs w:val="24"/>
          <w:rtl/>
        </w:rPr>
        <w:t xml:space="preserve"> וחומרי מוצא לחומר הפעיל </w:t>
      </w:r>
      <w:proofErr w:type="spellStart"/>
      <w:r>
        <w:rPr>
          <w:rFonts w:ascii="David" w:hAnsi="David" w:cs="David" w:hint="cs"/>
          <w:sz w:val="24"/>
          <w:szCs w:val="24"/>
          <w:rtl/>
        </w:rPr>
        <w:t>כנוירוטרנסמיטור</w:t>
      </w:r>
      <w:proofErr w:type="spellEnd"/>
      <w:r>
        <w:rPr>
          <w:rFonts w:ascii="David" w:hAnsi="David" w:cs="David" w:hint="cs"/>
          <w:sz w:val="24"/>
          <w:szCs w:val="24"/>
          <w:rtl/>
        </w:rPr>
        <w:t xml:space="preserve">: </w:t>
      </w:r>
      <w:r w:rsidRPr="00E271A8">
        <w:rPr>
          <w:rFonts w:asciiTheme="majorBidi" w:hAnsiTheme="majorBidi" w:cstheme="majorBidi"/>
        </w:rPr>
        <w:t>DOPA</w:t>
      </w:r>
      <w:r w:rsidRPr="00E271A8">
        <w:rPr>
          <w:rFonts w:asciiTheme="majorBidi" w:hAnsiTheme="majorBidi" w:cstheme="majorBidi"/>
          <w:rtl/>
        </w:rPr>
        <w:t>-</w:t>
      </w:r>
      <w:r w:rsidRPr="00E271A8">
        <w:rPr>
          <w:rFonts w:asciiTheme="majorBidi" w:hAnsiTheme="majorBidi" w:cstheme="majorBidi"/>
        </w:rPr>
        <w:t>L</w:t>
      </w:r>
      <w:r>
        <w:rPr>
          <w:rFonts w:ascii="David" w:hAnsi="David" w:cs="David" w:hint="cs"/>
          <w:sz w:val="24"/>
          <w:szCs w:val="24"/>
          <w:rtl/>
        </w:rPr>
        <w:t xml:space="preserve"> (חומר זה משמש מוצא למשככי כאבים כמו קודאין ומורפין). חומר המוצא </w:t>
      </w:r>
      <w:proofErr w:type="spellStart"/>
      <w:r>
        <w:rPr>
          <w:rFonts w:ascii="David" w:hAnsi="David" w:cs="David" w:hint="cs"/>
          <w:sz w:val="24"/>
          <w:szCs w:val="24"/>
          <w:rtl/>
        </w:rPr>
        <w:t>לבטלאינים</w:t>
      </w:r>
      <w:proofErr w:type="spellEnd"/>
      <w:r>
        <w:rPr>
          <w:rFonts w:ascii="David" w:hAnsi="David" w:cs="David" w:hint="cs"/>
          <w:sz w:val="24"/>
          <w:szCs w:val="24"/>
          <w:rtl/>
        </w:rPr>
        <w:t xml:space="preserve"> הוא חומצת האמינו </w:t>
      </w:r>
      <w:proofErr w:type="spellStart"/>
      <w:r>
        <w:rPr>
          <w:rFonts w:ascii="David" w:hAnsi="David" w:cs="David" w:hint="cs"/>
          <w:sz w:val="24"/>
          <w:szCs w:val="24"/>
          <w:rtl/>
        </w:rPr>
        <w:t>טירוזין</w:t>
      </w:r>
      <w:proofErr w:type="spellEnd"/>
      <w:r>
        <w:rPr>
          <w:rFonts w:ascii="David" w:hAnsi="David" w:cs="David" w:hint="cs"/>
          <w:sz w:val="24"/>
          <w:szCs w:val="24"/>
          <w:rtl/>
        </w:rPr>
        <w:t>.</w:t>
      </w:r>
    </w:p>
    <w:p w:rsidR="00BB45A5" w:rsidRDefault="00BB45A5" w:rsidP="00BB45A5">
      <w:pPr>
        <w:spacing w:line="360" w:lineRule="auto"/>
        <w:jc w:val="both"/>
        <w:rPr>
          <w:rFonts w:ascii="David" w:hAnsi="David" w:cs="David"/>
          <w:sz w:val="24"/>
          <w:szCs w:val="24"/>
          <w:rtl/>
        </w:rPr>
      </w:pPr>
      <w:proofErr w:type="spellStart"/>
      <w:r>
        <w:rPr>
          <w:rFonts w:ascii="David" w:hAnsi="David" w:cs="David" w:hint="cs"/>
          <w:sz w:val="24"/>
          <w:szCs w:val="24"/>
          <w:rtl/>
        </w:rPr>
        <w:t>הבטלאינים</w:t>
      </w:r>
      <w:proofErr w:type="spellEnd"/>
      <w:r>
        <w:rPr>
          <w:rFonts w:ascii="David" w:hAnsi="David" w:cs="David" w:hint="cs"/>
          <w:sz w:val="24"/>
          <w:szCs w:val="24"/>
          <w:rtl/>
        </w:rPr>
        <w:t xml:space="preserve"> נוצרים באופן טבעי במספר צמחים: סלק, פרי של קקטוס, כדוגמת הצבר ('סברס') וצמחי גינה כדוגמת בוגנוויליה. בניסויי הנדסה גנטית בודדו גנים </w:t>
      </w:r>
      <w:proofErr w:type="spellStart"/>
      <w:r>
        <w:rPr>
          <w:rFonts w:ascii="David" w:hAnsi="David" w:cs="David" w:hint="cs"/>
          <w:sz w:val="24"/>
          <w:szCs w:val="24"/>
          <w:rtl/>
        </w:rPr>
        <w:t>לבטלאינים</w:t>
      </w:r>
      <w:proofErr w:type="spellEnd"/>
      <w:r>
        <w:rPr>
          <w:rFonts w:ascii="David" w:hAnsi="David" w:cs="David" w:hint="cs"/>
          <w:sz w:val="24"/>
          <w:szCs w:val="24"/>
          <w:rtl/>
        </w:rPr>
        <w:t xml:space="preserve"> מסלק אדום וכן מצמח 'מלכת הלילה'</w:t>
      </w:r>
      <w:r>
        <w:rPr>
          <w:rFonts w:ascii="David" w:hAnsi="David" w:cs="David" w:hint="cs"/>
          <w:sz w:val="24"/>
          <w:szCs w:val="24"/>
        </w:rPr>
        <w:t xml:space="preserve"> </w:t>
      </w:r>
      <w:r>
        <w:rPr>
          <w:rFonts w:ascii="David" w:hAnsi="David" w:cs="David" w:hint="cs"/>
          <w:sz w:val="24"/>
          <w:szCs w:val="24"/>
          <w:rtl/>
        </w:rPr>
        <w:t>(</w:t>
      </w:r>
      <w:proofErr w:type="spellStart"/>
      <w:r>
        <w:rPr>
          <w:rFonts w:ascii="David" w:hAnsi="David" w:cs="David" w:hint="cs"/>
          <w:sz w:val="24"/>
          <w:szCs w:val="24"/>
          <w:rtl/>
        </w:rPr>
        <w:t>לילנית</w:t>
      </w:r>
      <w:proofErr w:type="spellEnd"/>
      <w:r>
        <w:rPr>
          <w:rFonts w:ascii="David" w:hAnsi="David" w:cs="David" w:hint="cs"/>
          <w:sz w:val="24"/>
          <w:szCs w:val="24"/>
          <w:rtl/>
        </w:rPr>
        <w:t xml:space="preserve"> רבגונית), והועברו לעגבניות, תפוחי אדמה וסלק והתקבלו פירות בצבעים רבים (מכון וייצמן, 2017). </w:t>
      </w:r>
    </w:p>
    <w:p w:rsidR="00BB45A5" w:rsidRDefault="00BB45A5" w:rsidP="00BB45A5">
      <w:pPr>
        <w:spacing w:line="360" w:lineRule="auto"/>
        <w:jc w:val="both"/>
        <w:rPr>
          <w:rFonts w:ascii="David" w:hAnsi="David" w:cs="David"/>
          <w:rtl/>
        </w:rPr>
      </w:pPr>
      <w:r w:rsidRPr="00FC58D0">
        <w:rPr>
          <w:noProof/>
        </w:rPr>
        <w:drawing>
          <wp:anchor distT="0" distB="0" distL="114300" distR="114300" simplePos="0" relativeHeight="251722752" behindDoc="0" locked="0" layoutInCell="1" allowOverlap="1" wp14:anchorId="62A56E4F" wp14:editId="7F85C4A8">
            <wp:simplePos x="0" y="0"/>
            <wp:positionH relativeFrom="page">
              <wp:posOffset>2008505</wp:posOffset>
            </wp:positionH>
            <wp:positionV relativeFrom="paragraph">
              <wp:posOffset>132080</wp:posOffset>
            </wp:positionV>
            <wp:extent cx="3924300" cy="3886567"/>
            <wp:effectExtent l="0" t="0" r="0" b="0"/>
            <wp:wrapNone/>
            <wp:docPr id="37" name="תמונה 3">
              <a:extLst xmlns:a="http://schemas.openxmlformats.org/drawingml/2006/main">
                <a:ext uri="{FF2B5EF4-FFF2-40B4-BE49-F238E27FC236}">
                  <a16:creationId xmlns:a16="http://schemas.microsoft.com/office/drawing/2014/main" id="{964F913B-B43C-48EA-B596-50F974336EC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964F913B-B43C-48EA-B596-50F974336EC4}"/>
                        </a:ext>
                      </a:extLst>
                    </pic:cNvPr>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0" y="0"/>
                      <a:ext cx="3924300" cy="3886567"/>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sz w:val="24"/>
          <w:szCs w:val="24"/>
          <w:rtl/>
        </w:rPr>
        <w:t xml:space="preserve">להלן תמונות של עגבניות וחציל טרנסגניים </w:t>
      </w:r>
      <w:hyperlink r:id="rId52" w:history="1">
        <w:r w:rsidRPr="004A0AB3">
          <w:rPr>
            <w:rStyle w:val="Hyperlink"/>
            <w:rFonts w:asciiTheme="majorBidi" w:hAnsiTheme="majorBidi" w:cstheme="majorBidi"/>
          </w:rPr>
          <w:t>https://tinyurl.com/y4y3olc7)</w:t>
        </w:r>
      </w:hyperlink>
      <w:r w:rsidRPr="00FC58D0">
        <w:rPr>
          <w:rFonts w:asciiTheme="majorBidi" w:hAnsiTheme="majorBidi" w:cstheme="majorBidi"/>
          <w:rtl/>
        </w:rPr>
        <w:t>):</w:t>
      </w:r>
    </w:p>
    <w:p w:rsidR="00BB45A5" w:rsidRPr="00745370" w:rsidRDefault="00BB45A5" w:rsidP="00BB45A5">
      <w:pPr>
        <w:spacing w:line="360" w:lineRule="auto"/>
        <w:jc w:val="both"/>
        <w:rPr>
          <w:rFonts w:ascii="David" w:hAnsi="David" w:cs="David"/>
          <w:rtl/>
        </w:rPr>
      </w:pPr>
    </w:p>
    <w:p w:rsidR="00BB45A5" w:rsidRDefault="00BB45A5" w:rsidP="00BB45A5">
      <w:pPr>
        <w:spacing w:line="360" w:lineRule="auto"/>
        <w:jc w:val="both"/>
        <w:rPr>
          <w:rFonts w:ascii="David" w:hAnsi="David" w:cs="David"/>
          <w:sz w:val="24"/>
          <w:szCs w:val="24"/>
          <w:rtl/>
        </w:rPr>
      </w:pPr>
    </w:p>
    <w:p w:rsidR="00BB45A5" w:rsidRDefault="00BB45A5" w:rsidP="00BB45A5">
      <w:pPr>
        <w:spacing w:line="360" w:lineRule="auto"/>
        <w:jc w:val="both"/>
        <w:rPr>
          <w:rFonts w:ascii="David" w:hAnsi="David" w:cs="David"/>
          <w:sz w:val="24"/>
          <w:szCs w:val="24"/>
          <w:rtl/>
        </w:rPr>
      </w:pPr>
    </w:p>
    <w:p w:rsidR="00BB45A5" w:rsidRPr="00531734" w:rsidRDefault="00BB45A5" w:rsidP="00BB45A5">
      <w:pPr>
        <w:spacing w:line="360" w:lineRule="auto"/>
        <w:jc w:val="both"/>
        <w:rPr>
          <w:rFonts w:ascii="David" w:hAnsi="David" w:cs="David"/>
          <w:sz w:val="24"/>
          <w:szCs w:val="24"/>
          <w:rtl/>
        </w:rPr>
      </w:pPr>
    </w:p>
    <w:p w:rsidR="00BB45A5" w:rsidRPr="009E7CA0" w:rsidRDefault="00BB45A5" w:rsidP="00BB45A5">
      <w:pPr>
        <w:spacing w:line="360" w:lineRule="auto"/>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Pr="00745370" w:rsidRDefault="00BB45A5" w:rsidP="00BB45A5">
      <w:pPr>
        <w:rPr>
          <w:rFonts w:ascii="David" w:hAnsi="David" w:cs="David"/>
          <w:sz w:val="24"/>
          <w:szCs w:val="24"/>
          <w:rtl/>
        </w:rPr>
      </w:pPr>
    </w:p>
    <w:p w:rsidR="00BB45A5" w:rsidRDefault="00503DAC" w:rsidP="00BB45A5">
      <w:pPr>
        <w:rPr>
          <w:rFonts w:ascii="David" w:hAnsi="David" w:cs="David"/>
          <w:b/>
          <w:bCs/>
          <w:sz w:val="24"/>
          <w:szCs w:val="24"/>
          <w:rtl/>
        </w:rPr>
      </w:pPr>
      <w:r>
        <w:rPr>
          <w:noProof/>
        </w:rPr>
        <w:drawing>
          <wp:anchor distT="0" distB="0" distL="114300" distR="114300" simplePos="0" relativeHeight="251723776" behindDoc="0" locked="0" layoutInCell="1" allowOverlap="1" wp14:anchorId="49D659D1" wp14:editId="3F407946">
            <wp:simplePos x="0" y="0"/>
            <wp:positionH relativeFrom="margin">
              <wp:posOffset>1708785</wp:posOffset>
            </wp:positionH>
            <wp:positionV relativeFrom="paragraph">
              <wp:posOffset>208915</wp:posOffset>
            </wp:positionV>
            <wp:extent cx="3057525" cy="2909763"/>
            <wp:effectExtent l="0" t="0" r="0" b="5080"/>
            <wp:wrapNone/>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3057525" cy="2909763"/>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r>
        <w:rPr>
          <w:rFonts w:ascii="David" w:hAnsi="David" w:cs="David" w:hint="cs"/>
          <w:b/>
          <w:bCs/>
          <w:sz w:val="24"/>
          <w:szCs w:val="24"/>
          <w:rtl/>
        </w:rPr>
        <w:t>ייצור חומרים: חלבוני אדם בצמחים - קולגן המיוצר בצמח הטבק</w:t>
      </w:r>
    </w:p>
    <w:p w:rsidR="00BB45A5" w:rsidRDefault="00BB45A5" w:rsidP="00BB45A5">
      <w:pPr>
        <w:spacing w:line="360" w:lineRule="auto"/>
        <w:jc w:val="both"/>
        <w:rPr>
          <w:rFonts w:ascii="David" w:hAnsi="David" w:cs="David"/>
          <w:sz w:val="24"/>
          <w:szCs w:val="24"/>
          <w:rtl/>
        </w:rPr>
      </w:pPr>
      <w:r w:rsidRPr="00CA1004">
        <w:rPr>
          <w:rFonts w:ascii="David" w:hAnsi="David" w:cs="David" w:hint="cs"/>
          <w:sz w:val="24"/>
          <w:szCs w:val="24"/>
          <w:rtl/>
        </w:rPr>
        <w:t>קולגן הוא החלבון הנפוץ ביותר בגוף האדם. מהווה כרבע מכלל החלבונים. הוא מרכיב בגידים, ברצועות, בעצמות ובסחוס.</w:t>
      </w:r>
      <w:r>
        <w:rPr>
          <w:rFonts w:ascii="David" w:hAnsi="David" w:cs="David" w:hint="cs"/>
          <w:sz w:val="24"/>
          <w:szCs w:val="24"/>
          <w:rtl/>
        </w:rPr>
        <w:t xml:space="preserve"> קולגן חיצוני נחוץ בעת פגיעות חמורות, כמו נזק לרצועה או קרע בגיד, שבר עמוק בעצם. ברוב המקרים, הקולגן הניתן כטיפול מופק מבקר או מחזיר, כלומר ממקור </w:t>
      </w:r>
      <w:proofErr w:type="spellStart"/>
      <w:r>
        <w:rPr>
          <w:rFonts w:ascii="David" w:hAnsi="David" w:cs="David" w:hint="cs"/>
          <w:sz w:val="24"/>
          <w:szCs w:val="24"/>
          <w:rtl/>
        </w:rPr>
        <w:t>אנימלי</w:t>
      </w:r>
      <w:proofErr w:type="spellEnd"/>
      <w:r>
        <w:rPr>
          <w:rFonts w:ascii="David" w:hAnsi="David" w:cs="David" w:hint="cs"/>
          <w:sz w:val="24"/>
          <w:szCs w:val="24"/>
          <w:rtl/>
        </w:rPr>
        <w:t>. יש בכך סיכונים להידבקות בווירוסים, וכן להתפתחות של תגובה אלרגית לחלבון ממקור זר. כמו כן, זה היה הבסיס לפיתוח</w:t>
      </w:r>
      <w:r>
        <w:rPr>
          <w:rFonts w:ascii="David" w:hAnsi="David" w:cs="David" w:hint="cs"/>
          <w:sz w:val="24"/>
          <w:szCs w:val="24"/>
        </w:rPr>
        <w:t xml:space="preserve"> </w:t>
      </w:r>
      <w:r>
        <w:rPr>
          <w:rFonts w:ascii="David" w:hAnsi="David" w:cs="David" w:hint="cs"/>
          <w:sz w:val="24"/>
          <w:szCs w:val="24"/>
          <w:rtl/>
        </w:rPr>
        <w:t xml:space="preserve">הביוטכנולוגי של חברה ישראלית </w:t>
      </w:r>
      <w:r>
        <w:rPr>
          <w:rFonts w:ascii="David" w:hAnsi="David" w:cs="David"/>
          <w:sz w:val="24"/>
          <w:szCs w:val="24"/>
          <w:rtl/>
        </w:rPr>
        <w:t>–</w:t>
      </w:r>
      <w:r>
        <w:rPr>
          <w:rFonts w:ascii="David" w:hAnsi="David" w:cs="David" w:hint="cs"/>
          <w:sz w:val="24"/>
          <w:szCs w:val="24"/>
        </w:rPr>
        <w:t xml:space="preserve"> </w:t>
      </w:r>
      <w:proofErr w:type="spellStart"/>
      <w:r>
        <w:rPr>
          <w:rFonts w:ascii="David" w:hAnsi="David" w:cs="David"/>
          <w:sz w:val="24"/>
          <w:szCs w:val="24"/>
        </w:rPr>
        <w:t>Collplant</w:t>
      </w:r>
      <w:proofErr w:type="spellEnd"/>
      <w:r>
        <w:rPr>
          <w:rFonts w:ascii="David" w:hAnsi="David" w:cs="David"/>
          <w:sz w:val="24"/>
          <w:szCs w:val="24"/>
        </w:rPr>
        <w:t xml:space="preserve"> </w:t>
      </w:r>
      <w:r>
        <w:rPr>
          <w:rFonts w:ascii="David" w:hAnsi="David" w:cs="David" w:hint="cs"/>
          <w:sz w:val="24"/>
          <w:szCs w:val="24"/>
          <w:rtl/>
        </w:rPr>
        <w:t xml:space="preserve">, שהוקמה בשנת 2004 ביזמתו ובניהולו המדעי של </w:t>
      </w:r>
      <w:proofErr w:type="spellStart"/>
      <w:r>
        <w:rPr>
          <w:rFonts w:ascii="David" w:hAnsi="David" w:cs="David" w:hint="cs"/>
          <w:sz w:val="24"/>
          <w:szCs w:val="24"/>
          <w:rtl/>
        </w:rPr>
        <w:t>פרופ</w:t>
      </w:r>
      <w:proofErr w:type="spellEnd"/>
      <w:r>
        <w:rPr>
          <w:rFonts w:ascii="David" w:hAnsi="David" w:cs="David" w:hint="cs"/>
          <w:sz w:val="24"/>
          <w:szCs w:val="24"/>
          <w:rtl/>
        </w:rPr>
        <w:t xml:space="preserve">. עודד </w:t>
      </w:r>
      <w:proofErr w:type="spellStart"/>
      <w:r>
        <w:rPr>
          <w:rFonts w:ascii="David" w:hAnsi="David" w:cs="David" w:hint="cs"/>
          <w:sz w:val="24"/>
          <w:szCs w:val="24"/>
          <w:rtl/>
        </w:rPr>
        <w:t>שוסייב</w:t>
      </w:r>
      <w:proofErr w:type="spellEnd"/>
      <w:r>
        <w:rPr>
          <w:rFonts w:ascii="David" w:hAnsi="David" w:cs="David" w:hint="cs"/>
          <w:sz w:val="24"/>
          <w:szCs w:val="24"/>
          <w:rtl/>
        </w:rPr>
        <w:t xml:space="preserve"> (עובדה נוספת שחיזקה את חשיבות הרעיון היא: האיסור על שימוש בבקר לתעשיית התרופות ואמצעי טיפול, שנקבע על ידי רשות המזון והתרופות האמריקאית בשנת 2007).</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צמח הטבק מתאים לייצור חלבון באופן מסחרי, כיוון שמחזור החיים שלו קצר: תוך ששה שבועות מתקבל צמח בוגר. הטבק גדל במגוון של תנאי אקלים. כמו כן, הוא איננו צמח מזון, כך שהוא לא נמצא במארג המזון העולמי, וגידולו כמהונדס ־גנטית לא מזיק לגידולים הצומחים בסביבתו. </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הקולגן מיוצר בעלים של צמח הטבק </w:t>
      </w:r>
      <w:proofErr w:type="spellStart"/>
      <w:r>
        <w:rPr>
          <w:rFonts w:ascii="David" w:hAnsi="David" w:cs="David" w:hint="cs"/>
          <w:sz w:val="24"/>
          <w:szCs w:val="24"/>
          <w:rtl/>
        </w:rPr>
        <w:t>מהונדס־גנטית</w:t>
      </w:r>
      <w:proofErr w:type="spellEnd"/>
      <w:r>
        <w:rPr>
          <w:rFonts w:ascii="David" w:hAnsi="David" w:cs="David" w:hint="cs"/>
          <w:sz w:val="24"/>
          <w:szCs w:val="24"/>
          <w:rtl/>
        </w:rPr>
        <w:t xml:space="preserve">. כיצד? </w:t>
      </w:r>
      <w:proofErr w:type="spellStart"/>
      <w:r>
        <w:rPr>
          <w:rFonts w:ascii="David" w:hAnsi="David" w:cs="David" w:hint="cs"/>
          <w:sz w:val="24"/>
          <w:szCs w:val="24"/>
          <w:rtl/>
        </w:rPr>
        <w:t>פרופ</w:t>
      </w:r>
      <w:proofErr w:type="spellEnd"/>
      <w:r>
        <w:rPr>
          <w:rFonts w:ascii="David" w:hAnsi="David" w:cs="David" w:hint="cs"/>
          <w:sz w:val="24"/>
          <w:szCs w:val="24"/>
          <w:rtl/>
        </w:rPr>
        <w:t xml:space="preserve">. </w:t>
      </w:r>
      <w:proofErr w:type="spellStart"/>
      <w:r>
        <w:rPr>
          <w:rFonts w:ascii="David" w:hAnsi="David" w:cs="David" w:hint="cs"/>
          <w:sz w:val="24"/>
          <w:szCs w:val="24"/>
          <w:rtl/>
        </w:rPr>
        <w:t>שוסייב</w:t>
      </w:r>
      <w:proofErr w:type="spellEnd"/>
      <w:r>
        <w:rPr>
          <w:rFonts w:ascii="David" w:hAnsi="David" w:cs="David" w:hint="cs"/>
          <w:sz w:val="24"/>
          <w:szCs w:val="24"/>
          <w:rtl/>
        </w:rPr>
        <w:t xml:space="preserve"> ביצע הכלאה בין שני צמחי טבק מהונדסים, כשבכל צמח שולבו מספר גנים האחראים לייצור קולגן. כך נוצר צמח אב, המכיל את כל הגנים הדרושים לקידוד חלבון הקולגן ולביטויו. החוקרים הצליחו לגדל את צמח האב בכמויות מסחריות בחממות בישראל. לאחר קטיפת העלים, הקולגן ממוצה מתוכם ועובר תהליך של ניקו וטיהור. שיתוף פעולה עם מספר חברות ביוטכנולוגיה מכוון לשימושים שונים" טיפול בפגיעות בעמוד השדרה ובגידים, פיתוח מסתמים בלב, שימוש קוסמטי, קרנית עין מלאכותית. ראו סרטון: </w:t>
      </w:r>
      <w:r w:rsidRPr="00B67281">
        <w:rPr>
          <w:rFonts w:ascii="David" w:hAnsi="David" w:cs="David"/>
          <w:sz w:val="24"/>
          <w:szCs w:val="24"/>
        </w:rPr>
        <w:t>https://www.youtube.com/watch?v=isFEO2hkyIk&amp;feature=emb_logo</w:t>
      </w:r>
      <w:r>
        <w:rPr>
          <w:rFonts w:ascii="David" w:hAnsi="David" w:cs="David" w:hint="cs"/>
          <w:sz w:val="24"/>
          <w:szCs w:val="24"/>
          <w:rtl/>
        </w:rPr>
        <w:t>.</w:t>
      </w:r>
    </w:p>
    <w:p w:rsidR="00BB45A5" w:rsidRPr="00CA1004" w:rsidRDefault="00BB45A5" w:rsidP="00BB45A5">
      <w:pPr>
        <w:spacing w:line="360" w:lineRule="auto"/>
        <w:jc w:val="both"/>
        <w:rPr>
          <w:rFonts w:ascii="David" w:hAnsi="David" w:cs="David"/>
          <w:sz w:val="24"/>
          <w:szCs w:val="24"/>
          <w:rtl/>
        </w:rPr>
      </w:pPr>
      <w:r>
        <w:rPr>
          <w:rFonts w:ascii="David" w:hAnsi="David" w:cs="David" w:hint="cs"/>
          <w:sz w:val="24"/>
          <w:szCs w:val="24"/>
          <w:rtl/>
        </w:rPr>
        <w:t>במקביל לייצור קולגן בצמח, מיוצר קולגן אנושי גם בחיידקים, שכן הצורך בשימוש בו רחב ביותר (ציפורי, 2011).</w:t>
      </w:r>
    </w:p>
    <w:p w:rsidR="00BB45A5" w:rsidRPr="00F1349F" w:rsidRDefault="00BB45A5" w:rsidP="00BB45A5">
      <w:pPr>
        <w:rPr>
          <w:rFonts w:ascii="David" w:hAnsi="David" w:cs="David"/>
          <w:sz w:val="24"/>
          <w:szCs w:val="24"/>
          <w:rtl/>
        </w:rPr>
      </w:pPr>
      <w:r>
        <w:rPr>
          <w:rFonts w:ascii="David" w:hAnsi="David" w:cs="David" w:hint="cs"/>
          <w:sz w:val="24"/>
          <w:szCs w:val="24"/>
          <w:rtl/>
        </w:rPr>
        <w:t xml:space="preserve">להלן צמחי טבק טרנסגניים, המייצרים קולגן אנושי - חברה ישראלית: </w:t>
      </w:r>
      <w:proofErr w:type="spellStart"/>
      <w:r>
        <w:rPr>
          <w:rFonts w:ascii="David" w:hAnsi="David" w:cs="David" w:hint="cs"/>
          <w:sz w:val="24"/>
          <w:szCs w:val="24"/>
        </w:rPr>
        <w:t>C</w:t>
      </w:r>
      <w:r>
        <w:rPr>
          <w:rFonts w:ascii="David" w:hAnsi="David" w:cs="David"/>
          <w:sz w:val="24"/>
          <w:szCs w:val="24"/>
        </w:rPr>
        <w:t>ollplant</w:t>
      </w:r>
      <w:proofErr w:type="spellEnd"/>
      <w:r>
        <w:rPr>
          <w:rFonts w:ascii="David" w:hAnsi="David" w:cs="David" w:hint="cs"/>
          <w:sz w:val="24"/>
          <w:szCs w:val="24"/>
          <w:rtl/>
        </w:rPr>
        <w:t xml:space="preserve"> (</w:t>
      </w:r>
      <w:r w:rsidRPr="008F3631">
        <w:rPr>
          <w:rFonts w:asciiTheme="majorBidi" w:hAnsiTheme="majorBidi" w:cstheme="majorBidi"/>
          <w:color w:val="000000"/>
          <w:shd w:val="clear" w:color="auto" w:fill="FFFFFF"/>
        </w:rPr>
        <w:t>https://tinyurl.com/y3pz2ul5</w:t>
      </w:r>
      <w:r>
        <w:rPr>
          <w:rFonts w:ascii="David" w:hAnsi="David" w:cs="David" w:hint="cs"/>
          <w:sz w:val="24"/>
          <w:szCs w:val="24"/>
          <w:rtl/>
        </w:rPr>
        <w:t>):</w:t>
      </w:r>
    </w:p>
    <w:p w:rsidR="00BB45A5" w:rsidRDefault="00BB45A5" w:rsidP="00BB45A5">
      <w:pPr>
        <w:rPr>
          <w:rFonts w:ascii="David" w:hAnsi="David" w:cs="David"/>
          <w:b/>
          <w:bCs/>
          <w:sz w:val="24"/>
          <w:szCs w:val="24"/>
          <w:rtl/>
        </w:rPr>
      </w:pPr>
    </w:p>
    <w:p w:rsidR="00BB45A5" w:rsidRDefault="00503DAC" w:rsidP="00BB45A5">
      <w:pPr>
        <w:rPr>
          <w:rFonts w:ascii="David" w:hAnsi="David" w:cs="David"/>
          <w:b/>
          <w:bCs/>
          <w:sz w:val="24"/>
          <w:szCs w:val="24"/>
          <w:rtl/>
        </w:rPr>
      </w:pPr>
      <w:r>
        <w:rPr>
          <w:noProof/>
        </w:rPr>
        <w:drawing>
          <wp:anchor distT="0" distB="0" distL="114300" distR="114300" simplePos="0" relativeHeight="251726848" behindDoc="0" locked="0" layoutInCell="1" allowOverlap="1" wp14:anchorId="27793DCF" wp14:editId="7144FDB2">
            <wp:simplePos x="0" y="0"/>
            <wp:positionH relativeFrom="margin">
              <wp:align>center</wp:align>
            </wp:positionH>
            <wp:positionV relativeFrom="paragraph">
              <wp:posOffset>5715</wp:posOffset>
            </wp:positionV>
            <wp:extent cx="5094467" cy="2847975"/>
            <wp:effectExtent l="0" t="0" r="0" b="0"/>
            <wp:wrapNone/>
            <wp:docPr id="4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094467" cy="28479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r w:rsidRPr="00601FA1">
        <w:rPr>
          <w:rFonts w:ascii="David" w:hAnsi="David" w:cs="David" w:hint="cs"/>
          <w:b/>
          <w:bCs/>
          <w:sz w:val="24"/>
          <w:szCs w:val="24"/>
          <w:rtl/>
        </w:rPr>
        <w:t>יישומי הנדסה גנטית בבעלי חיים</w:t>
      </w:r>
    </w:p>
    <w:p w:rsidR="00BB45A5" w:rsidRDefault="00BB45A5" w:rsidP="00BB45A5">
      <w:pPr>
        <w:spacing w:line="360" w:lineRule="auto"/>
        <w:rPr>
          <w:rFonts w:ascii="David" w:hAnsi="David" w:cs="David"/>
          <w:sz w:val="24"/>
          <w:szCs w:val="24"/>
          <w:rtl/>
        </w:rPr>
      </w:pPr>
      <w:r w:rsidRPr="00601FA1">
        <w:rPr>
          <w:rFonts w:ascii="David" w:hAnsi="David" w:cs="David" w:hint="cs"/>
          <w:sz w:val="24"/>
          <w:szCs w:val="24"/>
          <w:rtl/>
        </w:rPr>
        <w:t>יישומי הנדסה גנטית בבעלי חיים הם בשני מישורים: א. שיפור תכונות, להגדלת התפוקה למזון, ולהגדלת הערך התזונתי ב. שימוש בבעלי חיים כיצרני חלבונים 'רפואיים'.</w:t>
      </w:r>
    </w:p>
    <w:p w:rsidR="00BB45A5" w:rsidRDefault="00BB45A5" w:rsidP="00BB45A5">
      <w:pPr>
        <w:rPr>
          <w:rFonts w:ascii="David" w:hAnsi="David" w:cs="David"/>
          <w:sz w:val="24"/>
          <w:szCs w:val="24"/>
          <w:rtl/>
        </w:rPr>
      </w:pPr>
      <w:r>
        <w:rPr>
          <w:rFonts w:ascii="David" w:hAnsi="David" w:cs="David" w:hint="cs"/>
          <w:sz w:val="24"/>
          <w:szCs w:val="24"/>
          <w:rtl/>
        </w:rPr>
        <w:t>נפרט כמה דוגמאות:</w:t>
      </w:r>
    </w:p>
    <w:p w:rsidR="00BB45A5" w:rsidRDefault="00BB45A5" w:rsidP="009C255C">
      <w:pPr>
        <w:pStyle w:val="ListParagraph"/>
        <w:numPr>
          <w:ilvl w:val="0"/>
          <w:numId w:val="34"/>
        </w:numPr>
        <w:spacing w:after="160" w:line="360" w:lineRule="auto"/>
        <w:ind w:left="283" w:hanging="283"/>
        <w:jc w:val="both"/>
        <w:rPr>
          <w:rFonts w:ascii="David" w:hAnsi="David" w:cs="David"/>
          <w:sz w:val="24"/>
          <w:szCs w:val="24"/>
        </w:rPr>
      </w:pPr>
      <w:r>
        <w:rPr>
          <w:rFonts w:ascii="David" w:hAnsi="David" w:cs="David" w:hint="cs"/>
          <w:sz w:val="24"/>
          <w:szCs w:val="24"/>
          <w:rtl/>
        </w:rPr>
        <w:t xml:space="preserve">ייצור דגי סלמון בממדים גדולים יותר, להגדלת התפוקה: פיתוח דג סלמון מסוג לכיס, כך שיגדל במהירות כפולה מדג סלון רגיל בבריכת דגים. הדג המהונדס מגיע לגודל המתאים לשיווק תוך שנה וחצי, במקום כשלוש שנים. מהו התהליך? מחדירים לסלמון </w:t>
      </w:r>
      <w:proofErr w:type="spellStart"/>
      <w:r>
        <w:rPr>
          <w:rFonts w:ascii="David" w:hAnsi="David" w:cs="David" w:hint="cs"/>
          <w:sz w:val="24"/>
          <w:szCs w:val="24"/>
          <w:rtl/>
        </w:rPr>
        <w:t>הלכיס</w:t>
      </w:r>
      <w:proofErr w:type="spellEnd"/>
      <w:r>
        <w:rPr>
          <w:rFonts w:ascii="David" w:hAnsi="David" w:cs="David" w:hint="cs"/>
          <w:sz w:val="24"/>
          <w:szCs w:val="24"/>
          <w:rtl/>
        </w:rPr>
        <w:t xml:space="preserve"> </w:t>
      </w:r>
      <w:r w:rsidRPr="00A00289">
        <w:rPr>
          <w:rFonts w:ascii="David" w:hAnsi="David" w:cs="David" w:hint="cs"/>
          <w:sz w:val="28"/>
          <w:szCs w:val="28"/>
          <w:rtl/>
        </w:rPr>
        <w:t>גן להורמון הגד</w:t>
      </w:r>
      <w:r>
        <w:rPr>
          <w:rFonts w:ascii="David" w:hAnsi="David" w:cs="David" w:hint="cs"/>
          <w:sz w:val="28"/>
          <w:szCs w:val="28"/>
          <w:rtl/>
        </w:rPr>
        <w:t>י</w:t>
      </w:r>
      <w:r w:rsidRPr="00A00289">
        <w:rPr>
          <w:rFonts w:ascii="David" w:hAnsi="David" w:cs="David" w:hint="cs"/>
          <w:sz w:val="28"/>
          <w:szCs w:val="28"/>
          <w:rtl/>
        </w:rPr>
        <w:t>לה</w:t>
      </w:r>
      <w:r>
        <w:rPr>
          <w:rFonts w:ascii="David" w:hAnsi="David" w:cs="David" w:hint="cs"/>
          <w:sz w:val="24"/>
          <w:szCs w:val="24"/>
          <w:rtl/>
        </w:rPr>
        <w:t xml:space="preserve"> שמקורו בדג סלמון אחר: אלתית גמלונית. לגן זה הוצמד </w:t>
      </w:r>
      <w:r w:rsidRPr="00A00289">
        <w:rPr>
          <w:rFonts w:ascii="David" w:hAnsi="David" w:cs="David" w:hint="cs"/>
          <w:sz w:val="28"/>
          <w:szCs w:val="28"/>
          <w:rtl/>
        </w:rPr>
        <w:t>אתר בקרה</w:t>
      </w:r>
      <w:r>
        <w:rPr>
          <w:rFonts w:ascii="David" w:hAnsi="David" w:cs="David" w:hint="cs"/>
          <w:sz w:val="24"/>
          <w:szCs w:val="24"/>
          <w:rtl/>
        </w:rPr>
        <w:t xml:space="preserve"> שנלקח מגן אחר, המקודד </w:t>
      </w:r>
      <w:r w:rsidRPr="00A0127E">
        <w:rPr>
          <w:rFonts w:ascii="David" w:hAnsi="David" w:cs="David" w:hint="cs"/>
          <w:sz w:val="24"/>
          <w:szCs w:val="24"/>
          <w:rtl/>
        </w:rPr>
        <w:t>לחלבון נוגד קיפאון</w:t>
      </w:r>
      <w:r w:rsidRPr="00A00289">
        <w:rPr>
          <w:rFonts w:ascii="David" w:hAnsi="David" w:cs="David" w:hint="cs"/>
          <w:sz w:val="28"/>
          <w:szCs w:val="28"/>
          <w:rtl/>
        </w:rPr>
        <w:t xml:space="preserve"> </w:t>
      </w:r>
      <w:r>
        <w:rPr>
          <w:rFonts w:ascii="David" w:hAnsi="David" w:cs="David" w:hint="cs"/>
          <w:sz w:val="24"/>
          <w:szCs w:val="24"/>
          <w:rtl/>
        </w:rPr>
        <w:t xml:space="preserve">המצוי בדג אחר הנקרא </w:t>
      </w:r>
      <w:proofErr w:type="spellStart"/>
      <w:r>
        <w:rPr>
          <w:rFonts w:ascii="David" w:hAnsi="David" w:cs="David" w:hint="cs"/>
          <w:sz w:val="24"/>
          <w:szCs w:val="24"/>
          <w:rtl/>
        </w:rPr>
        <w:t>פוטית</w:t>
      </w:r>
      <w:proofErr w:type="spellEnd"/>
      <w:r>
        <w:rPr>
          <w:rFonts w:ascii="David" w:hAnsi="David" w:cs="David" w:hint="cs"/>
          <w:sz w:val="24"/>
          <w:szCs w:val="24"/>
          <w:rtl/>
        </w:rPr>
        <w:t>. (לא הועבר כל הגן לחלבון נוגד קיפאון, אלא רק אתר הבקרה). אתר זה נחוץ, כדי שהגן להורמון הגדילה יבוא לידי ביטוי כל השנה, ולא רק בעונות החמות, כפי שקורה בסלמון הטבעי. התוצאה היא שהסלמון המהונדס גדל מהר יותר מסלמון רגיל (מאותו המין), וכן הוא מנצל את המזון באופן יעיל יותר: לכל  1 ק"ג מזון, עולה משקלו ב-1 ק"ג (בסלמון רגיל דרושים 2.1 ק"ג מזון כדי להעלות את המשקל ב- 1 ק"ג). בנובמבר 2015 התקבל האישור לשיווק הסלמון המהונדס מה-</w:t>
      </w:r>
      <w:r>
        <w:rPr>
          <w:rFonts w:ascii="David" w:hAnsi="David" w:cs="David" w:hint="cs"/>
          <w:sz w:val="24"/>
          <w:szCs w:val="24"/>
        </w:rPr>
        <w:t>FDA</w:t>
      </w:r>
      <w:r>
        <w:rPr>
          <w:rFonts w:ascii="David" w:hAnsi="David" w:cs="David" w:hint="cs"/>
          <w:sz w:val="24"/>
          <w:szCs w:val="24"/>
          <w:rtl/>
        </w:rPr>
        <w:t xml:space="preserve"> (</w:t>
      </w:r>
      <w:proofErr w:type="spellStart"/>
      <w:r>
        <w:rPr>
          <w:rFonts w:ascii="David" w:hAnsi="David" w:cs="David" w:hint="cs"/>
          <w:sz w:val="24"/>
          <w:szCs w:val="24"/>
          <w:rtl/>
        </w:rPr>
        <w:t>מינהל</w:t>
      </w:r>
      <w:proofErr w:type="spellEnd"/>
      <w:r>
        <w:rPr>
          <w:rFonts w:ascii="David" w:hAnsi="David" w:cs="David" w:hint="cs"/>
          <w:sz w:val="24"/>
          <w:szCs w:val="24"/>
          <w:rtl/>
        </w:rPr>
        <w:t xml:space="preserve"> המזון והתרופות האמריקאי) (כהנא, 2018, עמ' 99).</w:t>
      </w:r>
    </w:p>
    <w:p w:rsidR="00BB45A5" w:rsidRPr="004E3CAD" w:rsidRDefault="00BB45A5" w:rsidP="00BB45A5">
      <w:pPr>
        <w:rPr>
          <w:rFonts w:ascii="David" w:hAnsi="David" w:cs="David"/>
          <w:sz w:val="24"/>
          <w:szCs w:val="24"/>
          <w:rtl/>
        </w:rPr>
      </w:pPr>
      <w:r w:rsidRPr="004E3CAD">
        <w:rPr>
          <w:rFonts w:ascii="David" w:hAnsi="David" w:cs="David" w:hint="cs"/>
          <w:sz w:val="24"/>
          <w:szCs w:val="24"/>
          <w:rtl/>
        </w:rPr>
        <w:t>להלן:</w:t>
      </w:r>
      <w:r w:rsidRPr="004E3CAD">
        <w:rPr>
          <w:rFonts w:ascii="David" w:hAnsi="David" w:cs="David"/>
          <w:sz w:val="24"/>
          <w:szCs w:val="24"/>
          <w:rtl/>
        </w:rPr>
        <w:t xml:space="preserve"> דג סלמון מהונדס </w:t>
      </w:r>
      <w:r w:rsidRPr="004E3CAD">
        <w:rPr>
          <w:rFonts w:ascii="David" w:hAnsi="David" w:cs="David" w:hint="cs"/>
          <w:sz w:val="24"/>
          <w:szCs w:val="24"/>
          <w:rtl/>
        </w:rPr>
        <w:t>(</w:t>
      </w:r>
      <w:r w:rsidRPr="004E3CAD">
        <w:rPr>
          <w:rFonts w:ascii="David" w:hAnsi="David" w:cs="David"/>
          <w:sz w:val="24"/>
          <w:szCs w:val="24"/>
          <w:rtl/>
        </w:rPr>
        <w:t>עליון</w:t>
      </w:r>
      <w:r w:rsidRPr="004E3CAD">
        <w:rPr>
          <w:rFonts w:ascii="David" w:hAnsi="David" w:cs="David" w:hint="cs"/>
          <w:sz w:val="24"/>
          <w:szCs w:val="24"/>
          <w:rtl/>
        </w:rPr>
        <w:t>)</w:t>
      </w:r>
      <w:r w:rsidRPr="004E3CAD">
        <w:rPr>
          <w:rFonts w:ascii="David" w:hAnsi="David" w:cs="David"/>
          <w:sz w:val="24"/>
          <w:szCs w:val="24"/>
          <w:rtl/>
        </w:rPr>
        <w:t xml:space="preserve"> ודג סלמון רגיל </w:t>
      </w:r>
      <w:r w:rsidRPr="004E3CAD">
        <w:rPr>
          <w:rFonts w:ascii="David" w:hAnsi="David" w:cs="David" w:hint="cs"/>
          <w:sz w:val="24"/>
          <w:szCs w:val="24"/>
          <w:rtl/>
        </w:rPr>
        <w:t>(</w:t>
      </w:r>
      <w:r w:rsidRPr="004E3CAD">
        <w:rPr>
          <w:rFonts w:ascii="David" w:hAnsi="David" w:cs="David"/>
          <w:sz w:val="24"/>
          <w:szCs w:val="24"/>
          <w:rtl/>
        </w:rPr>
        <w:t>תחתון</w:t>
      </w:r>
      <w:r w:rsidRPr="004E3CAD">
        <w:rPr>
          <w:rFonts w:ascii="David" w:hAnsi="David" w:cs="David" w:hint="cs"/>
          <w:sz w:val="24"/>
          <w:szCs w:val="24"/>
          <w:rtl/>
        </w:rPr>
        <w:t>) (כהנא, 2018, עמ' 99):</w:t>
      </w:r>
    </w:p>
    <w:p w:rsidR="00BB45A5" w:rsidRDefault="00BB45A5" w:rsidP="00BB45A5">
      <w:pPr>
        <w:rPr>
          <w:rFonts w:ascii="David" w:hAnsi="David" w:cs="David"/>
          <w:b/>
          <w:bCs/>
          <w:sz w:val="24"/>
          <w:szCs w:val="24"/>
          <w:rtl/>
        </w:rPr>
      </w:pPr>
      <w:r w:rsidRPr="004E3CAD">
        <w:rPr>
          <w:rFonts w:ascii="David" w:hAnsi="David" w:cs="David"/>
          <w:b/>
          <w:bCs/>
          <w:noProof/>
          <w:sz w:val="24"/>
          <w:szCs w:val="24"/>
        </w:rPr>
        <w:drawing>
          <wp:anchor distT="0" distB="0" distL="114300" distR="114300" simplePos="0" relativeHeight="251699200" behindDoc="0" locked="0" layoutInCell="1" allowOverlap="1" wp14:anchorId="7EC58B26" wp14:editId="7B7829D0">
            <wp:simplePos x="0" y="0"/>
            <wp:positionH relativeFrom="margin">
              <wp:align>center</wp:align>
            </wp:positionH>
            <wp:positionV relativeFrom="paragraph">
              <wp:posOffset>13970</wp:posOffset>
            </wp:positionV>
            <wp:extent cx="5108466" cy="1485900"/>
            <wp:effectExtent l="0" t="0" r="0" b="0"/>
            <wp:wrapNone/>
            <wp:docPr id="57" name="תמונה 1">
              <a:extLst xmlns:a="http://schemas.openxmlformats.org/drawingml/2006/main">
                <a:ext uri="{FF2B5EF4-FFF2-40B4-BE49-F238E27FC236}">
                  <a16:creationId xmlns:a16="http://schemas.microsoft.com/office/drawing/2014/main" id="{6C6379AA-EAB1-4179-9E80-20C110C1B8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6C6379AA-EAB1-4179-9E80-20C110C1B81A}"/>
                        </a:ext>
                      </a:extLst>
                    </pic:cNvPr>
                    <pic:cNvPicPr>
                      <a:picLocks noChangeAspect="1"/>
                    </pic:cNvPicPr>
                  </pic:nvPicPr>
                  <pic:blipFill>
                    <a:blip r:embed="rId55">
                      <a:extLst>
                        <a:ext uri="{28A0092B-C50C-407E-A947-70E740481C1C}">
                          <a14:useLocalDpi xmlns:a14="http://schemas.microsoft.com/office/drawing/2010/main" val="0"/>
                        </a:ext>
                      </a:extLst>
                    </a:blip>
                    <a:stretch>
                      <a:fillRect/>
                    </a:stretch>
                  </pic:blipFill>
                  <pic:spPr>
                    <a:xfrm>
                      <a:off x="0" y="0"/>
                      <a:ext cx="5108466" cy="1485900"/>
                    </a:xfrm>
                    <a:prstGeom prst="rect">
                      <a:avLst/>
                    </a:prstGeom>
                  </pic:spPr>
                </pic:pic>
              </a:graphicData>
            </a:graphic>
            <wp14:sizeRelH relativeFrom="margin">
              <wp14:pctWidth>0</wp14:pctWidth>
            </wp14:sizeRelH>
            <wp14:sizeRelV relativeFrom="margin">
              <wp14:pctHeight>0</wp14:pctHeight>
            </wp14:sizeRelV>
          </wp:anchor>
        </w:drawing>
      </w:r>
    </w:p>
    <w:p w:rsidR="00BB45A5" w:rsidRPr="00675806"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9C255C" w:rsidRDefault="009C255C" w:rsidP="009C255C">
      <w:pPr>
        <w:pStyle w:val="ListParagraph"/>
        <w:spacing w:after="160" w:line="360" w:lineRule="auto"/>
        <w:ind w:left="567"/>
        <w:jc w:val="both"/>
        <w:rPr>
          <w:rFonts w:ascii="David" w:hAnsi="David" w:cs="David"/>
          <w:sz w:val="24"/>
          <w:szCs w:val="24"/>
        </w:rPr>
      </w:pPr>
    </w:p>
    <w:p w:rsidR="00BB45A5" w:rsidRPr="009C255C" w:rsidRDefault="009C255C" w:rsidP="009C255C">
      <w:pPr>
        <w:spacing w:line="360" w:lineRule="auto"/>
        <w:ind w:left="283" w:hanging="283"/>
        <w:jc w:val="both"/>
        <w:rPr>
          <w:rFonts w:ascii="David" w:hAnsi="David" w:cs="David"/>
          <w:sz w:val="24"/>
          <w:szCs w:val="24"/>
        </w:rPr>
      </w:pPr>
      <w:r>
        <w:rPr>
          <w:rFonts w:ascii="David" w:hAnsi="David" w:cs="David" w:hint="cs"/>
          <w:sz w:val="24"/>
          <w:szCs w:val="24"/>
          <w:rtl/>
        </w:rPr>
        <w:t>ב.</w:t>
      </w:r>
      <w:r w:rsidR="00BB45A5" w:rsidRPr="009C255C">
        <w:rPr>
          <w:rFonts w:ascii="David" w:hAnsi="David" w:cs="David" w:hint="cs"/>
          <w:sz w:val="24"/>
          <w:szCs w:val="24"/>
          <w:rtl/>
        </w:rPr>
        <w:t xml:space="preserve"> </w:t>
      </w:r>
      <w:r w:rsidR="00BB45A5" w:rsidRPr="009C255C">
        <w:rPr>
          <w:rFonts w:ascii="David" w:hAnsi="David" w:cs="David"/>
          <w:sz w:val="24"/>
          <w:szCs w:val="24"/>
          <w:rtl/>
        </w:rPr>
        <w:t>שימוש בבעלי חיים כיצרני חלבונים 'רפואיים', לשם הגדלת תפוקה. להפקת החומרים מבעלי חיים טרנסגניים יש יתרונות: א. יונקים מפרישים את החלבון המהונדס אל מחוץ לתאים, בחלב, כך שהחלבון שנוצר אינו עובר שינויים בתוך התאים של בעל החיים. ב. תהלך ההחדרה של הגן לבעל חיים פשוט יותר מזה המתבצע בצמח, כי אין צורך ל</w:t>
      </w:r>
      <w:r w:rsidR="00BB45A5" w:rsidRPr="009C255C">
        <w:rPr>
          <w:rFonts w:ascii="David" w:hAnsi="David" w:cs="David" w:hint="cs"/>
          <w:sz w:val="24"/>
          <w:szCs w:val="24"/>
          <w:rtl/>
        </w:rPr>
        <w:t>עבור את המחסום</w:t>
      </w:r>
      <w:r w:rsidR="00BB45A5" w:rsidRPr="009C255C">
        <w:rPr>
          <w:rFonts w:ascii="David" w:hAnsi="David" w:cs="David"/>
          <w:sz w:val="24"/>
          <w:szCs w:val="24"/>
          <w:rtl/>
        </w:rPr>
        <w:t xml:space="preserve"> </w:t>
      </w:r>
      <w:r w:rsidR="00BB45A5" w:rsidRPr="009C255C">
        <w:rPr>
          <w:rFonts w:ascii="David" w:hAnsi="David" w:cs="David" w:hint="cs"/>
          <w:sz w:val="24"/>
          <w:szCs w:val="24"/>
          <w:rtl/>
        </w:rPr>
        <w:t>של</w:t>
      </w:r>
      <w:r w:rsidR="00BB45A5" w:rsidRPr="009C255C">
        <w:rPr>
          <w:rFonts w:ascii="David" w:hAnsi="David" w:cs="David"/>
          <w:sz w:val="24"/>
          <w:szCs w:val="24"/>
          <w:rtl/>
        </w:rPr>
        <w:t xml:space="preserve"> דפנות התאים</w:t>
      </w:r>
      <w:r w:rsidR="00BB45A5" w:rsidRPr="009C255C">
        <w:rPr>
          <w:rFonts w:ascii="David" w:hAnsi="David" w:cs="David" w:hint="cs"/>
          <w:sz w:val="24"/>
          <w:szCs w:val="24"/>
          <w:rtl/>
        </w:rPr>
        <w:t>,</w:t>
      </w:r>
      <w:r w:rsidR="00BB45A5" w:rsidRPr="009C255C">
        <w:rPr>
          <w:rFonts w:ascii="David" w:hAnsi="David" w:cs="David"/>
          <w:sz w:val="24"/>
          <w:szCs w:val="24"/>
          <w:rtl/>
        </w:rPr>
        <w:t xml:space="preserve"> כדי להפיק את החלבון. </w:t>
      </w:r>
      <w:r w:rsidR="00BB45A5" w:rsidRPr="009C255C">
        <w:rPr>
          <w:rFonts w:ascii="David" w:hAnsi="David" w:cs="David" w:hint="cs"/>
          <w:sz w:val="24"/>
          <w:szCs w:val="24"/>
          <w:rtl/>
        </w:rPr>
        <w:t xml:space="preserve">ג. בחלבונים המופרשים בחלב אין סכמנה לזיהומים נגיפיים, כי החלב הוא בעיקרו סטרילי, וכן, רמת החומציות שלו ורמת המליחות מסייעות בשימורו (כהנא, 2018, עמ' 117-114). </w:t>
      </w:r>
    </w:p>
    <w:p w:rsidR="00BB45A5" w:rsidRPr="009C255C" w:rsidRDefault="00BB45A5" w:rsidP="009C255C">
      <w:pPr>
        <w:spacing w:line="360" w:lineRule="auto"/>
        <w:ind w:left="283"/>
        <w:jc w:val="both"/>
        <w:rPr>
          <w:rFonts w:ascii="David" w:hAnsi="David" w:cs="David"/>
          <w:sz w:val="24"/>
          <w:szCs w:val="24"/>
          <w:rtl/>
        </w:rPr>
      </w:pPr>
      <w:r w:rsidRPr="009C255C">
        <w:rPr>
          <w:rFonts w:ascii="David" w:hAnsi="David" w:cs="David" w:hint="cs"/>
          <w:sz w:val="24"/>
          <w:szCs w:val="24"/>
          <w:rtl/>
        </w:rPr>
        <w:t>מהו התהליך? בבעלי חיים, החדרת גנים ליצירת יצור טרנסגני אפשרית רק בביצית מופרית. כלומר, יש להזריק את ה</w:t>
      </w:r>
      <w:r w:rsidRPr="009C255C">
        <w:rPr>
          <w:rFonts w:ascii="David" w:hAnsi="David" w:cs="David" w:hint="cs"/>
          <w:sz w:val="28"/>
          <w:szCs w:val="28"/>
          <w:rtl/>
        </w:rPr>
        <w:t xml:space="preserve">גן </w:t>
      </w:r>
      <w:r w:rsidRPr="009C255C">
        <w:rPr>
          <w:rFonts w:ascii="David" w:hAnsi="David" w:cs="David" w:hint="cs"/>
          <w:sz w:val="24"/>
          <w:szCs w:val="24"/>
          <w:rtl/>
        </w:rPr>
        <w:t>ה</w:t>
      </w:r>
      <w:r w:rsidRPr="009C255C">
        <w:rPr>
          <w:rFonts w:ascii="David" w:hAnsi="David" w:cs="David" w:hint="cs"/>
          <w:sz w:val="28"/>
          <w:szCs w:val="28"/>
          <w:rtl/>
        </w:rPr>
        <w:t>רצוי</w:t>
      </w:r>
      <w:r w:rsidRPr="009C255C">
        <w:rPr>
          <w:rFonts w:ascii="David" w:hAnsi="David" w:cs="David" w:hint="cs"/>
          <w:sz w:val="24"/>
          <w:szCs w:val="24"/>
          <w:rtl/>
        </w:rPr>
        <w:t xml:space="preserve"> לביצית מופרית, לגרעין של תא הזרע שבה. לצורך ההפריה, נקבות בעלי החיים הנבחרים (תחילה זה היה  עכבר, ובהמשך, בקר - כבשה או עז) עוברות טיפולים הורמונליים לביוץ, כך שניתן יהיה לברור את הביצים הגדולות ביותר והמתאימות להחדרת הגן. הגן מוחדר בזריקה, תחת מיקרוסקופ. לגן המקודד לתכונה הרצויה יש להצמיד גם </w:t>
      </w:r>
      <w:r w:rsidRPr="009C255C">
        <w:rPr>
          <w:rFonts w:ascii="David" w:hAnsi="David" w:cs="David" w:hint="cs"/>
          <w:sz w:val="28"/>
          <w:szCs w:val="28"/>
          <w:rtl/>
        </w:rPr>
        <w:t xml:space="preserve">אתר בקרה, </w:t>
      </w:r>
      <w:r w:rsidRPr="009C255C">
        <w:rPr>
          <w:rFonts w:ascii="David" w:hAnsi="David" w:cs="David" w:hint="cs"/>
          <w:sz w:val="24"/>
          <w:szCs w:val="24"/>
          <w:rtl/>
        </w:rPr>
        <w:t xml:space="preserve">כך שיכוון אותו להתבטא ברקמות המתאימות לכך. </w:t>
      </w:r>
      <w:r w:rsidRPr="009C255C">
        <w:rPr>
          <w:rFonts w:ascii="David" w:hAnsi="David" w:cs="David"/>
          <w:sz w:val="24"/>
          <w:szCs w:val="24"/>
          <w:rtl/>
        </w:rPr>
        <w:t>כדי להבטיח חדירה של הגן הזר,</w:t>
      </w:r>
      <w:r w:rsidRPr="009C255C">
        <w:rPr>
          <w:rFonts w:ascii="David" w:hAnsi="David" w:cs="David" w:hint="cs"/>
          <w:sz w:val="24"/>
          <w:szCs w:val="24"/>
          <w:rtl/>
        </w:rPr>
        <w:t xml:space="preserve"> ואחר כך התבטאות, </w:t>
      </w:r>
      <w:r w:rsidRPr="009C255C">
        <w:rPr>
          <w:rFonts w:ascii="David" w:hAnsi="David" w:cs="David"/>
          <w:sz w:val="24"/>
          <w:szCs w:val="24"/>
          <w:rtl/>
        </w:rPr>
        <w:t>מזריקים מאות או אף אלפי עותקים של הגן לכל ביצית מופרית. על סמך ניסיונות רבים נמצא שעותקים רבים של הגן המוזרק חודרים לאתר אקראי בכרומוזום, וכל העותקים מגיעים בדרך כלל, לאותו אתר כשהם סמוכים זה לזה</w:t>
      </w:r>
      <w:r w:rsidRPr="009C255C">
        <w:rPr>
          <w:rFonts w:ascii="David" w:hAnsi="David" w:cs="David"/>
          <w:sz w:val="24"/>
          <w:szCs w:val="24"/>
        </w:rPr>
        <w:t>.</w:t>
      </w:r>
      <w:r w:rsidRPr="009C255C">
        <w:rPr>
          <w:rFonts w:ascii="David" w:hAnsi="David" w:cs="David" w:hint="cs"/>
          <w:sz w:val="24"/>
          <w:szCs w:val="24"/>
          <w:rtl/>
        </w:rPr>
        <w:t xml:space="preserve"> את הביצים המופרות מזריקים לנקבות פונדקאיות. על מנת לבדוק את חדירת הגן והשתלבותו בגנום של הצאצאים, נלקחות דגימות של רקמה ל-</w:t>
      </w:r>
      <w:r w:rsidRPr="009C255C">
        <w:rPr>
          <w:rFonts w:asciiTheme="majorBidi" w:hAnsiTheme="majorBidi" w:cstheme="majorBidi"/>
        </w:rPr>
        <w:t>PCR</w:t>
      </w:r>
      <w:r w:rsidRPr="009C255C">
        <w:rPr>
          <w:rFonts w:ascii="David" w:hAnsi="David" w:cs="David" w:hint="cs"/>
          <w:sz w:val="24"/>
          <w:szCs w:val="24"/>
          <w:rtl/>
        </w:rPr>
        <w:t xml:space="preserve"> (ראו איור בהמשך). יש לציין שרק אחוז קטן מהביציות המופרות מתפתחות לבעלי חיים טרנסגניים. עתה נותר לבדוק אם גם צאצאיהם יהיו מהונדסים. לשם כך, מכליאים את הצאצאים עם פרטים טבעיים (לא מהונדסים). לפי חוקי מנדל צפוי שכמחצית מצאצאי ההכלאות יהיו מהונדסים. </w:t>
      </w:r>
    </w:p>
    <w:p w:rsidR="00BB45A5" w:rsidRDefault="00BB45A5" w:rsidP="009C255C">
      <w:pPr>
        <w:pStyle w:val="ListParagraph"/>
        <w:spacing w:line="360" w:lineRule="auto"/>
        <w:ind w:left="283"/>
        <w:jc w:val="both"/>
        <w:rPr>
          <w:rFonts w:ascii="David" w:hAnsi="David" w:cs="David"/>
          <w:sz w:val="24"/>
          <w:szCs w:val="24"/>
          <w:rtl/>
        </w:rPr>
      </w:pPr>
      <w:r>
        <w:rPr>
          <w:rFonts w:ascii="David" w:hAnsi="David" w:cs="David" w:hint="cs"/>
          <w:sz w:val="24"/>
          <w:szCs w:val="24"/>
          <w:rtl/>
        </w:rPr>
        <w:t>מדוע אחוז ההצלחה של יצירת בעלי חיים מהונדסים כל כך נמוך? יש לכך מספר סיבות: א. שיעור גבוה ש תמותת עוברים, עוד לפני שהם מגיעים לגוף הפונדקאית; ב. רק אחוז קטן של העוברים קולטים את הגן הזר (בחיות משק קשה לאתר גרעין התא הזכרי בביצית המופרית, שאליו מיועדת ההזרקה). גם לעיתוי ההזרקה יש השפעה, כלומר, היא צריכה להתרחש לפני שכפול ה-</w:t>
      </w:r>
      <w:r w:rsidRPr="003F2055">
        <w:rPr>
          <w:rFonts w:asciiTheme="majorBidi" w:hAnsiTheme="majorBidi" w:cstheme="majorBidi"/>
        </w:rPr>
        <w:t>DNA</w:t>
      </w:r>
      <w:r>
        <w:rPr>
          <w:rFonts w:ascii="David" w:hAnsi="David" w:cs="David" w:hint="cs"/>
          <w:sz w:val="24"/>
          <w:szCs w:val="24"/>
          <w:rtl/>
        </w:rPr>
        <w:t xml:space="preserve"> של היצור; ג. התרחשות מוטציות או בקרה לקויה על התבטאות הגן.</w:t>
      </w:r>
    </w:p>
    <w:p w:rsidR="00BB45A5" w:rsidRDefault="00BB45A5" w:rsidP="009C255C">
      <w:pPr>
        <w:pStyle w:val="ListParagraph"/>
        <w:spacing w:line="360" w:lineRule="auto"/>
        <w:ind w:left="283"/>
        <w:jc w:val="both"/>
        <w:rPr>
          <w:rFonts w:ascii="David" w:hAnsi="David" w:cs="David"/>
          <w:sz w:val="24"/>
          <w:szCs w:val="24"/>
          <w:rtl/>
        </w:rPr>
      </w:pPr>
      <w:r w:rsidRPr="003F2055">
        <w:rPr>
          <w:rFonts w:ascii="David" w:hAnsi="David" w:cs="David"/>
          <w:sz w:val="24"/>
          <w:szCs w:val="24"/>
          <w:rtl/>
        </w:rPr>
        <w:t>עם התקדמות המחקר וניסיונות רבים</w:t>
      </w:r>
      <w:r>
        <w:rPr>
          <w:rFonts w:ascii="David" w:hAnsi="David" w:cs="David" w:hint="cs"/>
          <w:sz w:val="24"/>
          <w:szCs w:val="24"/>
          <w:rtl/>
        </w:rPr>
        <w:t xml:space="preserve"> החלו לכוון את החדרת הגן הזר לרקמת מטרה ספציפית, והיא: רקמת העטין של היונק. הבעיה היא שהניסויים בוצעו על עכברים, וכמות החלב של הנקבות קטנה ביותר. לפיכך, עברו החוקרים לבצע ניסויים בבקר: עז, פרה, כבשה. </w:t>
      </w:r>
      <w:r w:rsidRPr="005A32A2">
        <w:rPr>
          <w:rFonts w:ascii="David" w:hAnsi="David" w:cs="David"/>
          <w:sz w:val="24"/>
          <w:szCs w:val="24"/>
          <w:rtl/>
        </w:rPr>
        <w:t>ואכן השיטה הנפוצה כיום היא הזרקת גנים מהונדסים המורכבים מרצפים המקודדים לחלבון אנושי רצוי, יחד עם אתרי בקרה של הגנים המקודדים לחלבוני החלב העיקריים. באופן זה, נקבות בקר מהונדסות מפרישות בחלב את החלבון האנושי, המיוצר בתאי העטין יחד עם החלב.</w:t>
      </w:r>
      <w:r>
        <w:rPr>
          <w:rFonts w:ascii="David" w:hAnsi="David" w:cs="David" w:hint="cs"/>
          <w:sz w:val="24"/>
          <w:szCs w:val="24"/>
          <w:rtl/>
        </w:rPr>
        <w:t xml:space="preserve"> </w:t>
      </w:r>
    </w:p>
    <w:p w:rsidR="00BB45A5" w:rsidRPr="00BC1288" w:rsidRDefault="00BB45A5" w:rsidP="009C255C">
      <w:pPr>
        <w:pStyle w:val="ListParagraph"/>
        <w:spacing w:line="360" w:lineRule="auto"/>
        <w:ind w:left="283"/>
        <w:jc w:val="both"/>
        <w:rPr>
          <w:rFonts w:ascii="David" w:hAnsi="David" w:cs="David"/>
          <w:sz w:val="24"/>
          <w:szCs w:val="24"/>
          <w:rtl/>
        </w:rPr>
      </w:pPr>
      <w:r>
        <w:rPr>
          <w:rFonts w:ascii="David" w:hAnsi="David" w:cs="David" w:hint="cs"/>
          <w:sz w:val="24"/>
          <w:szCs w:val="24"/>
          <w:rtl/>
        </w:rPr>
        <w:t>התהליך שתואר לעיל הוא יקר וכן כמות החלבונים הזרים המופרשים בחלב היא קטנה יחסית ולכן איננה כדאית מבחינה כלכלית. כיום, מופקים שני חלבונים באופן מסחרי:</w:t>
      </w:r>
      <w:r>
        <w:rPr>
          <w:rFonts w:ascii="David" w:hAnsi="David" w:cs="David" w:hint="cs"/>
          <w:sz w:val="24"/>
          <w:szCs w:val="24"/>
        </w:rPr>
        <w:t xml:space="preserve"> </w:t>
      </w:r>
      <w:r>
        <w:rPr>
          <w:rFonts w:ascii="David" w:hAnsi="David" w:cs="David" w:hint="cs"/>
          <w:sz w:val="24"/>
          <w:szCs w:val="24"/>
          <w:rtl/>
        </w:rPr>
        <w:t xml:space="preserve">א. אנטי </w:t>
      </w:r>
      <w:proofErr w:type="spellStart"/>
      <w:r>
        <w:rPr>
          <w:rFonts w:ascii="David" w:hAnsi="David" w:cs="David" w:hint="cs"/>
          <w:sz w:val="24"/>
          <w:szCs w:val="24"/>
          <w:rtl/>
        </w:rPr>
        <w:t>תרומבין</w:t>
      </w:r>
      <w:proofErr w:type="spellEnd"/>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המעכב מספר אנזימים במערכת קרישת הדם, כלומר הוא מעכב קרישה. ב. מעכב </w:t>
      </w:r>
      <w:r>
        <w:rPr>
          <w:rFonts w:ascii="David" w:hAnsi="David" w:cs="David"/>
          <w:sz w:val="24"/>
          <w:szCs w:val="24"/>
        </w:rPr>
        <w:t xml:space="preserve"> - c1</w:t>
      </w:r>
      <w:r>
        <w:rPr>
          <w:rFonts w:ascii="David" w:hAnsi="David" w:cs="David" w:hint="cs"/>
          <w:sz w:val="24"/>
          <w:szCs w:val="24"/>
          <w:rtl/>
        </w:rPr>
        <w:t xml:space="preserve">אנזים המעורב במערכת החיסון בפעולת מערכת המשלים (כהנא, 2018). </w:t>
      </w:r>
    </w:p>
    <w:p w:rsidR="00BB45A5" w:rsidRPr="00B0363D" w:rsidRDefault="00BB45A5" w:rsidP="00BB45A5">
      <w:pPr>
        <w:pStyle w:val="ListParagraph"/>
        <w:spacing w:line="360" w:lineRule="auto"/>
        <w:ind w:left="142" w:hanging="142"/>
        <w:jc w:val="both"/>
        <w:rPr>
          <w:rFonts w:ascii="David" w:hAnsi="David" w:cs="David"/>
          <w:sz w:val="24"/>
          <w:szCs w:val="24"/>
          <w:rtl/>
        </w:rPr>
      </w:pPr>
      <w:r>
        <w:rPr>
          <w:rFonts w:ascii="David" w:hAnsi="David" w:cs="David"/>
          <w:sz w:val="24"/>
          <w:szCs w:val="24"/>
        </w:rPr>
        <w:t xml:space="preserve">   </w:t>
      </w:r>
      <w:r w:rsidRPr="00B0363D">
        <w:rPr>
          <w:rFonts w:ascii="David" w:hAnsi="David" w:cs="David" w:hint="cs"/>
          <w:sz w:val="24"/>
          <w:szCs w:val="24"/>
          <w:rtl/>
        </w:rPr>
        <w:t xml:space="preserve">להלן איור המתאר </w:t>
      </w:r>
      <w:r w:rsidRPr="00B0363D">
        <w:rPr>
          <w:rFonts w:ascii="David" w:hAnsi="David" w:cs="David"/>
          <w:sz w:val="24"/>
          <w:szCs w:val="24"/>
          <w:rtl/>
        </w:rPr>
        <w:t>ייצור עכברים מהונדסים על ידי הזרקת גן זר לגרעין הזכרי של ביצית מופרית</w:t>
      </w:r>
      <w:r>
        <w:rPr>
          <w:rFonts w:ascii="David" w:hAnsi="David" w:cs="David" w:hint="cs"/>
          <w:sz w:val="24"/>
          <w:szCs w:val="24"/>
          <w:rtl/>
        </w:rPr>
        <w:t xml:space="preserve"> (כהנא, 2018, עמ'</w:t>
      </w:r>
      <w:r>
        <w:rPr>
          <w:rFonts w:ascii="David" w:hAnsi="David" w:cs="David" w:hint="cs"/>
          <w:sz w:val="24"/>
          <w:szCs w:val="24"/>
        </w:rPr>
        <w:t xml:space="preserve"> </w:t>
      </w:r>
      <w:r>
        <w:rPr>
          <w:rFonts w:ascii="David" w:hAnsi="David" w:cs="David" w:hint="cs"/>
          <w:sz w:val="24"/>
          <w:szCs w:val="24"/>
          <w:rtl/>
        </w:rPr>
        <w:t xml:space="preserve">115):  </w:t>
      </w:r>
    </w:p>
    <w:p w:rsidR="00BB45A5" w:rsidRDefault="00BB45A5" w:rsidP="00BB45A5">
      <w:pPr>
        <w:pStyle w:val="ListParagraph"/>
        <w:spacing w:line="360" w:lineRule="auto"/>
        <w:ind w:left="0"/>
        <w:jc w:val="both"/>
        <w:rPr>
          <w:rFonts w:ascii="David" w:hAnsi="David" w:cs="David"/>
          <w:sz w:val="24"/>
          <w:szCs w:val="24"/>
          <w:rtl/>
        </w:rPr>
      </w:pPr>
    </w:p>
    <w:p w:rsidR="00BB45A5" w:rsidRDefault="00BB45A5" w:rsidP="00BB45A5">
      <w:pPr>
        <w:pStyle w:val="ListParagraph"/>
        <w:spacing w:line="360" w:lineRule="auto"/>
        <w:ind w:left="0"/>
        <w:jc w:val="both"/>
        <w:rPr>
          <w:rFonts w:ascii="David" w:hAnsi="David" w:cs="David"/>
          <w:sz w:val="24"/>
          <w:szCs w:val="24"/>
          <w:rtl/>
        </w:rPr>
      </w:pPr>
    </w:p>
    <w:p w:rsidR="00BB45A5" w:rsidRDefault="00BB45A5" w:rsidP="00BB45A5">
      <w:pPr>
        <w:spacing w:line="360" w:lineRule="auto"/>
        <w:rPr>
          <w:rFonts w:ascii="David" w:hAnsi="David" w:cs="David"/>
          <w:sz w:val="24"/>
          <w:szCs w:val="24"/>
          <w:rtl/>
        </w:rPr>
      </w:pPr>
    </w:p>
    <w:p w:rsidR="00BB45A5" w:rsidRDefault="00BA761F" w:rsidP="00BB45A5">
      <w:pPr>
        <w:spacing w:line="360" w:lineRule="auto"/>
        <w:rPr>
          <w:rFonts w:ascii="David" w:hAnsi="David" w:cs="David"/>
          <w:sz w:val="24"/>
          <w:szCs w:val="24"/>
        </w:rPr>
      </w:pPr>
      <w:r w:rsidRPr="00B0363D">
        <w:rPr>
          <w:rFonts w:ascii="David" w:hAnsi="David" w:cs="David"/>
          <w:noProof/>
          <w:sz w:val="24"/>
          <w:szCs w:val="24"/>
        </w:rPr>
        <w:drawing>
          <wp:anchor distT="0" distB="0" distL="114300" distR="114300" simplePos="0" relativeHeight="251724800" behindDoc="0" locked="0" layoutInCell="1" allowOverlap="1" wp14:anchorId="4BE8F7E3" wp14:editId="437AABE3">
            <wp:simplePos x="0" y="0"/>
            <wp:positionH relativeFrom="margin">
              <wp:posOffset>1793392</wp:posOffset>
            </wp:positionH>
            <wp:positionV relativeFrom="paragraph">
              <wp:posOffset>-706856</wp:posOffset>
            </wp:positionV>
            <wp:extent cx="3165893" cy="3552825"/>
            <wp:effectExtent l="0" t="0" r="0" b="0"/>
            <wp:wrapNone/>
            <wp:docPr id="40" name="תמונה 3">
              <a:extLst xmlns:a="http://schemas.openxmlformats.org/drawingml/2006/main">
                <a:ext uri="{FF2B5EF4-FFF2-40B4-BE49-F238E27FC236}">
                  <a16:creationId xmlns:a16="http://schemas.microsoft.com/office/drawing/2014/main" id="{35127D30-299B-48E0-B877-ECE730DCAD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35127D30-299B-48E0-B877-ECE730DCAD94}"/>
                        </a:ext>
                      </a:extLst>
                    </pic:cNvPr>
                    <pic:cNvPicPr>
                      <a:picLocks noChangeAspect="1"/>
                    </pic:cNvPicPr>
                  </pic:nvPicPr>
                  <pic:blipFill>
                    <a:blip r:embed="rId56">
                      <a:extLst>
                        <a:ext uri="{28A0092B-C50C-407E-A947-70E740481C1C}">
                          <a14:useLocalDpi xmlns:a14="http://schemas.microsoft.com/office/drawing/2010/main" val="0"/>
                        </a:ext>
                      </a:extLst>
                    </a:blip>
                    <a:stretch>
                      <a:fillRect/>
                    </a:stretch>
                  </pic:blipFill>
                  <pic:spPr>
                    <a:xfrm>
                      <a:off x="0" y="0"/>
                      <a:ext cx="3165893" cy="3552825"/>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rPr>
          <w:rFonts w:ascii="David" w:hAnsi="David" w:cs="David"/>
          <w:sz w:val="24"/>
          <w:szCs w:val="24"/>
        </w:rPr>
      </w:pPr>
    </w:p>
    <w:p w:rsidR="00503DAC" w:rsidRDefault="00503DAC" w:rsidP="00BB45A5">
      <w:pPr>
        <w:spacing w:line="360" w:lineRule="auto"/>
        <w:rPr>
          <w:rFonts w:ascii="David" w:hAnsi="David" w:cs="David"/>
          <w:sz w:val="24"/>
          <w:szCs w:val="24"/>
        </w:rPr>
      </w:pPr>
    </w:p>
    <w:p w:rsidR="00592AEF" w:rsidRDefault="00592AEF" w:rsidP="00BB45A5">
      <w:pPr>
        <w:spacing w:line="360" w:lineRule="auto"/>
        <w:rPr>
          <w:rFonts w:ascii="David" w:hAnsi="David" w:cs="David"/>
          <w:sz w:val="24"/>
          <w:szCs w:val="24"/>
          <w:rtl/>
        </w:rPr>
      </w:pPr>
    </w:p>
    <w:p w:rsidR="00592AEF" w:rsidRDefault="00592AEF" w:rsidP="00BB45A5">
      <w:pPr>
        <w:spacing w:line="360" w:lineRule="auto"/>
        <w:rPr>
          <w:rFonts w:ascii="David" w:hAnsi="David" w:cs="David"/>
          <w:sz w:val="24"/>
          <w:szCs w:val="24"/>
          <w:rtl/>
        </w:rPr>
      </w:pPr>
    </w:p>
    <w:p w:rsidR="00592AEF" w:rsidRDefault="00592AEF" w:rsidP="00BB45A5">
      <w:pPr>
        <w:spacing w:line="360" w:lineRule="auto"/>
        <w:rPr>
          <w:rFonts w:ascii="David" w:hAnsi="David" w:cs="David"/>
          <w:sz w:val="24"/>
          <w:szCs w:val="24"/>
          <w:rtl/>
        </w:rPr>
      </w:pPr>
    </w:p>
    <w:p w:rsidR="00592AEF" w:rsidRDefault="00592AEF" w:rsidP="00BB45A5">
      <w:pPr>
        <w:spacing w:line="360" w:lineRule="auto"/>
        <w:rPr>
          <w:rFonts w:ascii="David" w:hAnsi="David" w:cs="David"/>
          <w:sz w:val="24"/>
          <w:szCs w:val="24"/>
          <w:rtl/>
        </w:rPr>
      </w:pPr>
    </w:p>
    <w:p w:rsidR="00592AEF" w:rsidRDefault="00592AEF" w:rsidP="00BB45A5">
      <w:pPr>
        <w:spacing w:line="360" w:lineRule="auto"/>
        <w:rPr>
          <w:rFonts w:ascii="David" w:hAnsi="David" w:cs="David"/>
          <w:sz w:val="24"/>
          <w:szCs w:val="24"/>
          <w:rtl/>
        </w:rPr>
      </w:pPr>
    </w:p>
    <w:p w:rsidR="00BB45A5" w:rsidRDefault="00BB45A5" w:rsidP="00592AEF">
      <w:pPr>
        <w:spacing w:line="360" w:lineRule="auto"/>
        <w:rPr>
          <w:rFonts w:ascii="David" w:hAnsi="David" w:cs="David"/>
          <w:sz w:val="24"/>
          <w:szCs w:val="24"/>
          <w:rtl/>
        </w:rPr>
      </w:pPr>
      <w:r>
        <w:rPr>
          <w:rFonts w:ascii="David" w:hAnsi="David" w:cs="David" w:hint="cs"/>
          <w:sz w:val="24"/>
          <w:szCs w:val="24"/>
          <w:rtl/>
        </w:rPr>
        <w:t>להלן איור מפורט יותר, המתאר יצירת עכבר טרנסגני (מיכאל וירדן, 2008, עמ' 183). ראו לעיל תיאור התהליך:</w:t>
      </w:r>
    </w:p>
    <w:p w:rsidR="00BB45A5" w:rsidRDefault="00503DAC" w:rsidP="00BB45A5">
      <w:pPr>
        <w:spacing w:line="360" w:lineRule="auto"/>
        <w:rPr>
          <w:rFonts w:ascii="David" w:hAnsi="David" w:cs="David"/>
          <w:sz w:val="24"/>
          <w:szCs w:val="24"/>
          <w:rtl/>
        </w:rPr>
      </w:pPr>
      <w:r w:rsidRPr="00B0363D">
        <w:rPr>
          <w:rFonts w:ascii="David" w:hAnsi="David" w:cs="David"/>
          <w:noProof/>
          <w:sz w:val="24"/>
          <w:szCs w:val="24"/>
        </w:rPr>
        <w:drawing>
          <wp:anchor distT="0" distB="0" distL="114300" distR="114300" simplePos="0" relativeHeight="251725824" behindDoc="0" locked="0" layoutInCell="1" allowOverlap="1" wp14:anchorId="5420F6EF" wp14:editId="0FAE1601">
            <wp:simplePos x="0" y="0"/>
            <wp:positionH relativeFrom="margin">
              <wp:align>center</wp:align>
            </wp:positionH>
            <wp:positionV relativeFrom="paragraph">
              <wp:posOffset>13970</wp:posOffset>
            </wp:positionV>
            <wp:extent cx="5250815" cy="4495484"/>
            <wp:effectExtent l="0" t="0" r="6985" b="635"/>
            <wp:wrapNone/>
            <wp:docPr id="41" name="תמונה 3">
              <a:extLst xmlns:a="http://schemas.openxmlformats.org/drawingml/2006/main">
                <a:ext uri="{FF2B5EF4-FFF2-40B4-BE49-F238E27FC236}">
                  <a16:creationId xmlns:a16="http://schemas.microsoft.com/office/drawing/2014/main" id="{A6DE8453-0C7F-4230-B075-8CF81D7E4B5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A6DE8453-0C7F-4230-B075-8CF81D7E4B59}"/>
                        </a:ext>
                      </a:extLst>
                    </pic:cNvPr>
                    <pic:cNvPicPr>
                      <a:picLocks noChangeAspect="1"/>
                    </pic:cNvPicPr>
                  </pic:nvPicPr>
                  <pic:blipFill>
                    <a:blip r:embed="rId57">
                      <a:extLst>
                        <a:ext uri="{28A0092B-C50C-407E-A947-70E740481C1C}">
                          <a14:useLocalDpi xmlns:a14="http://schemas.microsoft.com/office/drawing/2010/main" val="0"/>
                        </a:ext>
                      </a:extLst>
                    </a:blip>
                    <a:stretch>
                      <a:fillRect/>
                    </a:stretch>
                  </pic:blipFill>
                  <pic:spPr>
                    <a:xfrm>
                      <a:off x="0" y="0"/>
                      <a:ext cx="5250815" cy="4495484"/>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spacing w:line="360" w:lineRule="auto"/>
        <w:rPr>
          <w:rFonts w:ascii="David" w:hAnsi="David" w:cs="David"/>
          <w:sz w:val="24"/>
          <w:szCs w:val="24"/>
          <w:rtl/>
        </w:rPr>
      </w:pPr>
    </w:p>
    <w:p w:rsidR="00BB45A5" w:rsidRDefault="00BB45A5" w:rsidP="00BB45A5">
      <w:pPr>
        <w:spacing w:line="360" w:lineRule="auto"/>
        <w:rPr>
          <w:rFonts w:ascii="David" w:hAnsi="David" w:cs="David"/>
          <w:sz w:val="24"/>
          <w:szCs w:val="24"/>
          <w:rtl/>
        </w:rPr>
      </w:pPr>
    </w:p>
    <w:p w:rsidR="00BB45A5" w:rsidRDefault="00BB45A5" w:rsidP="00BB45A5">
      <w:pPr>
        <w:spacing w:line="360" w:lineRule="auto"/>
        <w:rPr>
          <w:rFonts w:ascii="David" w:hAnsi="David" w:cs="David"/>
          <w:sz w:val="24"/>
          <w:szCs w:val="24"/>
          <w:rtl/>
        </w:rPr>
      </w:pPr>
    </w:p>
    <w:p w:rsidR="00BB45A5" w:rsidRDefault="00BB45A5" w:rsidP="00BB45A5">
      <w:pPr>
        <w:spacing w:line="360" w:lineRule="auto"/>
        <w:rPr>
          <w:rFonts w:ascii="David" w:hAnsi="David" w:cs="David"/>
          <w:sz w:val="24"/>
          <w:szCs w:val="24"/>
          <w:rtl/>
        </w:rPr>
      </w:pPr>
    </w:p>
    <w:p w:rsidR="00BB45A5" w:rsidRDefault="00BB45A5" w:rsidP="00BB45A5">
      <w:pPr>
        <w:spacing w:line="360" w:lineRule="auto"/>
        <w:rPr>
          <w:rFonts w:ascii="David" w:hAnsi="David" w:cs="David"/>
          <w:sz w:val="24"/>
          <w:szCs w:val="24"/>
          <w:rtl/>
        </w:rPr>
      </w:pPr>
    </w:p>
    <w:p w:rsidR="00BB45A5" w:rsidRDefault="00BB45A5" w:rsidP="00BB45A5">
      <w:pPr>
        <w:spacing w:line="360" w:lineRule="auto"/>
        <w:rPr>
          <w:rFonts w:ascii="David" w:hAnsi="David" w:cs="David"/>
          <w:sz w:val="24"/>
          <w:szCs w:val="24"/>
          <w:rtl/>
        </w:rPr>
      </w:pPr>
    </w:p>
    <w:p w:rsidR="00BB45A5" w:rsidRDefault="00BB45A5" w:rsidP="00BB45A5">
      <w:pPr>
        <w:spacing w:line="360" w:lineRule="auto"/>
        <w:rPr>
          <w:rFonts w:ascii="David" w:hAnsi="David" w:cs="David"/>
          <w:sz w:val="24"/>
          <w:szCs w:val="24"/>
          <w:rtl/>
        </w:rPr>
      </w:pPr>
    </w:p>
    <w:p w:rsidR="00BB45A5" w:rsidRDefault="00BB45A5" w:rsidP="00BB45A5">
      <w:pPr>
        <w:spacing w:line="360" w:lineRule="auto"/>
        <w:rPr>
          <w:rFonts w:ascii="David" w:hAnsi="David" w:cs="David"/>
          <w:sz w:val="24"/>
          <w:szCs w:val="24"/>
          <w:rtl/>
        </w:rPr>
      </w:pPr>
    </w:p>
    <w:p w:rsidR="00BB45A5" w:rsidRDefault="00BB45A5" w:rsidP="00BB45A5">
      <w:pPr>
        <w:spacing w:line="360" w:lineRule="auto"/>
        <w:rPr>
          <w:rFonts w:ascii="David" w:hAnsi="David" w:cs="David"/>
          <w:sz w:val="24"/>
          <w:szCs w:val="24"/>
          <w:rtl/>
        </w:rPr>
      </w:pPr>
    </w:p>
    <w:p w:rsidR="00BB45A5" w:rsidRDefault="00BB45A5" w:rsidP="00BB45A5">
      <w:pPr>
        <w:spacing w:line="360" w:lineRule="auto"/>
        <w:rPr>
          <w:rFonts w:ascii="David" w:hAnsi="David" w:cs="David"/>
          <w:sz w:val="24"/>
          <w:szCs w:val="24"/>
          <w:rtl/>
        </w:rPr>
      </w:pPr>
    </w:p>
    <w:p w:rsidR="00503DAC" w:rsidRDefault="00503DAC" w:rsidP="00BB45A5">
      <w:pPr>
        <w:spacing w:line="360" w:lineRule="auto"/>
        <w:rPr>
          <w:rFonts w:ascii="David" w:hAnsi="David" w:cs="David"/>
          <w:sz w:val="24"/>
          <w:szCs w:val="24"/>
          <w:rtl/>
        </w:rPr>
      </w:pPr>
    </w:p>
    <w:p w:rsidR="00BB45A5" w:rsidRPr="00AA5F42" w:rsidRDefault="00BB45A5" w:rsidP="00BB45A5">
      <w:pPr>
        <w:spacing w:line="360" w:lineRule="auto"/>
        <w:rPr>
          <w:rFonts w:ascii="David" w:hAnsi="David" w:cs="David"/>
          <w:sz w:val="24"/>
          <w:szCs w:val="24"/>
          <w:rtl/>
        </w:rPr>
      </w:pPr>
      <w:r>
        <w:rPr>
          <w:rFonts w:ascii="David" w:hAnsi="David" w:cs="David" w:hint="cs"/>
          <w:sz w:val="24"/>
          <w:szCs w:val="24"/>
          <w:rtl/>
        </w:rPr>
        <w:t xml:space="preserve">להלן  איור המתאר את </w:t>
      </w:r>
      <w:r w:rsidRPr="00AA5F42">
        <w:rPr>
          <w:rFonts w:ascii="David" w:hAnsi="David" w:cs="David"/>
          <w:sz w:val="24"/>
          <w:szCs w:val="24"/>
          <w:rtl/>
        </w:rPr>
        <w:t xml:space="preserve">התהליך של יצירת </w:t>
      </w:r>
      <w:r w:rsidRPr="00062678">
        <w:rPr>
          <w:rFonts w:ascii="David" w:hAnsi="David" w:cs="David"/>
          <w:sz w:val="28"/>
          <w:szCs w:val="28"/>
          <w:rtl/>
        </w:rPr>
        <w:t>עז טרנסגנית</w:t>
      </w:r>
      <w:r w:rsidRPr="00AA5F42">
        <w:rPr>
          <w:rFonts w:ascii="David" w:hAnsi="David" w:cs="David"/>
          <w:sz w:val="24"/>
          <w:szCs w:val="24"/>
          <w:rtl/>
        </w:rPr>
        <w:t xml:space="preserve"> המפרישה לחלב </w:t>
      </w:r>
      <w:r w:rsidRPr="00062678">
        <w:rPr>
          <w:rFonts w:ascii="David" w:hAnsi="David" w:cs="David"/>
          <w:sz w:val="28"/>
          <w:szCs w:val="28"/>
          <w:rtl/>
        </w:rPr>
        <w:t>חלבון-תרופה</w:t>
      </w:r>
      <w:r w:rsidRPr="00AA5F42">
        <w:rPr>
          <w:rFonts w:ascii="David" w:hAnsi="David" w:cs="David" w:hint="cs"/>
          <w:sz w:val="24"/>
          <w:szCs w:val="24"/>
          <w:rtl/>
        </w:rPr>
        <w:t xml:space="preserve"> (מיכאל וירדן, 2008, עמ' 185)</w:t>
      </w:r>
      <w:r>
        <w:rPr>
          <w:rFonts w:ascii="David" w:hAnsi="David" w:cs="David" w:hint="cs"/>
          <w:sz w:val="24"/>
          <w:szCs w:val="24"/>
          <w:rtl/>
        </w:rPr>
        <w:t>:</w:t>
      </w:r>
    </w:p>
    <w:p w:rsidR="00BB45A5" w:rsidRPr="00AA5F42" w:rsidRDefault="00BB45A5" w:rsidP="00BB45A5">
      <w:pPr>
        <w:rPr>
          <w:rFonts w:ascii="David" w:hAnsi="David" w:cs="David"/>
        </w:rPr>
      </w:pPr>
      <w:r w:rsidRPr="00AA5F42">
        <w:rPr>
          <w:rFonts w:ascii="David" w:hAnsi="David" w:cs="David"/>
          <w:b/>
          <w:bCs/>
          <w:noProof/>
          <w:sz w:val="24"/>
          <w:szCs w:val="24"/>
        </w:rPr>
        <w:drawing>
          <wp:anchor distT="0" distB="0" distL="114300" distR="114300" simplePos="0" relativeHeight="251700224" behindDoc="0" locked="0" layoutInCell="1" allowOverlap="1" wp14:anchorId="248EDC69" wp14:editId="17AA7CE4">
            <wp:simplePos x="0" y="0"/>
            <wp:positionH relativeFrom="page">
              <wp:posOffset>1424940</wp:posOffset>
            </wp:positionH>
            <wp:positionV relativeFrom="paragraph">
              <wp:posOffset>49530</wp:posOffset>
            </wp:positionV>
            <wp:extent cx="4901098" cy="3100705"/>
            <wp:effectExtent l="0" t="0" r="0" b="4445"/>
            <wp:wrapNone/>
            <wp:docPr id="9" name="תמונה 3">
              <a:extLst xmlns:a="http://schemas.openxmlformats.org/drawingml/2006/main">
                <a:ext uri="{FF2B5EF4-FFF2-40B4-BE49-F238E27FC236}">
                  <a16:creationId xmlns:a16="http://schemas.microsoft.com/office/drawing/2014/main" id="{348388F5-5F6B-4339-9764-F1410C5765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348388F5-5F6B-4339-9764-F1410C576594}"/>
                        </a:ext>
                      </a:extLst>
                    </pic:cNvPr>
                    <pic:cNvPicPr>
                      <a:picLocks noChangeAspect="1"/>
                    </pic:cNvPicPr>
                  </pic:nvPicPr>
                  <pic:blipFill>
                    <a:blip r:embed="rId58">
                      <a:extLst>
                        <a:ext uri="{28A0092B-C50C-407E-A947-70E740481C1C}">
                          <a14:useLocalDpi xmlns:a14="http://schemas.microsoft.com/office/drawing/2010/main" val="0"/>
                        </a:ext>
                      </a:extLst>
                    </a:blip>
                    <a:stretch>
                      <a:fillRect/>
                    </a:stretch>
                  </pic:blipFill>
                  <pic:spPr>
                    <a:xfrm>
                      <a:off x="0" y="0"/>
                      <a:ext cx="4901098" cy="3100705"/>
                    </a:xfrm>
                    <a:prstGeom prst="rect">
                      <a:avLst/>
                    </a:prstGeom>
                  </pic:spPr>
                </pic:pic>
              </a:graphicData>
            </a:graphic>
          </wp:anchor>
        </w:drawing>
      </w: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503DAC" w:rsidP="00BB45A5">
      <w:pPr>
        <w:rPr>
          <w:rFonts w:ascii="David" w:hAnsi="David" w:cs="David"/>
          <w:b/>
          <w:bCs/>
          <w:sz w:val="24"/>
          <w:szCs w:val="24"/>
          <w:rtl/>
        </w:rPr>
      </w:pPr>
      <w:r>
        <w:rPr>
          <w:noProof/>
        </w:rPr>
        <w:drawing>
          <wp:anchor distT="0" distB="0" distL="114300" distR="114300" simplePos="0" relativeHeight="251701248" behindDoc="0" locked="0" layoutInCell="1" allowOverlap="1" wp14:anchorId="0285FB04" wp14:editId="68FB872A">
            <wp:simplePos x="0" y="0"/>
            <wp:positionH relativeFrom="page">
              <wp:posOffset>1284605</wp:posOffset>
            </wp:positionH>
            <wp:positionV relativeFrom="paragraph">
              <wp:posOffset>17145</wp:posOffset>
            </wp:positionV>
            <wp:extent cx="4877616" cy="3589020"/>
            <wp:effectExtent l="0" t="0" r="0" b="0"/>
            <wp:wrapNone/>
            <wp:docPr id="14" name="תמונה 3">
              <a:extLst xmlns:a="http://schemas.openxmlformats.org/drawingml/2006/main">
                <a:ext uri="{FF2B5EF4-FFF2-40B4-BE49-F238E27FC236}">
                  <a16:creationId xmlns:a16="http://schemas.microsoft.com/office/drawing/2014/main" id="{1C83D04B-710F-464C-A2D0-6F4B46557A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1C83D04B-710F-464C-A2D0-6F4B46557A17}"/>
                        </a:ext>
                      </a:extLst>
                    </pic:cNvPr>
                    <pic:cNvPicPr>
                      <a:picLocks noChangeAspect="1"/>
                    </pic:cNvPicPr>
                  </pic:nvPicPr>
                  <pic:blipFill>
                    <a:blip r:embed="rId59">
                      <a:extLst>
                        <a:ext uri="{28A0092B-C50C-407E-A947-70E740481C1C}">
                          <a14:useLocalDpi xmlns:a14="http://schemas.microsoft.com/office/drawing/2010/main" val="0"/>
                        </a:ext>
                      </a:extLst>
                    </a:blip>
                    <a:stretch>
                      <a:fillRect/>
                    </a:stretch>
                  </pic:blipFill>
                  <pic:spPr>
                    <a:xfrm>
                      <a:off x="0" y="0"/>
                      <a:ext cx="4877616" cy="3589020"/>
                    </a:xfrm>
                    <a:prstGeom prst="rect">
                      <a:avLst/>
                    </a:prstGeom>
                  </pic:spPr>
                </pic:pic>
              </a:graphicData>
            </a:graphic>
          </wp:anchor>
        </w:drawing>
      </w: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503DAC" w:rsidRDefault="00503DAC" w:rsidP="00BB45A5">
      <w:pPr>
        <w:rPr>
          <w:rFonts w:ascii="David" w:hAnsi="David" w:cs="David"/>
          <w:sz w:val="24"/>
          <w:szCs w:val="24"/>
          <w:rtl/>
        </w:rPr>
      </w:pPr>
    </w:p>
    <w:p w:rsidR="00503DAC" w:rsidRDefault="00503DAC" w:rsidP="00BB45A5">
      <w:pPr>
        <w:rPr>
          <w:rFonts w:ascii="David" w:hAnsi="David" w:cs="David"/>
          <w:sz w:val="24"/>
          <w:szCs w:val="24"/>
          <w:rtl/>
        </w:rPr>
      </w:pPr>
    </w:p>
    <w:p w:rsidR="00592AEF" w:rsidRDefault="00592AEF" w:rsidP="00BB45A5">
      <w:pPr>
        <w:rPr>
          <w:rFonts w:ascii="David" w:hAnsi="David" w:cs="David"/>
          <w:sz w:val="24"/>
          <w:szCs w:val="24"/>
        </w:rPr>
      </w:pPr>
    </w:p>
    <w:p w:rsidR="00592AEF" w:rsidRDefault="00592AEF" w:rsidP="00BB45A5">
      <w:pPr>
        <w:rPr>
          <w:rFonts w:ascii="David" w:hAnsi="David" w:cs="David"/>
          <w:sz w:val="24"/>
          <w:szCs w:val="24"/>
        </w:rPr>
      </w:pPr>
    </w:p>
    <w:p w:rsidR="00BB45A5" w:rsidRDefault="00503DAC" w:rsidP="00BB45A5">
      <w:pPr>
        <w:rPr>
          <w:rFonts w:ascii="David" w:hAnsi="David" w:cs="David"/>
          <w:sz w:val="24"/>
          <w:szCs w:val="24"/>
          <w:rtl/>
        </w:rPr>
      </w:pPr>
      <w:r w:rsidRPr="00A66CDB">
        <w:rPr>
          <w:rFonts w:ascii="David" w:hAnsi="David" w:cs="David"/>
          <w:noProof/>
          <w:sz w:val="24"/>
          <w:szCs w:val="24"/>
        </w:rPr>
        <w:drawing>
          <wp:anchor distT="0" distB="0" distL="114300" distR="114300" simplePos="0" relativeHeight="251710464" behindDoc="0" locked="0" layoutInCell="1" allowOverlap="1" wp14:anchorId="147D57BD" wp14:editId="279BB358">
            <wp:simplePos x="0" y="0"/>
            <wp:positionH relativeFrom="column">
              <wp:posOffset>1699260</wp:posOffset>
            </wp:positionH>
            <wp:positionV relativeFrom="paragraph">
              <wp:posOffset>228600</wp:posOffset>
            </wp:positionV>
            <wp:extent cx="3123800" cy="3710060"/>
            <wp:effectExtent l="0" t="0" r="635" b="5080"/>
            <wp:wrapNone/>
            <wp:docPr id="50" name="תמונה 2">
              <a:extLst xmlns:a="http://schemas.openxmlformats.org/drawingml/2006/main">
                <a:ext uri="{FF2B5EF4-FFF2-40B4-BE49-F238E27FC236}">
                  <a16:creationId xmlns:a16="http://schemas.microsoft.com/office/drawing/2014/main" id="{9234790C-0193-4EFC-BF3B-A9D1045BE45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a:extLst>
                        <a:ext uri="{FF2B5EF4-FFF2-40B4-BE49-F238E27FC236}">
                          <a16:creationId xmlns:a16="http://schemas.microsoft.com/office/drawing/2014/main" id="{9234790C-0193-4EFC-BF3B-A9D1045BE45F}"/>
                        </a:ext>
                      </a:extLst>
                    </pic:cNvPr>
                    <pic:cNvPicPr>
                      <a:picLocks noChangeAspect="1"/>
                    </pic:cNvPicPr>
                  </pic:nvPicPr>
                  <pic:blipFill>
                    <a:blip r:embed="rId60">
                      <a:extLst>
                        <a:ext uri="{28A0092B-C50C-407E-A947-70E740481C1C}">
                          <a14:useLocalDpi xmlns:a14="http://schemas.microsoft.com/office/drawing/2010/main" val="0"/>
                        </a:ext>
                      </a:extLst>
                    </a:blip>
                    <a:stretch>
                      <a:fillRect/>
                    </a:stretch>
                  </pic:blipFill>
                  <pic:spPr>
                    <a:xfrm>
                      <a:off x="0" y="0"/>
                      <a:ext cx="3123800" cy="3710060"/>
                    </a:xfrm>
                    <a:prstGeom prst="rect">
                      <a:avLst/>
                    </a:prstGeom>
                  </pic:spPr>
                </pic:pic>
              </a:graphicData>
            </a:graphic>
            <wp14:sizeRelH relativeFrom="margin">
              <wp14:pctWidth>0</wp14:pctWidth>
            </wp14:sizeRelH>
            <wp14:sizeRelV relativeFrom="margin">
              <wp14:pctHeight>0</wp14:pctHeight>
            </wp14:sizeRelV>
          </wp:anchor>
        </w:drawing>
      </w:r>
      <w:r w:rsidR="00BB45A5">
        <w:rPr>
          <w:rFonts w:ascii="David" w:hAnsi="David" w:cs="David" w:hint="cs"/>
          <w:sz w:val="24"/>
          <w:szCs w:val="24"/>
          <w:rtl/>
        </w:rPr>
        <w:t>להלן איור המתאר ייצור חלבון רפואי בחלב של כבשה מהונדסת (כהנא, 2018, עמ' 116):</w:t>
      </w: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BB45A5" w:rsidRDefault="00BB45A5" w:rsidP="00BB45A5">
      <w:pPr>
        <w:rPr>
          <w:rFonts w:ascii="David" w:hAnsi="David" w:cs="David"/>
          <w:sz w:val="24"/>
          <w:szCs w:val="24"/>
          <w:rtl/>
        </w:rPr>
      </w:pPr>
    </w:p>
    <w:p w:rsidR="00503DAC" w:rsidRDefault="00503DAC" w:rsidP="00BB45A5">
      <w:pPr>
        <w:rPr>
          <w:rFonts w:ascii="David" w:hAnsi="David" w:cs="David"/>
          <w:b/>
          <w:bCs/>
          <w:sz w:val="24"/>
          <w:szCs w:val="24"/>
          <w:rtl/>
        </w:rPr>
      </w:pPr>
    </w:p>
    <w:p w:rsidR="00BB45A5" w:rsidRDefault="00BB45A5" w:rsidP="00BB45A5">
      <w:pPr>
        <w:rPr>
          <w:rFonts w:ascii="David" w:hAnsi="David" w:cs="David"/>
          <w:b/>
          <w:bCs/>
          <w:sz w:val="24"/>
          <w:szCs w:val="24"/>
          <w:rtl/>
        </w:rPr>
      </w:pPr>
      <w:r>
        <w:rPr>
          <w:rFonts w:ascii="David" w:hAnsi="David" w:cs="David" w:hint="cs"/>
          <w:b/>
          <w:bCs/>
          <w:sz w:val="24"/>
          <w:szCs w:val="24"/>
          <w:rtl/>
        </w:rPr>
        <w:t>ייצור חלבונים בחיידקים, בתרבית</w:t>
      </w:r>
    </w:p>
    <w:p w:rsidR="00BB45A5" w:rsidRDefault="00BB45A5" w:rsidP="00BB45A5">
      <w:pPr>
        <w:spacing w:line="360" w:lineRule="auto"/>
        <w:jc w:val="both"/>
        <w:rPr>
          <w:rFonts w:ascii="David" w:hAnsi="David" w:cs="David"/>
          <w:sz w:val="24"/>
          <w:szCs w:val="24"/>
          <w:rtl/>
        </w:rPr>
      </w:pPr>
      <w:r w:rsidRPr="009D40F2">
        <w:rPr>
          <w:rFonts w:ascii="David" w:hAnsi="David" w:cs="David" w:hint="cs"/>
          <w:sz w:val="24"/>
          <w:szCs w:val="24"/>
          <w:rtl/>
        </w:rPr>
        <w:t xml:space="preserve">יישום זה מתבסס על יכולת החיידק לקבל גן זר בגנום שלהם ולבטא את תוצרי הגן </w:t>
      </w:r>
      <w:r w:rsidRPr="009D40F2">
        <w:rPr>
          <w:rFonts w:ascii="David" w:hAnsi="David" w:cs="David"/>
          <w:sz w:val="24"/>
          <w:szCs w:val="24"/>
          <w:rtl/>
        </w:rPr>
        <w:t>–</w:t>
      </w:r>
      <w:r w:rsidRPr="009D40F2">
        <w:rPr>
          <w:rFonts w:ascii="David" w:hAnsi="David" w:cs="David" w:hint="cs"/>
          <w:sz w:val="24"/>
          <w:szCs w:val="24"/>
          <w:rtl/>
        </w:rPr>
        <w:t xml:space="preserve"> החלבוני</w:t>
      </w:r>
      <w:r>
        <w:rPr>
          <w:rFonts w:ascii="David" w:hAnsi="David" w:cs="David" w:hint="cs"/>
          <w:sz w:val="24"/>
          <w:szCs w:val="24"/>
          <w:rtl/>
        </w:rPr>
        <w:t>ם</w:t>
      </w:r>
      <w:r w:rsidRPr="009D40F2">
        <w:rPr>
          <w:rFonts w:ascii="David" w:hAnsi="David" w:cs="David" w:hint="cs"/>
          <w:sz w:val="24"/>
          <w:szCs w:val="24"/>
          <w:rtl/>
        </w:rPr>
        <w:t xml:space="preserve"> </w:t>
      </w:r>
      <w:r w:rsidRPr="009D40F2">
        <w:rPr>
          <w:rFonts w:ascii="David" w:hAnsi="David" w:cs="David"/>
          <w:sz w:val="24"/>
          <w:szCs w:val="24"/>
          <w:rtl/>
        </w:rPr>
        <w:t>–</w:t>
      </w:r>
      <w:r w:rsidRPr="009D40F2">
        <w:rPr>
          <w:rFonts w:ascii="David" w:hAnsi="David" w:cs="David" w:hint="cs"/>
          <w:sz w:val="24"/>
          <w:szCs w:val="24"/>
          <w:rtl/>
        </w:rPr>
        <w:t xml:space="preserve"> בתוכו, גם אם הוא לא צורך אותו.</w:t>
      </w:r>
      <w:r>
        <w:rPr>
          <w:rFonts w:ascii="David" w:hAnsi="David" w:cs="David" w:hint="cs"/>
          <w:sz w:val="24"/>
          <w:szCs w:val="24"/>
          <w:rtl/>
        </w:rPr>
        <w:t xml:space="preserve"> עם גילוי עובדה זו החיידקים הפכו ל'בתי חרושת'  לחלבונים שלהם ושל מקורות זרים. זאת, משני סיבות: א. הם מתרבים במהירות, ב. הם נושאי </w:t>
      </w:r>
      <w:proofErr w:type="spellStart"/>
      <w:r>
        <w:rPr>
          <w:rFonts w:ascii="David" w:hAnsi="David" w:cs="David" w:hint="cs"/>
          <w:sz w:val="24"/>
          <w:szCs w:val="24"/>
          <w:rtl/>
        </w:rPr>
        <w:t>פלסמידים</w:t>
      </w:r>
      <w:proofErr w:type="spellEnd"/>
      <w:r>
        <w:rPr>
          <w:rFonts w:ascii="David" w:hAnsi="David" w:cs="David" w:hint="cs"/>
          <w:sz w:val="24"/>
          <w:szCs w:val="24"/>
          <w:rtl/>
        </w:rPr>
        <w:t>.</w:t>
      </w:r>
    </w:p>
    <w:p w:rsidR="00BB45A5" w:rsidRPr="009D40F2"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התרופה הראשונה שיוצרה בחיידקים היא אינסולין (בסוף שנו ה-70 של המאה ה-20). עד אז, אינסולין הופק מלבלב של בקר, והיו להפקה זו שלושה חסרונות: א. הכמויות קטנות, ב. התהליך יקר, ג. השוני בין אינסולין בקר לאינסולין אנושי גרם לבעיות בהשפעתו בגוף החולה בסוכרת. ייצור אינסולין בהנדסה גנטית מתגבר בעיקר על חסרונות א' ו-ג': </w:t>
      </w:r>
      <w:r>
        <w:rPr>
          <w:rFonts w:ascii="David" w:hAnsi="David" w:cs="David" w:hint="cs"/>
          <w:sz w:val="24"/>
          <w:szCs w:val="24"/>
        </w:rPr>
        <w:t xml:space="preserve"> </w:t>
      </w:r>
      <w:r>
        <w:rPr>
          <w:rFonts w:ascii="David" w:hAnsi="David" w:cs="David" w:hint="cs"/>
          <w:sz w:val="24"/>
          <w:szCs w:val="24"/>
          <w:rtl/>
        </w:rPr>
        <w:t>התפוקה גדולה והאינסולין הוא ממקור אנושי.</w:t>
      </w:r>
    </w:p>
    <w:p w:rsidR="00BB45A5" w:rsidRDefault="00BB45A5" w:rsidP="00BB45A5">
      <w:pPr>
        <w:jc w:val="both"/>
        <w:rPr>
          <w:rFonts w:ascii="David" w:hAnsi="David" w:cs="David"/>
          <w:sz w:val="24"/>
          <w:szCs w:val="24"/>
          <w:rtl/>
        </w:rPr>
      </w:pPr>
      <w:r w:rsidRPr="00456E1E">
        <w:rPr>
          <w:rFonts w:ascii="David" w:hAnsi="David" w:cs="David" w:hint="cs"/>
          <w:sz w:val="24"/>
          <w:szCs w:val="24"/>
          <w:rtl/>
        </w:rPr>
        <w:t xml:space="preserve">להלן תמצית השלבים בתהליך ייצור </w:t>
      </w:r>
      <w:r>
        <w:rPr>
          <w:rFonts w:ascii="David" w:hAnsi="David" w:cs="David" w:hint="cs"/>
          <w:sz w:val="24"/>
          <w:szCs w:val="24"/>
          <w:rtl/>
        </w:rPr>
        <w:t>חלבון</w:t>
      </w:r>
      <w:r w:rsidRPr="00456E1E">
        <w:rPr>
          <w:rFonts w:ascii="David" w:hAnsi="David" w:cs="David" w:hint="cs"/>
          <w:sz w:val="24"/>
          <w:szCs w:val="24"/>
          <w:rtl/>
        </w:rPr>
        <w:t xml:space="preserve"> אנושי</w:t>
      </w:r>
      <w:r>
        <w:rPr>
          <w:rFonts w:ascii="David" w:hAnsi="David" w:cs="David" w:hint="cs"/>
          <w:sz w:val="24"/>
          <w:szCs w:val="24"/>
          <w:rtl/>
        </w:rPr>
        <w:t>, כדוגמת אינסולין,</w:t>
      </w:r>
      <w:r w:rsidRPr="00456E1E">
        <w:rPr>
          <w:rFonts w:ascii="David" w:hAnsi="David" w:cs="David" w:hint="cs"/>
          <w:sz w:val="24"/>
          <w:szCs w:val="24"/>
          <w:rtl/>
        </w:rPr>
        <w:t xml:space="preserve"> בחיידקים, בתרבית</w:t>
      </w:r>
      <w:r>
        <w:rPr>
          <w:rFonts w:ascii="David" w:hAnsi="David" w:cs="David" w:hint="cs"/>
          <w:sz w:val="24"/>
          <w:szCs w:val="24"/>
          <w:rtl/>
        </w:rPr>
        <w:t xml:space="preserve"> (כהנא, 2018):</w:t>
      </w:r>
    </w:p>
    <w:p w:rsidR="00BB45A5" w:rsidRDefault="00BB45A5" w:rsidP="00BB45A5">
      <w:pPr>
        <w:jc w:val="both"/>
        <w:rPr>
          <w:rFonts w:ascii="David" w:hAnsi="David" w:cs="David"/>
          <w:noProof/>
          <w:sz w:val="24"/>
          <w:szCs w:val="24"/>
          <w:rtl/>
        </w:rPr>
      </w:pPr>
      <w:r>
        <w:rPr>
          <w:rFonts w:ascii="David" w:hAnsi="David" w:cs="David" w:hint="cs"/>
          <w:sz w:val="24"/>
          <w:szCs w:val="24"/>
          <w:rtl/>
        </w:rPr>
        <w:t xml:space="preserve"> </w:t>
      </w:r>
    </w:p>
    <w:p w:rsidR="00BB45A5" w:rsidRPr="003418C6" w:rsidRDefault="00BB45A5" w:rsidP="00BB45A5">
      <w:pPr>
        <w:pStyle w:val="ListParagraph"/>
        <w:numPr>
          <w:ilvl w:val="0"/>
          <w:numId w:val="37"/>
        </w:numPr>
        <w:spacing w:after="160" w:line="360" w:lineRule="auto"/>
        <w:ind w:left="283" w:hanging="283"/>
        <w:jc w:val="both"/>
        <w:rPr>
          <w:rFonts w:asciiTheme="majorBidi" w:hAnsiTheme="majorBidi" w:cstheme="majorBidi"/>
          <w:noProof/>
        </w:rPr>
      </w:pPr>
      <w:r>
        <w:rPr>
          <w:rFonts w:ascii="David" w:hAnsi="David" w:cs="David" w:hint="cs"/>
          <w:noProof/>
          <w:sz w:val="24"/>
          <w:szCs w:val="24"/>
          <w:rtl/>
        </w:rPr>
        <w:t>בידוד הגן והפקתו</w:t>
      </w:r>
      <w:r w:rsidRPr="00456E1E">
        <w:rPr>
          <w:rFonts w:ascii="David" w:hAnsi="David" w:cs="David" w:hint="cs"/>
          <w:noProof/>
          <w:sz w:val="24"/>
          <w:szCs w:val="24"/>
          <w:rtl/>
        </w:rPr>
        <w:t xml:space="preserve"> </w:t>
      </w:r>
      <w:r>
        <w:rPr>
          <w:rFonts w:ascii="David" w:hAnsi="David" w:cs="David" w:hint="cs"/>
          <w:noProof/>
          <w:sz w:val="24"/>
          <w:szCs w:val="24"/>
          <w:rtl/>
        </w:rPr>
        <w:t xml:space="preserve"> מן האורגניזם התורם. קיטוע למקטעים. יוצרים את הגן מ-</w:t>
      </w:r>
      <w:r w:rsidRPr="003418C6">
        <w:rPr>
          <w:rFonts w:asciiTheme="majorBidi" w:hAnsiTheme="majorBidi" w:cstheme="majorBidi"/>
          <w:noProof/>
        </w:rPr>
        <w:t>RNA</w:t>
      </w:r>
      <w:r>
        <w:rPr>
          <w:rFonts w:ascii="David" w:hAnsi="David" w:cs="David" w:hint="cs"/>
          <w:noProof/>
          <w:sz w:val="24"/>
          <w:szCs w:val="24"/>
          <w:rtl/>
        </w:rPr>
        <w:t>-שליח, כדי שהגן בחיידקים יהיה מדויק, לאחר שעבר תהליכי עיבוד ושחבור. על תבנית ה-</w:t>
      </w:r>
      <w:r>
        <w:rPr>
          <w:rFonts w:ascii="David" w:hAnsi="David" w:cs="David" w:hint="cs"/>
          <w:noProof/>
          <w:sz w:val="24"/>
          <w:szCs w:val="24"/>
        </w:rPr>
        <w:t>RNA</w:t>
      </w:r>
      <w:r>
        <w:rPr>
          <w:rFonts w:ascii="David" w:hAnsi="David" w:cs="David" w:hint="cs"/>
          <w:noProof/>
          <w:sz w:val="24"/>
          <w:szCs w:val="24"/>
          <w:rtl/>
        </w:rPr>
        <w:t xml:space="preserve">-שליח מייצרים </w:t>
      </w:r>
      <w:r>
        <w:rPr>
          <w:rFonts w:ascii="David" w:hAnsi="David" w:cs="David"/>
          <w:noProof/>
          <w:sz w:val="24"/>
          <w:szCs w:val="24"/>
        </w:rPr>
        <w:t xml:space="preserve">  </w:t>
      </w:r>
      <w:r w:rsidRPr="003418C6">
        <w:rPr>
          <w:rFonts w:asciiTheme="majorBidi" w:hAnsiTheme="majorBidi" w:cstheme="majorBidi"/>
          <w:noProof/>
        </w:rPr>
        <w:t>DNA</w:t>
      </w:r>
      <w:r>
        <w:rPr>
          <w:rFonts w:ascii="David" w:hAnsi="David" w:cs="David" w:hint="cs"/>
          <w:noProof/>
          <w:sz w:val="24"/>
          <w:szCs w:val="24"/>
          <w:rtl/>
        </w:rPr>
        <w:t xml:space="preserve"> משלים:</w:t>
      </w:r>
      <w:r w:rsidRPr="003418C6">
        <w:rPr>
          <w:rFonts w:asciiTheme="majorBidi" w:hAnsiTheme="majorBidi" w:cstheme="majorBidi"/>
          <w:noProof/>
        </w:rPr>
        <w:t xml:space="preserve">c-DNA </w:t>
      </w:r>
      <w:r w:rsidRPr="003418C6">
        <w:rPr>
          <w:rFonts w:asciiTheme="majorBidi" w:hAnsiTheme="majorBidi" w:cstheme="majorBidi"/>
          <w:noProof/>
          <w:rtl/>
        </w:rPr>
        <w:t>,</w:t>
      </w:r>
      <w:r>
        <w:rPr>
          <w:rFonts w:ascii="David" w:hAnsi="David" w:cs="David" w:hint="cs"/>
          <w:noProof/>
          <w:sz w:val="24"/>
          <w:szCs w:val="24"/>
          <w:rtl/>
        </w:rPr>
        <w:t xml:space="preserve"> על ידי הוספת האנשים המתעתק במהופך: </w:t>
      </w:r>
      <w:r w:rsidRPr="003418C6">
        <w:rPr>
          <w:rFonts w:asciiTheme="majorBidi" w:hAnsiTheme="majorBidi" w:cstheme="majorBidi"/>
          <w:noProof/>
        </w:rPr>
        <w:t>Reverse Transcriptase</w:t>
      </w:r>
      <w:r w:rsidRPr="003418C6">
        <w:rPr>
          <w:rFonts w:asciiTheme="majorBidi" w:hAnsiTheme="majorBidi" w:cstheme="majorBidi"/>
          <w:noProof/>
          <w:rtl/>
        </w:rPr>
        <w:t>.</w:t>
      </w:r>
    </w:p>
    <w:p w:rsidR="00BB45A5" w:rsidRDefault="00BB45A5" w:rsidP="00BB45A5">
      <w:pPr>
        <w:pStyle w:val="ListParagraph"/>
        <w:numPr>
          <w:ilvl w:val="0"/>
          <w:numId w:val="37"/>
        </w:numPr>
        <w:spacing w:after="160" w:line="360" w:lineRule="auto"/>
        <w:ind w:left="283" w:hanging="283"/>
        <w:jc w:val="both"/>
        <w:rPr>
          <w:rFonts w:ascii="David" w:hAnsi="David" w:cs="David"/>
          <w:noProof/>
          <w:sz w:val="24"/>
          <w:szCs w:val="24"/>
        </w:rPr>
      </w:pPr>
      <w:r>
        <w:rPr>
          <w:rFonts w:ascii="David" w:hAnsi="David" w:cs="David" w:hint="cs"/>
          <w:noProof/>
          <w:sz w:val="24"/>
          <w:szCs w:val="24"/>
          <w:rtl/>
        </w:rPr>
        <w:t>יצירת עותקים רבים, כלומר שיבוט ה-</w:t>
      </w:r>
      <w:r w:rsidRPr="003418C6">
        <w:rPr>
          <w:rFonts w:asciiTheme="majorBidi" w:hAnsiTheme="majorBidi" w:cstheme="majorBidi"/>
          <w:noProof/>
        </w:rPr>
        <w:t>cDNA</w:t>
      </w:r>
      <w:r>
        <w:rPr>
          <w:rFonts w:ascii="David" w:hAnsi="David" w:cs="David" w:hint="cs"/>
          <w:noProof/>
          <w:sz w:val="24"/>
          <w:szCs w:val="24"/>
          <w:rtl/>
        </w:rPr>
        <w:t xml:space="preserve">, וזאת על ידי שכפולו לעותקים רבים מאד בתוך נשא. הנשא הוא פלסמיד, המצוי בחיידקים, או נגיף: בקטריופאז'. הפלסמיד הוא </w:t>
      </w:r>
      <w:r>
        <w:rPr>
          <w:rFonts w:ascii="David" w:hAnsi="David" w:cs="David" w:hint="cs"/>
          <w:noProof/>
          <w:sz w:val="24"/>
          <w:szCs w:val="24"/>
        </w:rPr>
        <w:t>DNA</w:t>
      </w:r>
      <w:r>
        <w:rPr>
          <w:rFonts w:ascii="David" w:hAnsi="David" w:cs="David" w:hint="cs"/>
          <w:noProof/>
          <w:sz w:val="24"/>
          <w:szCs w:val="24"/>
          <w:rtl/>
        </w:rPr>
        <w:t xml:space="preserve"> מעגלי המשכפל את עצמו באופן עצמאי, וכך גם ישתכפל הקטע ה'זר' (כך גם מתרחש בבקטריופאז'). </w:t>
      </w:r>
    </w:p>
    <w:p w:rsidR="00BB45A5" w:rsidRDefault="00BB45A5" w:rsidP="00BB45A5">
      <w:pPr>
        <w:pStyle w:val="ListParagraph"/>
        <w:spacing w:line="360" w:lineRule="auto"/>
        <w:ind w:left="283" w:hanging="283"/>
        <w:jc w:val="both"/>
        <w:rPr>
          <w:rFonts w:ascii="David" w:hAnsi="David" w:cs="David"/>
          <w:noProof/>
          <w:sz w:val="24"/>
          <w:szCs w:val="24"/>
          <w:rtl/>
        </w:rPr>
      </w:pPr>
      <w:r>
        <w:rPr>
          <w:rFonts w:ascii="David" w:hAnsi="David" w:cs="David" w:hint="cs"/>
          <w:noProof/>
          <w:sz w:val="24"/>
          <w:szCs w:val="24"/>
          <w:rtl/>
        </w:rPr>
        <w:t xml:space="preserve">     מכאן ואילך נתייחס לשימוש בפלסמיד. </w:t>
      </w:r>
    </w:p>
    <w:p w:rsidR="00BB45A5" w:rsidRDefault="00BB45A5" w:rsidP="00BB45A5">
      <w:pPr>
        <w:pStyle w:val="ListParagraph"/>
        <w:spacing w:line="360" w:lineRule="auto"/>
        <w:ind w:left="283" w:hanging="283"/>
        <w:jc w:val="both"/>
        <w:rPr>
          <w:rFonts w:ascii="David" w:hAnsi="David" w:cs="David"/>
          <w:noProof/>
          <w:sz w:val="24"/>
          <w:szCs w:val="24"/>
          <w:rtl/>
        </w:rPr>
      </w:pPr>
      <w:r>
        <w:rPr>
          <w:rFonts w:ascii="David" w:hAnsi="David" w:cs="David" w:hint="cs"/>
          <w:noProof/>
          <w:sz w:val="24"/>
          <w:szCs w:val="24"/>
          <w:rtl/>
        </w:rPr>
        <w:t xml:space="preserve">     שילוב ה-</w:t>
      </w:r>
      <w:r w:rsidRPr="003418C6">
        <w:rPr>
          <w:rFonts w:asciiTheme="majorBidi" w:hAnsiTheme="majorBidi" w:cstheme="majorBidi"/>
          <w:noProof/>
        </w:rPr>
        <w:t>DNA</w:t>
      </w:r>
      <w:r>
        <w:rPr>
          <w:rFonts w:ascii="David" w:hAnsi="David" w:cs="David" w:hint="cs"/>
          <w:noProof/>
          <w:sz w:val="24"/>
          <w:szCs w:val="24"/>
          <w:rtl/>
        </w:rPr>
        <w:t xml:space="preserve"> בפלסמיד מתבצע על ידי שימוש באנזימים חותכים </w:t>
      </w:r>
      <w:r>
        <w:rPr>
          <w:rFonts w:ascii="David" w:hAnsi="David" w:cs="David"/>
          <w:noProof/>
          <w:sz w:val="24"/>
          <w:szCs w:val="24"/>
          <w:rtl/>
        </w:rPr>
        <w:t>–</w:t>
      </w:r>
      <w:r>
        <w:rPr>
          <w:rFonts w:ascii="David" w:hAnsi="David" w:cs="David" w:hint="cs"/>
          <w:noProof/>
          <w:sz w:val="24"/>
          <w:szCs w:val="24"/>
          <w:rtl/>
        </w:rPr>
        <w:t xml:space="preserve"> אנזימי הגבלה (</w:t>
      </w:r>
      <w:r>
        <w:rPr>
          <w:rFonts w:ascii="David" w:hAnsi="David" w:cs="David"/>
          <w:noProof/>
          <w:sz w:val="24"/>
          <w:szCs w:val="24"/>
        </w:rPr>
        <w:t>Restriction enzymes</w:t>
      </w:r>
      <w:r>
        <w:rPr>
          <w:rFonts w:ascii="David" w:hAnsi="David" w:cs="David" w:hint="cs"/>
          <w:noProof/>
          <w:sz w:val="24"/>
          <w:szCs w:val="24"/>
          <w:rtl/>
        </w:rPr>
        <w:t xml:space="preserve">), ואנזימים מחברים </w:t>
      </w:r>
      <w:r>
        <w:rPr>
          <w:rFonts w:ascii="David" w:hAnsi="David" w:cs="David"/>
          <w:noProof/>
          <w:sz w:val="24"/>
          <w:szCs w:val="24"/>
          <w:rtl/>
        </w:rPr>
        <w:t>–</w:t>
      </w:r>
      <w:r>
        <w:rPr>
          <w:rFonts w:ascii="David" w:hAnsi="David" w:cs="David" w:hint="cs"/>
          <w:noProof/>
          <w:sz w:val="24"/>
          <w:szCs w:val="24"/>
          <w:rtl/>
        </w:rPr>
        <w:t xml:space="preserve"> ליגאזות (</w:t>
      </w:r>
      <w:r>
        <w:rPr>
          <w:rFonts w:ascii="David" w:hAnsi="David" w:cs="David"/>
          <w:noProof/>
          <w:sz w:val="24"/>
          <w:szCs w:val="24"/>
        </w:rPr>
        <w:t>Lygase</w:t>
      </w:r>
      <w:r>
        <w:rPr>
          <w:rFonts w:ascii="David" w:hAnsi="David" w:cs="David" w:hint="cs"/>
          <w:noProof/>
          <w:sz w:val="24"/>
          <w:szCs w:val="24"/>
          <w:rtl/>
        </w:rPr>
        <w:t>).</w:t>
      </w:r>
    </w:p>
    <w:p w:rsidR="00BB45A5" w:rsidRDefault="00BB45A5" w:rsidP="00BB45A5">
      <w:pPr>
        <w:pStyle w:val="ListParagraph"/>
        <w:numPr>
          <w:ilvl w:val="0"/>
          <w:numId w:val="37"/>
        </w:numPr>
        <w:spacing w:after="160" w:line="360" w:lineRule="auto"/>
        <w:ind w:left="283" w:hanging="283"/>
        <w:jc w:val="both"/>
        <w:rPr>
          <w:rFonts w:ascii="David" w:hAnsi="David" w:cs="David"/>
          <w:noProof/>
          <w:sz w:val="24"/>
          <w:szCs w:val="24"/>
        </w:rPr>
      </w:pPr>
      <w:r>
        <w:rPr>
          <w:rFonts w:ascii="David" w:hAnsi="David" w:cs="David" w:hint="cs"/>
          <w:noProof/>
          <w:sz w:val="24"/>
          <w:szCs w:val="24"/>
          <w:rtl/>
        </w:rPr>
        <w:t>חיבור הגן לאתר בקרה מתאים, כך שיהיה דיוק בתעתוק ובתרגום. בחיידקים האתר צריך להיות מוכר על ידי האנזים המתעתק -</w:t>
      </w:r>
      <w:r w:rsidRPr="003418C6">
        <w:rPr>
          <w:rFonts w:asciiTheme="majorBidi" w:hAnsiTheme="majorBidi" w:cstheme="majorBidi"/>
          <w:noProof/>
        </w:rPr>
        <w:t>RNA</w:t>
      </w:r>
      <w:r>
        <w:rPr>
          <w:rFonts w:ascii="David" w:hAnsi="David" w:cs="David" w:hint="cs"/>
          <w:noProof/>
          <w:sz w:val="24"/>
          <w:szCs w:val="24"/>
          <w:rtl/>
        </w:rPr>
        <w:t xml:space="preserve"> פולימראז, וגם על ידי חלבוני בקרה בחיידק.</w:t>
      </w:r>
    </w:p>
    <w:p w:rsidR="00BB45A5" w:rsidRDefault="00BB45A5" w:rsidP="00BB45A5">
      <w:pPr>
        <w:pStyle w:val="ListParagraph"/>
        <w:numPr>
          <w:ilvl w:val="0"/>
          <w:numId w:val="37"/>
        </w:numPr>
        <w:spacing w:after="160" w:line="360" w:lineRule="auto"/>
        <w:ind w:left="283" w:hanging="283"/>
        <w:jc w:val="both"/>
        <w:rPr>
          <w:rFonts w:ascii="David" w:hAnsi="David" w:cs="David"/>
          <w:noProof/>
          <w:sz w:val="24"/>
          <w:szCs w:val="24"/>
        </w:rPr>
      </w:pPr>
      <w:r>
        <w:rPr>
          <w:rFonts w:ascii="David" w:hAnsi="David" w:cs="David" w:hint="cs"/>
          <w:noProof/>
          <w:sz w:val="24"/>
          <w:szCs w:val="24"/>
          <w:rtl/>
        </w:rPr>
        <w:t>חיבור גן בורר וגן מדווח לפלסמיד.</w:t>
      </w:r>
    </w:p>
    <w:p w:rsidR="00BB45A5" w:rsidRDefault="00BB45A5" w:rsidP="00BB45A5">
      <w:pPr>
        <w:pStyle w:val="ListParagraph"/>
        <w:numPr>
          <w:ilvl w:val="0"/>
          <w:numId w:val="37"/>
        </w:numPr>
        <w:spacing w:after="160" w:line="360" w:lineRule="auto"/>
        <w:ind w:left="283" w:hanging="283"/>
        <w:jc w:val="both"/>
        <w:rPr>
          <w:rFonts w:ascii="David" w:hAnsi="David" w:cs="David"/>
          <w:noProof/>
          <w:sz w:val="24"/>
          <w:szCs w:val="24"/>
        </w:rPr>
      </w:pPr>
      <w:r>
        <w:rPr>
          <w:rFonts w:ascii="David" w:hAnsi="David" w:cs="David" w:hint="cs"/>
          <w:noProof/>
          <w:sz w:val="24"/>
          <w:szCs w:val="24"/>
          <w:rtl/>
        </w:rPr>
        <w:t>החדרת הפלסמיד לתאי החיידקים: טרנספורמציה. טיפול כימי פיזיקלי משנה את החדירות של קרום החיידק.</w:t>
      </w:r>
    </w:p>
    <w:p w:rsidR="00BB45A5" w:rsidRDefault="00BB45A5" w:rsidP="00BB45A5">
      <w:pPr>
        <w:pStyle w:val="ListParagraph"/>
        <w:numPr>
          <w:ilvl w:val="0"/>
          <w:numId w:val="37"/>
        </w:numPr>
        <w:spacing w:after="160" w:line="360" w:lineRule="auto"/>
        <w:ind w:left="283" w:hanging="283"/>
        <w:jc w:val="both"/>
        <w:rPr>
          <w:rFonts w:ascii="David" w:hAnsi="David" w:cs="David"/>
          <w:noProof/>
          <w:sz w:val="24"/>
          <w:szCs w:val="24"/>
        </w:rPr>
      </w:pPr>
      <w:r>
        <w:rPr>
          <w:rFonts w:ascii="David" w:hAnsi="David" w:cs="David" w:hint="cs"/>
          <w:noProof/>
          <w:sz w:val="24"/>
          <w:szCs w:val="24"/>
          <w:rtl/>
        </w:rPr>
        <w:t>גידול החיידקים נושאי הפלסמידים בתרבית. התרבות החיידקים מייצרת מליוני עותקים של הגן, והוא מתבטא בתרים. כך נוצרת כמות גדולה של החלבון, שהוא במקורו אנושי, ומתאים להזרקה לחולי סוכרת (כמובן לאחר הפרדה, ניקוי ועיבוד).</w:t>
      </w:r>
    </w:p>
    <w:p w:rsidR="00BB45A5" w:rsidRPr="003F5C0D" w:rsidRDefault="00BB45A5" w:rsidP="00BB45A5">
      <w:pPr>
        <w:spacing w:line="360" w:lineRule="auto"/>
        <w:jc w:val="both"/>
        <w:rPr>
          <w:rFonts w:ascii="David" w:hAnsi="David" w:cs="David"/>
          <w:noProof/>
          <w:sz w:val="24"/>
          <w:szCs w:val="24"/>
          <w:rtl/>
        </w:rPr>
      </w:pPr>
      <w:r w:rsidRPr="003F5C0D">
        <w:rPr>
          <w:rFonts w:ascii="David" w:hAnsi="David" w:cs="David" w:hint="cs"/>
          <w:noProof/>
          <w:sz w:val="24"/>
          <w:szCs w:val="24"/>
          <w:rtl/>
        </w:rPr>
        <w:t xml:space="preserve">חלבונים נוספים מיוצרים כיום בהנדסה גנטית: </w:t>
      </w:r>
      <w:r>
        <w:rPr>
          <w:rFonts w:ascii="David" w:hAnsi="David" w:cs="David" w:hint="cs"/>
          <w:noProof/>
          <w:sz w:val="24"/>
          <w:szCs w:val="24"/>
          <w:rtl/>
        </w:rPr>
        <w:t xml:space="preserve">אריתרופויטין, </w:t>
      </w:r>
      <w:r w:rsidRPr="003F5C0D">
        <w:rPr>
          <w:rFonts w:ascii="David" w:hAnsi="David" w:cs="David" w:hint="cs"/>
          <w:noProof/>
          <w:sz w:val="24"/>
          <w:szCs w:val="24"/>
          <w:rtl/>
        </w:rPr>
        <w:t>הורמון הגדילה, תרכיבי חיסון ונוגדנים.</w:t>
      </w:r>
    </w:p>
    <w:p w:rsidR="00BB45A5" w:rsidRPr="00AA770C" w:rsidRDefault="00BB45A5" w:rsidP="00BB45A5">
      <w:pPr>
        <w:spacing w:line="360" w:lineRule="auto"/>
        <w:rPr>
          <w:rFonts w:ascii="David" w:hAnsi="David" w:cs="David"/>
          <w:b/>
          <w:bCs/>
          <w:sz w:val="24"/>
          <w:szCs w:val="24"/>
        </w:rPr>
      </w:pPr>
      <w:r w:rsidRPr="001A7F77">
        <w:rPr>
          <w:rFonts w:ascii="David" w:hAnsi="David" w:cs="David"/>
          <w:noProof/>
          <w:sz w:val="24"/>
          <w:szCs w:val="24"/>
        </w:rPr>
        <w:drawing>
          <wp:anchor distT="0" distB="0" distL="114300" distR="114300" simplePos="0" relativeHeight="251727872" behindDoc="0" locked="0" layoutInCell="1" allowOverlap="1" wp14:anchorId="1B3C0DF7" wp14:editId="69F06BC9">
            <wp:simplePos x="0" y="0"/>
            <wp:positionH relativeFrom="column">
              <wp:posOffset>842010</wp:posOffset>
            </wp:positionH>
            <wp:positionV relativeFrom="paragraph">
              <wp:posOffset>184785</wp:posOffset>
            </wp:positionV>
            <wp:extent cx="4247816" cy="4165600"/>
            <wp:effectExtent l="0" t="0" r="635" b="6350"/>
            <wp:wrapNone/>
            <wp:docPr id="55" name="תמונה 1">
              <a:extLst xmlns:a="http://schemas.openxmlformats.org/drawingml/2006/main">
                <a:ext uri="{FF2B5EF4-FFF2-40B4-BE49-F238E27FC236}">
                  <a16:creationId xmlns:a16="http://schemas.microsoft.com/office/drawing/2014/main" id="{AF2824BC-52AE-496C-9163-7E07954E69B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a:extLst>
                        <a:ext uri="{FF2B5EF4-FFF2-40B4-BE49-F238E27FC236}">
                          <a16:creationId xmlns:a16="http://schemas.microsoft.com/office/drawing/2014/main" id="{AF2824BC-52AE-496C-9163-7E07954E69B4}"/>
                        </a:ext>
                      </a:extLst>
                    </pic:cNvPr>
                    <pic:cNvPicPr>
                      <a:picLocks noChangeAspect="1"/>
                    </pic:cNvPicPr>
                  </pic:nvPicPr>
                  <pic:blipFill>
                    <a:blip r:embed="rId61">
                      <a:extLst>
                        <a:ext uri="{28A0092B-C50C-407E-A947-70E740481C1C}">
                          <a14:useLocalDpi xmlns:a14="http://schemas.microsoft.com/office/drawing/2010/main" val="0"/>
                        </a:ext>
                      </a:extLst>
                    </a:blip>
                    <a:stretch>
                      <a:fillRect/>
                    </a:stretch>
                  </pic:blipFill>
                  <pic:spPr>
                    <a:xfrm>
                      <a:off x="0" y="0"/>
                      <a:ext cx="4247816" cy="4165600"/>
                    </a:xfrm>
                    <a:prstGeom prst="rect">
                      <a:avLst/>
                    </a:prstGeom>
                  </pic:spPr>
                </pic:pic>
              </a:graphicData>
            </a:graphic>
            <wp14:sizeRelH relativeFrom="margin">
              <wp14:pctWidth>0</wp14:pctWidth>
            </wp14:sizeRelH>
            <wp14:sizeRelV relativeFrom="margin">
              <wp14:pctHeight>0</wp14:pctHeight>
            </wp14:sizeRelV>
          </wp:anchor>
        </w:drawing>
      </w:r>
      <w:r>
        <w:rPr>
          <w:rFonts w:ascii="David" w:hAnsi="David" w:cs="David" w:hint="cs"/>
          <w:noProof/>
          <w:sz w:val="24"/>
          <w:szCs w:val="24"/>
        </w:rPr>
        <w:t xml:space="preserve"> </w:t>
      </w:r>
      <w:r w:rsidRPr="001A7F77">
        <w:rPr>
          <w:rFonts w:ascii="David" w:hAnsi="David" w:cs="David" w:hint="cs"/>
          <w:sz w:val="24"/>
          <w:szCs w:val="24"/>
          <w:rtl/>
        </w:rPr>
        <w:t xml:space="preserve">להלן איור המתאר את </w:t>
      </w:r>
      <w:r w:rsidRPr="001A7F77">
        <w:rPr>
          <w:rFonts w:ascii="David" w:hAnsi="David" w:cs="David"/>
          <w:sz w:val="24"/>
          <w:szCs w:val="24"/>
          <w:rtl/>
        </w:rPr>
        <w:t xml:space="preserve">שלבי תהליך ההנדסה הגנטית של גן האינסולין של אדם בחיידק </w:t>
      </w:r>
      <w:r>
        <w:rPr>
          <w:rFonts w:ascii="David" w:hAnsi="David" w:cs="David" w:hint="cs"/>
          <w:sz w:val="24"/>
          <w:szCs w:val="24"/>
        </w:rPr>
        <w:t>E</w:t>
      </w:r>
      <w:r>
        <w:rPr>
          <w:rFonts w:ascii="David" w:hAnsi="David" w:cs="David"/>
          <w:sz w:val="24"/>
          <w:szCs w:val="24"/>
        </w:rPr>
        <w:t>. Coli</w:t>
      </w:r>
      <w:r w:rsidRPr="001A7F77">
        <w:rPr>
          <w:rFonts w:ascii="David" w:hAnsi="David" w:cs="David"/>
          <w:sz w:val="24"/>
          <w:szCs w:val="24"/>
          <w:rtl/>
        </w:rPr>
        <w:t xml:space="preserve"> </w:t>
      </w:r>
      <w:r w:rsidRPr="001A7F77">
        <w:rPr>
          <w:rFonts w:ascii="David" w:hAnsi="David" w:cs="David" w:hint="cs"/>
          <w:sz w:val="24"/>
          <w:szCs w:val="24"/>
          <w:rtl/>
        </w:rPr>
        <w:t xml:space="preserve">(כהנא, 2018, עמ' 101): </w:t>
      </w:r>
    </w:p>
    <w:p w:rsidR="00BB45A5" w:rsidRPr="001A7F77"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A761F">
      <w:pPr>
        <w:rPr>
          <w:rFonts w:ascii="David" w:hAnsi="David" w:cs="David"/>
          <w:b/>
          <w:bCs/>
          <w:sz w:val="24"/>
          <w:szCs w:val="24"/>
          <w:rtl/>
        </w:rPr>
      </w:pPr>
      <w:r>
        <w:rPr>
          <w:noProof/>
        </w:rPr>
        <w:drawing>
          <wp:anchor distT="0" distB="0" distL="114300" distR="114300" simplePos="0" relativeHeight="251728896" behindDoc="0" locked="0" layoutInCell="1" allowOverlap="1" wp14:anchorId="4763DA8E" wp14:editId="5CC45FF0">
            <wp:simplePos x="0" y="0"/>
            <wp:positionH relativeFrom="column">
              <wp:posOffset>1527810</wp:posOffset>
            </wp:positionH>
            <wp:positionV relativeFrom="paragraph">
              <wp:posOffset>99695</wp:posOffset>
            </wp:positionV>
            <wp:extent cx="2528023" cy="2573655"/>
            <wp:effectExtent l="0" t="0" r="5715" b="0"/>
            <wp:wrapNone/>
            <wp:docPr id="56" name="תמונה 2">
              <a:extLst xmlns:a="http://schemas.openxmlformats.org/drawingml/2006/main">
                <a:ext uri="{FF2B5EF4-FFF2-40B4-BE49-F238E27FC236}">
                  <a16:creationId xmlns:a16="http://schemas.microsoft.com/office/drawing/2014/main" id="{033DDAA1-48AA-494B-8517-5E19E8D01BD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a:extLst>
                        <a:ext uri="{FF2B5EF4-FFF2-40B4-BE49-F238E27FC236}">
                          <a16:creationId xmlns:a16="http://schemas.microsoft.com/office/drawing/2014/main" id="{033DDAA1-48AA-494B-8517-5E19E8D01BD3}"/>
                        </a:ext>
                      </a:extLst>
                    </pic:cNvPr>
                    <pic:cNvPicPr>
                      <a:picLocks noChangeAspect="1"/>
                    </pic:cNvPicPr>
                  </pic:nvPicPr>
                  <pic:blipFill>
                    <a:blip r:embed="rId62">
                      <a:extLst>
                        <a:ext uri="{28A0092B-C50C-407E-A947-70E740481C1C}">
                          <a14:useLocalDpi xmlns:a14="http://schemas.microsoft.com/office/drawing/2010/main" val="0"/>
                        </a:ext>
                      </a:extLst>
                    </a:blip>
                    <a:stretch>
                      <a:fillRect/>
                    </a:stretch>
                  </pic:blipFill>
                  <pic:spPr>
                    <a:xfrm>
                      <a:off x="0" y="0"/>
                      <a:ext cx="2528023" cy="2573655"/>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jc w:val="both"/>
        <w:rPr>
          <w:rFonts w:ascii="David" w:hAnsi="David" w:cs="David"/>
          <w:b/>
          <w:bCs/>
          <w:sz w:val="24"/>
          <w:szCs w:val="24"/>
          <w:rtl/>
        </w:rPr>
      </w:pPr>
    </w:p>
    <w:p w:rsidR="00BB45A5" w:rsidRDefault="00BB45A5" w:rsidP="00BB45A5">
      <w:pPr>
        <w:jc w:val="both"/>
        <w:rPr>
          <w:rFonts w:ascii="David" w:hAnsi="David" w:cs="David"/>
          <w:b/>
          <w:bCs/>
          <w:sz w:val="24"/>
          <w:szCs w:val="24"/>
          <w:rtl/>
        </w:rPr>
      </w:pPr>
    </w:p>
    <w:p w:rsidR="00BB45A5" w:rsidRDefault="00BB45A5" w:rsidP="00BB45A5">
      <w:pPr>
        <w:jc w:val="both"/>
        <w:rPr>
          <w:rFonts w:ascii="David" w:hAnsi="David" w:cs="David"/>
          <w:b/>
          <w:bCs/>
          <w:sz w:val="24"/>
          <w:szCs w:val="24"/>
          <w:rtl/>
        </w:rPr>
      </w:pPr>
    </w:p>
    <w:p w:rsidR="00BB45A5" w:rsidRDefault="00BB45A5" w:rsidP="00BB45A5">
      <w:pPr>
        <w:jc w:val="both"/>
        <w:rPr>
          <w:rFonts w:ascii="David" w:hAnsi="David" w:cs="David"/>
          <w:b/>
          <w:bCs/>
          <w:sz w:val="24"/>
          <w:szCs w:val="24"/>
          <w:rtl/>
        </w:rPr>
      </w:pPr>
    </w:p>
    <w:p w:rsidR="00BB45A5" w:rsidRDefault="00BB45A5" w:rsidP="00BB45A5">
      <w:pPr>
        <w:jc w:val="both"/>
        <w:rPr>
          <w:rFonts w:ascii="David" w:hAnsi="David" w:cs="David"/>
          <w:b/>
          <w:bCs/>
          <w:sz w:val="24"/>
          <w:szCs w:val="24"/>
          <w:rtl/>
        </w:rPr>
      </w:pPr>
    </w:p>
    <w:p w:rsidR="00BB45A5" w:rsidRDefault="00BB45A5" w:rsidP="00BB45A5">
      <w:pPr>
        <w:jc w:val="both"/>
        <w:rPr>
          <w:rFonts w:ascii="David" w:hAnsi="David" w:cs="David"/>
          <w:b/>
          <w:bCs/>
          <w:sz w:val="24"/>
          <w:szCs w:val="24"/>
          <w:rtl/>
        </w:rPr>
      </w:pPr>
    </w:p>
    <w:p w:rsidR="00BB45A5" w:rsidRDefault="00BB45A5" w:rsidP="00BB45A5">
      <w:pPr>
        <w:jc w:val="both"/>
        <w:rPr>
          <w:rFonts w:ascii="David" w:hAnsi="David" w:cs="David"/>
          <w:b/>
          <w:bCs/>
          <w:sz w:val="24"/>
          <w:szCs w:val="24"/>
          <w:rtl/>
        </w:rPr>
      </w:pPr>
    </w:p>
    <w:p w:rsidR="00BB45A5" w:rsidRDefault="00BB45A5" w:rsidP="00BB45A5">
      <w:pPr>
        <w:jc w:val="both"/>
        <w:rPr>
          <w:rFonts w:ascii="David" w:hAnsi="David" w:cs="David"/>
          <w:b/>
          <w:bCs/>
          <w:sz w:val="24"/>
          <w:szCs w:val="24"/>
          <w:rtl/>
        </w:rPr>
      </w:pPr>
    </w:p>
    <w:p w:rsidR="00BB45A5" w:rsidRDefault="00BB45A5" w:rsidP="00BB45A5">
      <w:pPr>
        <w:jc w:val="both"/>
        <w:rPr>
          <w:rFonts w:ascii="David" w:hAnsi="David" w:cs="David"/>
          <w:b/>
          <w:bCs/>
          <w:sz w:val="24"/>
          <w:szCs w:val="24"/>
          <w:rtl/>
        </w:rPr>
      </w:pPr>
    </w:p>
    <w:p w:rsidR="00BB45A5" w:rsidRPr="00490C6E" w:rsidRDefault="00BB45A5" w:rsidP="00BB45A5">
      <w:pPr>
        <w:jc w:val="both"/>
        <w:rPr>
          <w:rFonts w:ascii="David" w:hAnsi="David" w:cs="David"/>
          <w:b/>
          <w:bCs/>
          <w:sz w:val="24"/>
          <w:szCs w:val="24"/>
          <w:rtl/>
        </w:rPr>
      </w:pPr>
      <w:r>
        <w:rPr>
          <w:rFonts w:ascii="David" w:hAnsi="David" w:cs="David" w:hint="cs"/>
          <w:b/>
          <w:bCs/>
          <w:sz w:val="24"/>
          <w:szCs w:val="24"/>
          <w:rtl/>
        </w:rPr>
        <w:t>שיבוט</w:t>
      </w:r>
    </w:p>
    <w:p w:rsidR="00BB45A5" w:rsidRPr="00490C6E" w:rsidRDefault="00BB45A5" w:rsidP="00BB45A5">
      <w:pPr>
        <w:spacing w:line="360" w:lineRule="auto"/>
        <w:jc w:val="both"/>
        <w:rPr>
          <w:rFonts w:ascii="David" w:hAnsi="David" w:cs="David"/>
          <w:sz w:val="24"/>
          <w:szCs w:val="24"/>
          <w:rtl/>
        </w:rPr>
      </w:pPr>
      <w:r w:rsidRPr="00490C6E">
        <w:rPr>
          <w:rFonts w:ascii="David" w:hAnsi="David" w:cs="David"/>
          <w:sz w:val="24"/>
          <w:szCs w:val="24"/>
          <w:rtl/>
        </w:rPr>
        <w:t xml:space="preserve">שיבוט הוא יצירת עותקים זהים-גנטית של רצפי </w:t>
      </w:r>
      <w:r w:rsidRPr="00490C6E">
        <w:rPr>
          <w:rFonts w:asciiTheme="majorBidi" w:hAnsiTheme="majorBidi" w:cstheme="majorBidi"/>
        </w:rPr>
        <w:t>DNA</w:t>
      </w:r>
      <w:r w:rsidRPr="00490C6E">
        <w:rPr>
          <w:rFonts w:ascii="David" w:hAnsi="David" w:cs="David"/>
          <w:sz w:val="24"/>
          <w:szCs w:val="24"/>
          <w:rtl/>
        </w:rPr>
        <w:t xml:space="preserve">, תאים, חיידקים, צמחים, בעל חיים. כל העותקים זהים למקור. הם נוצרים בדרך לא מינית. המונח נגזר מהמילה </w:t>
      </w:r>
      <w:r>
        <w:rPr>
          <w:rFonts w:ascii="David" w:hAnsi="David" w:cs="David" w:hint="cs"/>
          <w:sz w:val="24"/>
          <w:szCs w:val="24"/>
          <w:rtl/>
        </w:rPr>
        <w:t>'</w:t>
      </w:r>
      <w:r w:rsidRPr="00490C6E">
        <w:rPr>
          <w:rFonts w:ascii="David" w:hAnsi="David" w:cs="David"/>
          <w:sz w:val="24"/>
          <w:szCs w:val="24"/>
          <w:rtl/>
        </w:rPr>
        <w:t>שבט</w:t>
      </w:r>
      <w:r>
        <w:rPr>
          <w:rFonts w:ascii="David" w:hAnsi="David" w:cs="David" w:hint="cs"/>
          <w:sz w:val="24"/>
          <w:szCs w:val="24"/>
          <w:rtl/>
        </w:rPr>
        <w:t>'</w:t>
      </w:r>
      <w:r w:rsidRPr="00490C6E">
        <w:rPr>
          <w:rFonts w:ascii="David" w:hAnsi="David" w:cs="David"/>
          <w:sz w:val="24"/>
          <w:szCs w:val="24"/>
          <w:rtl/>
        </w:rPr>
        <w:t xml:space="preserve">, משום שבעזרתו אפשר ליצור </w:t>
      </w:r>
      <w:r>
        <w:rPr>
          <w:rFonts w:ascii="David" w:hAnsi="David" w:cs="David" w:hint="cs"/>
          <w:sz w:val="24"/>
          <w:szCs w:val="24"/>
          <w:rtl/>
        </w:rPr>
        <w:t>'</w:t>
      </w:r>
      <w:r w:rsidRPr="00490C6E">
        <w:rPr>
          <w:rFonts w:ascii="David" w:hAnsi="David" w:cs="David"/>
          <w:sz w:val="24"/>
          <w:szCs w:val="24"/>
          <w:rtl/>
        </w:rPr>
        <w:t>שבט</w:t>
      </w:r>
      <w:r>
        <w:rPr>
          <w:rFonts w:ascii="David" w:hAnsi="David" w:cs="David" w:hint="cs"/>
          <w:sz w:val="24"/>
          <w:szCs w:val="24"/>
          <w:rtl/>
        </w:rPr>
        <w:t>'</w:t>
      </w:r>
      <w:r>
        <w:rPr>
          <w:rFonts w:ascii="David" w:hAnsi="David" w:cs="David"/>
          <w:sz w:val="24"/>
          <w:szCs w:val="24"/>
        </w:rPr>
        <w:t xml:space="preserve"> </w:t>
      </w:r>
      <w:r w:rsidRPr="00490C6E">
        <w:rPr>
          <w:rFonts w:ascii="David" w:hAnsi="David" w:cs="David"/>
          <w:sz w:val="24"/>
          <w:szCs w:val="24"/>
        </w:rPr>
        <w:t xml:space="preserve"> </w:t>
      </w:r>
      <w:r w:rsidRPr="00490C6E">
        <w:rPr>
          <w:rFonts w:ascii="David" w:hAnsi="David" w:cs="David"/>
          <w:sz w:val="24"/>
          <w:szCs w:val="24"/>
          <w:rtl/>
        </w:rPr>
        <w:t>של אורגניזמים או תאים בעלי מאפיינים גנטיים זהי</w:t>
      </w:r>
      <w:r>
        <w:rPr>
          <w:rFonts w:ascii="David" w:hAnsi="David" w:cs="David" w:hint="cs"/>
          <w:sz w:val="24"/>
          <w:szCs w:val="24"/>
          <w:rtl/>
        </w:rPr>
        <w:t>ם.</w:t>
      </w:r>
      <w:r w:rsidRPr="00490C6E">
        <w:rPr>
          <w:rFonts w:ascii="David" w:hAnsi="David" w:cs="David"/>
          <w:sz w:val="24"/>
          <w:szCs w:val="24"/>
          <w:rtl/>
        </w:rPr>
        <w:t xml:space="preserve"> לדוגמה, בתרבית רקמה שתוארה לעיל, מתבצע למעשה תהליך של שיבוט (</w:t>
      </w:r>
      <w:r w:rsidRPr="00490C6E">
        <w:rPr>
          <w:rFonts w:ascii="David" w:hAnsi="David" w:cs="David"/>
          <w:sz w:val="24"/>
          <w:szCs w:val="24"/>
        </w:rPr>
        <w:t>cloning</w:t>
      </w:r>
      <w:r w:rsidRPr="00490C6E">
        <w:rPr>
          <w:rFonts w:ascii="David" w:hAnsi="David" w:cs="David"/>
          <w:sz w:val="24"/>
          <w:szCs w:val="24"/>
          <w:rtl/>
        </w:rPr>
        <w:t xml:space="preserve">) של צמחונים המתפתחים לצמחים. </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להלן נפרט אודות </w:t>
      </w:r>
      <w:r w:rsidRPr="007F122E">
        <w:rPr>
          <w:rFonts w:ascii="David" w:hAnsi="David" w:cs="David" w:hint="cs"/>
          <w:sz w:val="28"/>
          <w:szCs w:val="28"/>
          <w:rtl/>
        </w:rPr>
        <w:t>שיבוט בבעלי חיים</w:t>
      </w:r>
      <w:r>
        <w:rPr>
          <w:rFonts w:ascii="David" w:hAnsi="David" w:cs="David" w:hint="cs"/>
          <w:sz w:val="24"/>
          <w:szCs w:val="24"/>
          <w:rtl/>
        </w:rPr>
        <w:t xml:space="preserve"> (שהתפרסם ב-1987 בכבשה דולי). כיצד נוצרה </w:t>
      </w:r>
      <w:r w:rsidRPr="00490C6E">
        <w:rPr>
          <w:rFonts w:ascii="David" w:hAnsi="David" w:cs="David" w:hint="cs"/>
          <w:sz w:val="28"/>
          <w:szCs w:val="28"/>
          <w:rtl/>
        </w:rPr>
        <w:t>הכבשה דולי</w:t>
      </w:r>
      <w:r>
        <w:rPr>
          <w:rFonts w:ascii="David" w:hAnsi="David" w:cs="David" w:hint="cs"/>
          <w:sz w:val="24"/>
          <w:szCs w:val="24"/>
          <w:rtl/>
        </w:rPr>
        <w:t>. הכבשה דולי היא העתק של כבשה בת שש שנים, מגזע '</w:t>
      </w:r>
      <w:proofErr w:type="spellStart"/>
      <w:r>
        <w:rPr>
          <w:rFonts w:ascii="David" w:hAnsi="David" w:cs="David" w:hint="cs"/>
          <w:sz w:val="24"/>
          <w:szCs w:val="24"/>
          <w:rtl/>
        </w:rPr>
        <w:t>דורסט</w:t>
      </w:r>
      <w:proofErr w:type="spellEnd"/>
      <w:r>
        <w:rPr>
          <w:rFonts w:ascii="David" w:hAnsi="David" w:cs="David" w:hint="cs"/>
          <w:sz w:val="24"/>
          <w:szCs w:val="24"/>
          <w:rtl/>
        </w:rPr>
        <w:t xml:space="preserve">' שממנה הוצאו </w:t>
      </w:r>
      <w:r w:rsidRPr="00490C6E">
        <w:rPr>
          <w:rFonts w:ascii="David" w:hAnsi="David" w:cs="David" w:hint="cs"/>
          <w:sz w:val="28"/>
          <w:szCs w:val="28"/>
          <w:rtl/>
        </w:rPr>
        <w:t>תאי עטין</w:t>
      </w:r>
      <w:r>
        <w:rPr>
          <w:rFonts w:ascii="David" w:hAnsi="David" w:cs="David" w:hint="cs"/>
          <w:sz w:val="24"/>
          <w:szCs w:val="24"/>
          <w:rtl/>
        </w:rPr>
        <w:t>, שהם תאים סומטיים (תאי גוף, ולא תאי מין), בהיותה בהריון בן שלושה חודשים. הפרידו בין התאים, העבירו אותם למצע דל בגורמי גדילה, וכך הם  הורעבו,</w:t>
      </w:r>
      <w:r>
        <w:rPr>
          <w:rFonts w:ascii="David" w:hAnsi="David" w:cs="David" w:hint="cs"/>
          <w:sz w:val="24"/>
          <w:szCs w:val="24"/>
        </w:rPr>
        <w:t xml:space="preserve"> </w:t>
      </w:r>
      <w:r>
        <w:rPr>
          <w:rFonts w:ascii="David" w:hAnsi="David" w:cs="David" w:hint="cs"/>
          <w:sz w:val="24"/>
          <w:szCs w:val="24"/>
          <w:rtl/>
        </w:rPr>
        <w:t xml:space="preserve">ובהדרגה פסקה התרבותם. </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במקביל, לקחו החוקרים כבשים פוריות מגזע אחר, גזע 'שחור פנים', והזריקו להן הורמון שגרם בעקיפין לביוץ (</w:t>
      </w:r>
      <w:proofErr w:type="spellStart"/>
      <w:r>
        <w:rPr>
          <w:rFonts w:ascii="David" w:hAnsi="David" w:cs="David"/>
          <w:sz w:val="24"/>
          <w:szCs w:val="24"/>
        </w:rPr>
        <w:t>GnRh</w:t>
      </w:r>
      <w:proofErr w:type="spellEnd"/>
      <w:r>
        <w:rPr>
          <w:rFonts w:ascii="David" w:hAnsi="David" w:cs="David" w:hint="cs"/>
          <w:sz w:val="24"/>
          <w:szCs w:val="24"/>
          <w:rtl/>
        </w:rPr>
        <w:t xml:space="preserve">). לאחר 30 שעות אספו החוקרים את הביציות, הוציאו מהן את הגרעינים, והצמידו לכל ביצית תא עטין (מהתרבית שתוארה לעיל), שהוא כמובן </w:t>
      </w:r>
      <w:proofErr w:type="spellStart"/>
      <w:r>
        <w:rPr>
          <w:rFonts w:ascii="David" w:hAnsi="David" w:cs="David" w:hint="cs"/>
          <w:sz w:val="24"/>
          <w:szCs w:val="24"/>
          <w:rtl/>
        </w:rPr>
        <w:t>דיפלואידי</w:t>
      </w:r>
      <w:proofErr w:type="spellEnd"/>
      <w:r>
        <w:rPr>
          <w:rFonts w:ascii="David" w:hAnsi="David" w:cs="David" w:hint="cs"/>
          <w:sz w:val="24"/>
          <w:szCs w:val="24"/>
          <w:rtl/>
        </w:rPr>
        <w:t xml:space="preserve">. באמצעות זרם חשמלי חל איחוי בין צמדי התאים ואף התפתחו עוברים.  העוברים הועברו לכבש פונדקאית מגזע ' שחור פנים'. לאחר ששה חודשים המליטה הפונדקאית את הכבשה דולי, </w:t>
      </w:r>
      <w:proofErr w:type="spellStart"/>
      <w:r>
        <w:rPr>
          <w:rFonts w:ascii="David" w:hAnsi="David" w:cs="David" w:hint="cs"/>
          <w:sz w:val="24"/>
          <w:szCs w:val="24"/>
          <w:rtl/>
        </w:rPr>
        <w:t>שהיתה</w:t>
      </w:r>
      <w:proofErr w:type="spellEnd"/>
      <w:r>
        <w:rPr>
          <w:rFonts w:ascii="David" w:hAnsi="David" w:cs="David" w:hint="cs"/>
          <w:sz w:val="24"/>
          <w:szCs w:val="24"/>
          <w:rtl/>
        </w:rPr>
        <w:t xml:space="preserve">, כפי שצוין לעיל, העתק של הכבשה </w:t>
      </w:r>
      <w:r>
        <w:rPr>
          <w:rFonts w:ascii="David" w:hAnsi="David" w:cs="David"/>
          <w:sz w:val="24"/>
          <w:szCs w:val="24"/>
          <w:rtl/>
        </w:rPr>
        <w:t>–</w:t>
      </w:r>
      <w:r>
        <w:rPr>
          <w:rFonts w:ascii="David" w:hAnsi="David" w:cs="David" w:hint="cs"/>
          <w:sz w:val="24"/>
          <w:szCs w:val="24"/>
          <w:rtl/>
        </w:rPr>
        <w:t xml:space="preserve"> האם מגזע </w:t>
      </w:r>
      <w:proofErr w:type="spellStart"/>
      <w:r>
        <w:rPr>
          <w:rFonts w:ascii="David" w:hAnsi="David" w:cs="David" w:hint="cs"/>
          <w:sz w:val="24"/>
          <w:szCs w:val="24"/>
          <w:rtl/>
        </w:rPr>
        <w:t>דורסט</w:t>
      </w:r>
      <w:proofErr w:type="spellEnd"/>
      <w:r>
        <w:rPr>
          <w:rFonts w:ascii="David" w:hAnsi="David" w:cs="David" w:hint="cs"/>
          <w:sz w:val="24"/>
          <w:szCs w:val="24"/>
          <w:rtl/>
        </w:rPr>
        <w:t xml:space="preserve">. פריצת הדרך בשיבוט זה היא: התפתחות של ייצור זהה גנטית ליצור שתרם מטען גנטי (בגרעין) של תא סומטי (תא העטין) (יש לזכור שגרעיני הביציות של הכבשה מגזע 'שחור פנים' הוצאו מהן). הגרעין של התא הסומטי הוא בעצם </w:t>
      </w:r>
      <w:proofErr w:type="spellStart"/>
      <w:r>
        <w:rPr>
          <w:rFonts w:ascii="David" w:hAnsi="David" w:cs="David" w:hint="cs"/>
          <w:sz w:val="24"/>
          <w:szCs w:val="24"/>
          <w:rtl/>
        </w:rPr>
        <w:t>רב־פוטנציאלי</w:t>
      </w:r>
      <w:proofErr w:type="spellEnd"/>
      <w:r>
        <w:rPr>
          <w:rFonts w:ascii="David" w:hAnsi="David" w:cs="David" w:hint="cs"/>
          <w:sz w:val="24"/>
          <w:szCs w:val="24"/>
          <w:rtl/>
        </w:rPr>
        <w:t xml:space="preserve">, כי ממנו התמיינו תאי גוף. תאי עצב או שרירי אינן יכולים לשמש כתאי-אם. </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 xml:space="preserve">דולי </w:t>
      </w:r>
      <w:proofErr w:type="spellStart"/>
      <w:r>
        <w:rPr>
          <w:rFonts w:ascii="David" w:hAnsi="David" w:cs="David" w:hint="cs"/>
          <w:sz w:val="24"/>
          <w:szCs w:val="24"/>
          <w:rtl/>
        </w:rPr>
        <w:t>היתה</w:t>
      </w:r>
      <w:proofErr w:type="spellEnd"/>
      <w:r>
        <w:rPr>
          <w:rFonts w:ascii="David" w:hAnsi="David" w:cs="David" w:hint="cs"/>
          <w:sz w:val="24"/>
          <w:szCs w:val="24"/>
          <w:rtl/>
        </w:rPr>
        <w:t xml:space="preserve"> בעל החיים הראשון ששובט. אחריה שובטו עזים, חזירים, קופים, אך בעלי החיים הללו </w:t>
      </w:r>
      <w:proofErr w:type="spellStart"/>
      <w:r>
        <w:rPr>
          <w:rFonts w:ascii="David" w:hAnsi="David" w:cs="David" w:hint="cs"/>
          <w:sz w:val="24"/>
          <w:szCs w:val="24"/>
          <w:rtl/>
        </w:rPr>
        <w:t>מומלטים</w:t>
      </w:r>
      <w:proofErr w:type="spellEnd"/>
      <w:r>
        <w:rPr>
          <w:rFonts w:ascii="David" w:hAnsi="David" w:cs="David" w:hint="cs"/>
          <w:sz w:val="24"/>
          <w:szCs w:val="24"/>
          <w:rtl/>
        </w:rPr>
        <w:t xml:space="preserve"> כשהם פגומים. בנוסף, כל בעל חיים משובט 'זוכר' את הגיל של בעל החיים-האם, כלומר הוא תמיד זקן מגילו </w:t>
      </w:r>
      <w:proofErr w:type="spellStart"/>
      <w:r>
        <w:rPr>
          <w:rFonts w:ascii="David" w:hAnsi="David" w:cs="David" w:hint="cs"/>
          <w:sz w:val="24"/>
          <w:szCs w:val="24"/>
          <w:rtl/>
        </w:rPr>
        <w:t>האמיתי</w:t>
      </w:r>
      <w:proofErr w:type="spellEnd"/>
      <w:r>
        <w:rPr>
          <w:rFonts w:ascii="David" w:hAnsi="David" w:cs="David" w:hint="cs"/>
          <w:sz w:val="24"/>
          <w:szCs w:val="24"/>
          <w:rtl/>
        </w:rPr>
        <w:t xml:space="preserve"> (למשל, דולי </w:t>
      </w:r>
      <w:proofErr w:type="spellStart"/>
      <w:r>
        <w:rPr>
          <w:rFonts w:ascii="David" w:hAnsi="David" w:cs="David" w:hint="cs"/>
          <w:sz w:val="24"/>
          <w:szCs w:val="24"/>
          <w:rtl/>
        </w:rPr>
        <w:t>הומלטה</w:t>
      </w:r>
      <w:proofErr w:type="spellEnd"/>
      <w:r>
        <w:rPr>
          <w:rFonts w:ascii="David" w:hAnsi="David" w:cs="David" w:hint="cs"/>
          <w:sz w:val="24"/>
          <w:szCs w:val="24"/>
          <w:rtl/>
        </w:rPr>
        <w:t xml:space="preserve"> </w:t>
      </w:r>
      <w:proofErr w:type="spellStart"/>
      <w:r>
        <w:rPr>
          <w:rFonts w:ascii="David" w:hAnsi="David" w:cs="David" w:hint="cs"/>
          <w:sz w:val="24"/>
          <w:szCs w:val="24"/>
          <w:rtl/>
        </w:rPr>
        <w:t>כשהיתה</w:t>
      </w:r>
      <w:proofErr w:type="spellEnd"/>
      <w:r>
        <w:rPr>
          <w:rFonts w:ascii="David" w:hAnsi="David" w:cs="David" w:hint="cs"/>
          <w:sz w:val="24"/>
          <w:szCs w:val="24"/>
          <w:rtl/>
        </w:rPr>
        <w:t xml:space="preserve"> בעצם בת שש) (עמלנט, </w:t>
      </w:r>
      <w:hyperlink r:id="rId63" w:history="1">
        <w:r w:rsidRPr="00B53DED">
          <w:rPr>
            <w:rStyle w:val="Hyperlink"/>
            <w:rFonts w:asciiTheme="majorBidi" w:hAnsiTheme="majorBidi" w:cstheme="majorBidi"/>
            <w:shd w:val="clear" w:color="auto" w:fill="FFFFFF"/>
          </w:rPr>
          <w:t>https://tinyurl.com/y49j72cr</w:t>
        </w:r>
      </w:hyperlink>
      <w:r>
        <w:rPr>
          <w:rFonts w:ascii="David" w:hAnsi="David" w:cs="David" w:hint="cs"/>
          <w:sz w:val="24"/>
          <w:szCs w:val="24"/>
          <w:rtl/>
        </w:rPr>
        <w:t>).</w:t>
      </w:r>
    </w:p>
    <w:p w:rsidR="0055475F" w:rsidRPr="00952165" w:rsidRDefault="00BB45A5" w:rsidP="00592AEF">
      <w:pPr>
        <w:spacing w:line="360" w:lineRule="auto"/>
        <w:jc w:val="both"/>
        <w:rPr>
          <w:rFonts w:ascii="David" w:hAnsi="David" w:cs="David"/>
          <w:sz w:val="24"/>
          <w:szCs w:val="24"/>
          <w:rtl/>
        </w:rPr>
      </w:pPr>
      <w:r>
        <w:rPr>
          <w:rFonts w:ascii="David" w:hAnsi="David" w:cs="David" w:hint="cs"/>
          <w:sz w:val="24"/>
          <w:szCs w:val="24"/>
          <w:rtl/>
        </w:rPr>
        <w:t>השיבוט של בעלי חיים, באם ישתפר ויצליח, עשוי להניב 'שבטים' של בעלי חיים בעלי תכונות משופרות כמקור למזון, לחלב.</w:t>
      </w:r>
    </w:p>
    <w:p w:rsidR="00BB45A5" w:rsidRPr="00A904D5" w:rsidRDefault="00BB45A5" w:rsidP="00BB45A5">
      <w:pPr>
        <w:rPr>
          <w:rFonts w:ascii="David" w:hAnsi="David" w:cs="David"/>
          <w:sz w:val="24"/>
          <w:szCs w:val="24"/>
          <w:rtl/>
        </w:rPr>
      </w:pPr>
      <w:r w:rsidRPr="00A904D5">
        <w:rPr>
          <w:rFonts w:ascii="David" w:hAnsi="David" w:cs="David" w:hint="cs"/>
          <w:sz w:val="28"/>
          <w:szCs w:val="28"/>
          <w:rtl/>
        </w:rPr>
        <w:t>הכבשה דולי</w:t>
      </w:r>
      <w:r w:rsidRPr="00A904D5">
        <w:rPr>
          <w:rFonts w:ascii="David" w:hAnsi="David" w:cs="David" w:hint="cs"/>
          <w:sz w:val="24"/>
          <w:szCs w:val="24"/>
          <w:rtl/>
        </w:rPr>
        <w:t xml:space="preserve"> </w:t>
      </w:r>
      <w:r>
        <w:rPr>
          <w:rFonts w:ascii="David" w:hAnsi="David" w:cs="David" w:hint="cs"/>
          <w:sz w:val="24"/>
          <w:szCs w:val="24"/>
          <w:rtl/>
        </w:rPr>
        <w:t xml:space="preserve">ובתה בוני </w:t>
      </w:r>
      <w:r w:rsidRPr="00A904D5">
        <w:rPr>
          <w:rFonts w:ascii="David" w:hAnsi="David" w:cs="David" w:hint="cs"/>
          <w:sz w:val="24"/>
          <w:szCs w:val="24"/>
          <w:rtl/>
        </w:rPr>
        <w:t>(עתידיה, 2004 עמ'</w:t>
      </w:r>
      <w:r w:rsidRPr="00A904D5">
        <w:rPr>
          <w:rFonts w:ascii="David" w:hAnsi="David" w:cs="David" w:hint="cs"/>
          <w:sz w:val="24"/>
          <w:szCs w:val="24"/>
        </w:rPr>
        <w:t xml:space="preserve"> </w:t>
      </w:r>
      <w:r w:rsidRPr="00A904D5">
        <w:rPr>
          <w:rFonts w:ascii="David" w:hAnsi="David" w:cs="David" w:hint="cs"/>
          <w:sz w:val="24"/>
          <w:szCs w:val="24"/>
          <w:rtl/>
        </w:rPr>
        <w:t>275):</w:t>
      </w:r>
    </w:p>
    <w:p w:rsidR="00BB45A5" w:rsidRDefault="00BB45A5" w:rsidP="00BB45A5">
      <w:pPr>
        <w:rPr>
          <w:rFonts w:ascii="David" w:hAnsi="David" w:cs="David"/>
          <w:b/>
          <w:bCs/>
          <w:sz w:val="24"/>
          <w:szCs w:val="24"/>
          <w:rtl/>
        </w:rPr>
      </w:pPr>
      <w:r w:rsidRPr="00A904D5">
        <w:rPr>
          <w:rFonts w:ascii="David" w:hAnsi="David" w:cs="David"/>
          <w:b/>
          <w:bCs/>
          <w:noProof/>
          <w:sz w:val="24"/>
          <w:szCs w:val="24"/>
        </w:rPr>
        <w:drawing>
          <wp:anchor distT="0" distB="0" distL="114300" distR="114300" simplePos="0" relativeHeight="251709440" behindDoc="0" locked="0" layoutInCell="1" allowOverlap="1" wp14:anchorId="74A158AB" wp14:editId="6CD39A32">
            <wp:simplePos x="0" y="0"/>
            <wp:positionH relativeFrom="margin">
              <wp:posOffset>1638935</wp:posOffset>
            </wp:positionH>
            <wp:positionV relativeFrom="paragraph">
              <wp:posOffset>60960</wp:posOffset>
            </wp:positionV>
            <wp:extent cx="3142615" cy="3297308"/>
            <wp:effectExtent l="0" t="0" r="635" b="0"/>
            <wp:wrapNone/>
            <wp:docPr id="58" name="תמונה 2">
              <a:extLst xmlns:a="http://schemas.openxmlformats.org/drawingml/2006/main">
                <a:ext uri="{FF2B5EF4-FFF2-40B4-BE49-F238E27FC236}">
                  <a16:creationId xmlns:a16="http://schemas.microsoft.com/office/drawing/2014/main" id="{DA973CDC-06AB-4DA9-9597-91DF3400589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a:extLst>
                        <a:ext uri="{FF2B5EF4-FFF2-40B4-BE49-F238E27FC236}">
                          <a16:creationId xmlns:a16="http://schemas.microsoft.com/office/drawing/2014/main" id="{DA973CDC-06AB-4DA9-9597-91DF34005893}"/>
                        </a:ext>
                      </a:extLst>
                    </pic:cNvPr>
                    <pic:cNvPicPr>
                      <a:picLocks noChangeAspect="1"/>
                    </pic:cNvPicPr>
                  </pic:nvPicPr>
                  <pic:blipFill>
                    <a:blip r:embed="rId64">
                      <a:extLst>
                        <a:ext uri="{28A0092B-C50C-407E-A947-70E740481C1C}">
                          <a14:useLocalDpi xmlns:a14="http://schemas.microsoft.com/office/drawing/2010/main" val="0"/>
                        </a:ext>
                      </a:extLst>
                    </a:blip>
                    <a:stretch>
                      <a:fillRect/>
                    </a:stretch>
                  </pic:blipFill>
                  <pic:spPr>
                    <a:xfrm>
                      <a:off x="0" y="0"/>
                      <a:ext cx="3142615" cy="3297308"/>
                    </a:xfrm>
                    <a:prstGeom prst="rect">
                      <a:avLst/>
                    </a:prstGeom>
                  </pic:spPr>
                </pic:pic>
              </a:graphicData>
            </a:graphic>
            <wp14:sizeRelH relativeFrom="margin">
              <wp14:pctWidth>0</wp14:pctWidth>
            </wp14:sizeRelH>
            <wp14:sizeRelV relativeFrom="margin">
              <wp14:pctHeight>0</wp14:pctHeight>
            </wp14:sizeRelV>
          </wp:anchor>
        </w:drawing>
      </w:r>
    </w:p>
    <w:p w:rsidR="00BB45A5" w:rsidRDefault="00BB45A5" w:rsidP="00BB45A5">
      <w:pPr>
        <w:rPr>
          <w:rFonts w:ascii="David" w:hAnsi="David" w:cs="David"/>
          <w:b/>
          <w:bCs/>
          <w:sz w:val="24"/>
          <w:szCs w:val="24"/>
          <w:rtl/>
        </w:rPr>
      </w:pPr>
      <w:r>
        <w:rPr>
          <w:rFonts w:ascii="David" w:hAnsi="David" w:cs="David" w:hint="cs"/>
          <w:b/>
          <w:bCs/>
          <w:sz w:val="24"/>
          <w:szCs w:val="24"/>
          <w:rtl/>
        </w:rPr>
        <w:t xml:space="preserve"> </w:t>
      </w: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Pr="00A649AB" w:rsidRDefault="00BB45A5" w:rsidP="00BB45A5">
      <w:pPr>
        <w:rPr>
          <w:rFonts w:asciiTheme="majorBidi" w:hAnsiTheme="majorBidi" w:cstheme="majorBidi"/>
          <w:rtl/>
        </w:rPr>
      </w:pPr>
      <w:r w:rsidRPr="00476494">
        <w:rPr>
          <w:rFonts w:ascii="David" w:hAnsi="David" w:cs="David" w:hint="cs"/>
          <w:sz w:val="24"/>
          <w:szCs w:val="24"/>
          <w:rtl/>
        </w:rPr>
        <w:t xml:space="preserve">להלן איור המתאר את השלבים בשיבוט הכבשה דולי (1996) </w:t>
      </w:r>
      <w:r w:rsidRPr="00E70F87">
        <w:rPr>
          <w:rFonts w:ascii="David" w:hAnsi="David" w:cs="David" w:hint="cs"/>
          <w:sz w:val="24"/>
          <w:szCs w:val="24"/>
          <w:rtl/>
        </w:rPr>
        <w:t>(</w:t>
      </w:r>
      <w:r>
        <w:rPr>
          <w:rFonts w:ascii="David" w:hAnsi="David" w:cs="David" w:hint="cs"/>
          <w:b/>
          <w:bCs/>
          <w:sz w:val="24"/>
          <w:szCs w:val="24"/>
          <w:rtl/>
        </w:rPr>
        <w:t xml:space="preserve"> </w:t>
      </w:r>
      <w:r w:rsidRPr="00A649AB">
        <w:rPr>
          <w:rFonts w:asciiTheme="majorBidi" w:hAnsiTheme="majorBidi" w:cstheme="majorBidi"/>
          <w:color w:val="000000"/>
          <w:kern w:val="24"/>
        </w:rPr>
        <w:t>https://tinyurl.com/yyzyslkf</w:t>
      </w:r>
      <w:r>
        <w:rPr>
          <w:rFonts w:asciiTheme="majorBidi" w:hAnsiTheme="majorBidi" w:cstheme="majorBidi" w:hint="cs"/>
          <w:rtl/>
        </w:rPr>
        <w:t>):</w:t>
      </w:r>
    </w:p>
    <w:p w:rsidR="00BB45A5" w:rsidRDefault="00BB45A5" w:rsidP="00BB45A5">
      <w:pPr>
        <w:rPr>
          <w:rFonts w:ascii="David" w:hAnsi="David" w:cs="David"/>
          <w:b/>
          <w:bCs/>
          <w:sz w:val="24"/>
          <w:szCs w:val="24"/>
        </w:rPr>
      </w:pPr>
    </w:p>
    <w:p w:rsidR="00BB45A5" w:rsidRPr="00A649AB" w:rsidRDefault="00BB45A5" w:rsidP="00BB45A5">
      <w:pPr>
        <w:rPr>
          <w:rFonts w:ascii="David" w:hAnsi="David" w:cs="David"/>
          <w:b/>
          <w:bCs/>
          <w:sz w:val="24"/>
          <w:szCs w:val="24"/>
        </w:rPr>
      </w:pPr>
      <w:r w:rsidRPr="00A649AB">
        <w:rPr>
          <w:rFonts w:ascii="David" w:hAnsi="David" w:cs="David"/>
          <w:b/>
          <w:bCs/>
          <w:noProof/>
          <w:sz w:val="24"/>
          <w:szCs w:val="24"/>
        </w:rPr>
        <w:drawing>
          <wp:anchor distT="0" distB="0" distL="114300" distR="114300" simplePos="0" relativeHeight="251713536" behindDoc="0" locked="0" layoutInCell="1" allowOverlap="1" wp14:anchorId="0CCF5698" wp14:editId="0939C463">
            <wp:simplePos x="0" y="0"/>
            <wp:positionH relativeFrom="page">
              <wp:align>center</wp:align>
            </wp:positionH>
            <wp:positionV relativeFrom="paragraph">
              <wp:posOffset>3175</wp:posOffset>
            </wp:positionV>
            <wp:extent cx="4089400" cy="4042410"/>
            <wp:effectExtent l="0" t="0" r="6350" b="0"/>
            <wp:wrapNone/>
            <wp:docPr id="53" name="תמונה 3">
              <a:extLst xmlns:a="http://schemas.openxmlformats.org/drawingml/2006/main">
                <a:ext uri="{FF2B5EF4-FFF2-40B4-BE49-F238E27FC236}">
                  <a16:creationId xmlns:a16="http://schemas.microsoft.com/office/drawing/2014/main" id="{F32A64BC-C1B3-4285-8C95-CD81ACF77D2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a:extLst>
                        <a:ext uri="{FF2B5EF4-FFF2-40B4-BE49-F238E27FC236}">
                          <a16:creationId xmlns:a16="http://schemas.microsoft.com/office/drawing/2014/main" id="{F32A64BC-C1B3-4285-8C95-CD81ACF77D2D}"/>
                        </a:ext>
                      </a:extLst>
                    </pic:cNvPr>
                    <pic:cNvPicPr>
                      <a:picLocks noChangeAspect="1"/>
                    </pic:cNvPicPr>
                  </pic:nvPicPr>
                  <pic:blipFill>
                    <a:blip r:embed="rId65">
                      <a:extLst>
                        <a:ext uri="{28A0092B-C50C-407E-A947-70E740481C1C}">
                          <a14:useLocalDpi xmlns:a14="http://schemas.microsoft.com/office/drawing/2010/main" val="0"/>
                        </a:ext>
                      </a:extLst>
                    </a:blip>
                    <a:stretch>
                      <a:fillRect/>
                    </a:stretch>
                  </pic:blipFill>
                  <pic:spPr>
                    <a:xfrm>
                      <a:off x="0" y="0"/>
                      <a:ext cx="4089400" cy="4042410"/>
                    </a:xfrm>
                    <a:prstGeom prst="rect">
                      <a:avLst/>
                    </a:prstGeom>
                  </pic:spPr>
                </pic:pic>
              </a:graphicData>
            </a:graphic>
          </wp:anchor>
        </w:drawing>
      </w:r>
      <w:r w:rsidRPr="00A649AB">
        <w:rPr>
          <w:rFonts w:ascii="David" w:hAnsi="David" w:cs="David"/>
          <w:b/>
          <w:bCs/>
          <w:noProof/>
          <w:sz w:val="24"/>
          <w:szCs w:val="24"/>
        </w:rPr>
        <mc:AlternateContent>
          <mc:Choice Requires="wps">
            <w:drawing>
              <wp:anchor distT="0" distB="0" distL="114300" distR="114300" simplePos="0" relativeHeight="251714560" behindDoc="0" locked="0" layoutInCell="1" allowOverlap="1" wp14:anchorId="082FC22A" wp14:editId="2B388194">
                <wp:simplePos x="0" y="0"/>
                <wp:positionH relativeFrom="column">
                  <wp:posOffset>2243455</wp:posOffset>
                </wp:positionH>
                <wp:positionV relativeFrom="paragraph">
                  <wp:posOffset>-635</wp:posOffset>
                </wp:positionV>
                <wp:extent cx="3967753" cy="369332"/>
                <wp:effectExtent l="0" t="0" r="0" b="0"/>
                <wp:wrapNone/>
                <wp:docPr id="54" name="מלבן 1"/>
                <wp:cNvGraphicFramePr/>
                <a:graphic xmlns:a="http://schemas.openxmlformats.org/drawingml/2006/main">
                  <a:graphicData uri="http://schemas.microsoft.com/office/word/2010/wordprocessingShape">
                    <wps:wsp>
                      <wps:cNvSpPr/>
                      <wps:spPr>
                        <a:xfrm>
                          <a:off x="0" y="0"/>
                          <a:ext cx="3967753" cy="369332"/>
                        </a:xfrm>
                        <a:prstGeom prst="rect">
                          <a:avLst/>
                        </a:prstGeom>
                      </wps:spPr>
                      <wps:txbx>
                        <w:txbxContent>
                          <w:p w:rsidR="002F67B6" w:rsidRPr="00A649AB" w:rsidRDefault="002F67B6" w:rsidP="00BB45A5">
                            <w:pPr>
                              <w:rPr>
                                <w:rFonts w:asciiTheme="majorBidi" w:hAnsiTheme="majorBidi" w:cstheme="majorBidi"/>
                              </w:rPr>
                            </w:pPr>
                          </w:p>
                        </w:txbxContent>
                      </wps:txbx>
                      <wps:bodyPr wrap="none">
                        <a:sp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82FC22A" id="מלבן 1" o:spid="_x0000_s1041" style="position:absolute;left:0;text-align:left;margin-left:176.65pt;margin-top:-.05pt;width:312.4pt;height:29.1pt;z-index:25171456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" filled="f" stroked="f">
                <v:textbox style="mso-fit-shape-to-text:t">
                  <w:txbxContent>
                    <w:p w:rsidR="002F67B6" w:rsidRPr="00A649AB" w:rsidRDefault="002F67B6" w:rsidP="00BB45A5">
                      <w:pPr>
                        <w:rPr>
                          <w:rFonts w:asciiTheme="majorBidi" w:hAnsiTheme="majorBidi" w:cstheme="majorBidi"/>
                        </w:rPr>
                      </w:pPr>
                    </w:p>
                  </w:txbxContent>
                </v:textbox>
              </v:rect>
            </w:pict>
          </mc:Fallback>
        </mc:AlternateContent>
      </w: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BB45A5" w:rsidRDefault="00BB45A5" w:rsidP="00BB45A5">
      <w:pPr>
        <w:rPr>
          <w:rFonts w:ascii="David" w:hAnsi="David" w:cs="David"/>
          <w:b/>
          <w:bCs/>
          <w:sz w:val="24"/>
          <w:szCs w:val="24"/>
          <w:rtl/>
        </w:rPr>
      </w:pPr>
    </w:p>
    <w:p w:rsidR="0055475F" w:rsidRDefault="0055475F" w:rsidP="00BB45A5">
      <w:pPr>
        <w:rPr>
          <w:rFonts w:ascii="David" w:hAnsi="David" w:cs="David"/>
          <w:b/>
          <w:bCs/>
          <w:sz w:val="24"/>
          <w:szCs w:val="24"/>
          <w:rtl/>
        </w:rPr>
      </w:pPr>
    </w:p>
    <w:p w:rsidR="00BB45A5" w:rsidRDefault="00BB45A5" w:rsidP="00BB45A5">
      <w:pPr>
        <w:rPr>
          <w:rFonts w:ascii="David" w:hAnsi="David" w:cs="David"/>
          <w:b/>
          <w:bCs/>
          <w:sz w:val="24"/>
          <w:szCs w:val="24"/>
          <w:rtl/>
        </w:rPr>
      </w:pPr>
      <w:r>
        <w:rPr>
          <w:rFonts w:ascii="David" w:hAnsi="David" w:cs="David" w:hint="cs"/>
          <w:b/>
          <w:bCs/>
          <w:sz w:val="24"/>
          <w:szCs w:val="24"/>
          <w:rtl/>
        </w:rPr>
        <w:t>בעד ונגד ייצור אורגניזמים טרנסגניים למזון (</w:t>
      </w:r>
      <w:r>
        <w:rPr>
          <w:rFonts w:ascii="David" w:hAnsi="David" w:cs="David" w:hint="cs"/>
          <w:b/>
          <w:bCs/>
          <w:sz w:val="24"/>
          <w:szCs w:val="24"/>
        </w:rPr>
        <w:t>GM</w:t>
      </w:r>
      <w:r>
        <w:rPr>
          <w:rFonts w:ascii="David" w:hAnsi="David" w:cs="David"/>
          <w:b/>
          <w:bCs/>
          <w:sz w:val="24"/>
          <w:szCs w:val="24"/>
        </w:rPr>
        <w:t>O (=Genetically Modified Organism</w:t>
      </w:r>
      <w:r>
        <w:rPr>
          <w:rFonts w:ascii="David" w:hAnsi="David" w:cs="David" w:hint="cs"/>
          <w:b/>
          <w:bCs/>
          <w:sz w:val="24"/>
          <w:szCs w:val="24"/>
          <w:rtl/>
        </w:rPr>
        <w:t xml:space="preserve"> </w:t>
      </w:r>
    </w:p>
    <w:p w:rsidR="00BB45A5" w:rsidRDefault="00BB45A5" w:rsidP="00BB45A5">
      <w:pPr>
        <w:spacing w:line="360" w:lineRule="auto"/>
        <w:jc w:val="both"/>
        <w:rPr>
          <w:rFonts w:ascii="David" w:hAnsi="David" w:cs="David"/>
          <w:b/>
          <w:bCs/>
          <w:sz w:val="24"/>
          <w:szCs w:val="24"/>
          <w:rtl/>
        </w:rPr>
      </w:pPr>
      <w:r>
        <w:rPr>
          <w:rFonts w:ascii="David" w:hAnsi="David" w:cs="David" w:hint="cs"/>
          <w:b/>
          <w:bCs/>
          <w:sz w:val="24"/>
          <w:szCs w:val="24"/>
          <w:rtl/>
        </w:rPr>
        <w:t>בעד:</w:t>
      </w:r>
    </w:p>
    <w:p w:rsidR="00BB45A5" w:rsidRPr="00633A93" w:rsidRDefault="00BB45A5" w:rsidP="00BB45A5">
      <w:pPr>
        <w:spacing w:line="360" w:lineRule="auto"/>
        <w:jc w:val="both"/>
        <w:rPr>
          <w:rFonts w:ascii="David" w:hAnsi="David" w:cs="David"/>
          <w:sz w:val="24"/>
          <w:szCs w:val="24"/>
          <w:rtl/>
        </w:rPr>
      </w:pPr>
      <w:r w:rsidRPr="00633A93">
        <w:rPr>
          <w:rFonts w:ascii="David" w:hAnsi="David" w:cs="David" w:hint="cs"/>
          <w:sz w:val="24"/>
          <w:szCs w:val="24"/>
          <w:rtl/>
        </w:rPr>
        <w:t>כללית, שיטות ההנדסה הגנטית פשוטות, מהירות וזולות.</w:t>
      </w:r>
    </w:p>
    <w:p w:rsidR="00BB45A5" w:rsidRPr="00633A93" w:rsidRDefault="00BB45A5" w:rsidP="00BB45A5">
      <w:pPr>
        <w:spacing w:line="360" w:lineRule="auto"/>
        <w:ind w:left="142" w:hanging="142"/>
        <w:jc w:val="both"/>
        <w:rPr>
          <w:rFonts w:ascii="David" w:hAnsi="David" w:cs="David"/>
          <w:sz w:val="24"/>
          <w:szCs w:val="24"/>
          <w:rtl/>
        </w:rPr>
      </w:pPr>
      <w:r w:rsidRPr="00633A93">
        <w:rPr>
          <w:rFonts w:ascii="David" w:hAnsi="David" w:cs="David" w:hint="cs"/>
          <w:sz w:val="24"/>
          <w:szCs w:val="24"/>
          <w:rtl/>
        </w:rPr>
        <w:t>-העלאת תפוקה ויעילות של צמחים המשמשים להאכלה של אוכלוסיית העולם</w:t>
      </w:r>
      <w:r>
        <w:rPr>
          <w:rFonts w:ascii="David" w:hAnsi="David" w:cs="David" w:hint="cs"/>
          <w:sz w:val="24"/>
          <w:szCs w:val="24"/>
          <w:rtl/>
        </w:rPr>
        <w:t>: גידול צמחי מזון</w:t>
      </w:r>
      <w:r w:rsidRPr="00633A93">
        <w:rPr>
          <w:rFonts w:ascii="David" w:hAnsi="David" w:cs="David" w:hint="cs"/>
          <w:sz w:val="24"/>
          <w:szCs w:val="24"/>
          <w:rtl/>
        </w:rPr>
        <w:t xml:space="preserve"> </w:t>
      </w:r>
      <w:r>
        <w:rPr>
          <w:rFonts w:ascii="David" w:hAnsi="David" w:cs="David" w:hint="cs"/>
          <w:sz w:val="24"/>
          <w:szCs w:val="24"/>
          <w:rtl/>
        </w:rPr>
        <w:t>שהם</w:t>
      </w:r>
      <w:r w:rsidRPr="00633A93">
        <w:rPr>
          <w:rFonts w:ascii="David" w:hAnsi="David" w:cs="David" w:hint="cs"/>
          <w:sz w:val="24"/>
          <w:szCs w:val="24"/>
          <w:rtl/>
        </w:rPr>
        <w:t xml:space="preserve"> חסוני</w:t>
      </w:r>
      <w:r>
        <w:rPr>
          <w:rFonts w:ascii="David" w:hAnsi="David" w:cs="David" w:hint="cs"/>
          <w:sz w:val="24"/>
          <w:szCs w:val="24"/>
          <w:rtl/>
        </w:rPr>
        <w:t>ם</w:t>
      </w:r>
      <w:r w:rsidRPr="00633A93">
        <w:rPr>
          <w:rFonts w:ascii="David" w:hAnsi="David" w:cs="David" w:hint="cs"/>
          <w:sz w:val="24"/>
          <w:szCs w:val="24"/>
          <w:rtl/>
        </w:rPr>
        <w:t xml:space="preserve"> יותר ועמידים </w:t>
      </w:r>
      <w:r>
        <w:rPr>
          <w:rFonts w:ascii="David" w:hAnsi="David" w:cs="David" w:hint="cs"/>
          <w:sz w:val="24"/>
          <w:szCs w:val="24"/>
          <w:rtl/>
        </w:rPr>
        <w:t>נגד מחלות ומזיקים, עמידים ב</w:t>
      </w:r>
      <w:r w:rsidRPr="00633A93">
        <w:rPr>
          <w:rFonts w:ascii="David" w:hAnsi="David" w:cs="David" w:hint="cs"/>
          <w:sz w:val="24"/>
          <w:szCs w:val="24"/>
          <w:rtl/>
        </w:rPr>
        <w:t>תנאים קיצוניים</w:t>
      </w:r>
      <w:r>
        <w:rPr>
          <w:rFonts w:ascii="David" w:hAnsi="David" w:cs="David" w:hint="cs"/>
          <w:sz w:val="24"/>
          <w:szCs w:val="24"/>
          <w:rtl/>
        </w:rPr>
        <w:t>, כמו יובש ומליחות, ומסוגלים לשרוד</w:t>
      </w:r>
      <w:r w:rsidRPr="00633A93">
        <w:rPr>
          <w:rFonts w:ascii="David" w:hAnsi="David" w:cs="David" w:hint="cs"/>
          <w:sz w:val="24"/>
          <w:szCs w:val="24"/>
          <w:rtl/>
        </w:rPr>
        <w:t xml:space="preserve"> פגעי טבע</w:t>
      </w:r>
      <w:r>
        <w:rPr>
          <w:rFonts w:ascii="David" w:hAnsi="David" w:cs="David" w:hint="cs"/>
          <w:sz w:val="24"/>
          <w:szCs w:val="24"/>
          <w:rtl/>
        </w:rPr>
        <w:t xml:space="preserve"> </w:t>
      </w:r>
    </w:p>
    <w:p w:rsidR="00BB45A5" w:rsidRPr="00633A93" w:rsidRDefault="00BB45A5" w:rsidP="00BB45A5">
      <w:pPr>
        <w:spacing w:line="360" w:lineRule="auto"/>
        <w:ind w:left="142" w:hanging="142"/>
        <w:jc w:val="both"/>
        <w:rPr>
          <w:rFonts w:ascii="David" w:hAnsi="David" w:cs="David"/>
          <w:sz w:val="24"/>
          <w:szCs w:val="24"/>
          <w:rtl/>
        </w:rPr>
      </w:pPr>
      <w:r w:rsidRPr="00633A93">
        <w:rPr>
          <w:rFonts w:ascii="David" w:hAnsi="David" w:cs="David" w:hint="cs"/>
          <w:sz w:val="24"/>
          <w:szCs w:val="24"/>
          <w:rtl/>
        </w:rPr>
        <w:t xml:space="preserve">-שיפור המזון </w:t>
      </w:r>
      <w:r w:rsidRPr="00633A93">
        <w:rPr>
          <w:rFonts w:ascii="David" w:hAnsi="David" w:cs="David"/>
          <w:sz w:val="24"/>
          <w:szCs w:val="24"/>
          <w:rtl/>
        </w:rPr>
        <w:t>–</w:t>
      </w:r>
      <w:r w:rsidRPr="00633A93">
        <w:rPr>
          <w:rFonts w:ascii="David" w:hAnsi="David" w:cs="David" w:hint="cs"/>
          <w:sz w:val="24"/>
          <w:szCs w:val="24"/>
          <w:rtl/>
        </w:rPr>
        <w:t xml:space="preserve"> שינוי הרכב החלבונים, השומנים והוויטמינים במזון </w:t>
      </w:r>
      <w:r w:rsidRPr="00633A93">
        <w:rPr>
          <w:rFonts w:ascii="David" w:hAnsi="David" w:cs="David"/>
          <w:sz w:val="24"/>
          <w:szCs w:val="24"/>
          <w:rtl/>
        </w:rPr>
        <w:t>–</w:t>
      </w:r>
      <w:r w:rsidRPr="00633A93">
        <w:rPr>
          <w:rFonts w:ascii="David" w:hAnsi="David" w:cs="David" w:hint="cs"/>
          <w:sz w:val="24"/>
          <w:szCs w:val="24"/>
          <w:rtl/>
        </w:rPr>
        <w:t xml:space="preserve"> שיפור הערך התזונתי, וכן תכונות אחרות כמו טעם, ריח, מרקם, </w:t>
      </w:r>
      <w:r>
        <w:rPr>
          <w:rFonts w:ascii="David" w:hAnsi="David" w:cs="David" w:hint="cs"/>
          <w:sz w:val="24"/>
          <w:szCs w:val="24"/>
          <w:rtl/>
        </w:rPr>
        <w:t>הארכת חיי</w:t>
      </w:r>
      <w:r w:rsidRPr="00633A93">
        <w:rPr>
          <w:rFonts w:ascii="David" w:hAnsi="David" w:cs="David" w:hint="cs"/>
          <w:sz w:val="24"/>
          <w:szCs w:val="24"/>
          <w:rtl/>
        </w:rPr>
        <w:t xml:space="preserve"> מדף</w:t>
      </w:r>
      <w:r>
        <w:rPr>
          <w:rFonts w:ascii="David" w:hAnsi="David" w:cs="David" w:hint="cs"/>
          <w:sz w:val="24"/>
          <w:szCs w:val="24"/>
          <w:rtl/>
        </w:rPr>
        <w:t>, קיצור תקופת הגידול</w:t>
      </w:r>
    </w:p>
    <w:p w:rsidR="00BB45A5" w:rsidRDefault="00BB45A5" w:rsidP="00BB45A5">
      <w:pPr>
        <w:spacing w:line="360" w:lineRule="auto"/>
        <w:jc w:val="both"/>
        <w:rPr>
          <w:rFonts w:ascii="David" w:hAnsi="David" w:cs="David"/>
          <w:sz w:val="24"/>
          <w:szCs w:val="24"/>
          <w:rtl/>
        </w:rPr>
      </w:pPr>
      <w:r w:rsidRPr="00633A93">
        <w:rPr>
          <w:rFonts w:ascii="David" w:hAnsi="David" w:cs="David" w:hint="cs"/>
          <w:sz w:val="24"/>
          <w:szCs w:val="24"/>
          <w:rtl/>
        </w:rPr>
        <w:t>-ייצור חומרים תוספים לתעשיית המזון</w:t>
      </w:r>
      <w:r>
        <w:rPr>
          <w:rFonts w:ascii="David" w:hAnsi="David" w:cs="David" w:hint="cs"/>
          <w:sz w:val="24"/>
          <w:szCs w:val="24"/>
          <w:rtl/>
        </w:rPr>
        <w:t>.</w:t>
      </w:r>
      <w:r w:rsidRPr="00633A93">
        <w:rPr>
          <w:rFonts w:ascii="David" w:hAnsi="David" w:cs="David" w:hint="cs"/>
          <w:sz w:val="24"/>
          <w:szCs w:val="24"/>
          <w:rtl/>
        </w:rPr>
        <w:t xml:space="preserve"> </w:t>
      </w:r>
    </w:p>
    <w:p w:rsidR="00BB45A5" w:rsidRDefault="00BB45A5" w:rsidP="00BB45A5">
      <w:pPr>
        <w:rPr>
          <w:rFonts w:ascii="David" w:hAnsi="David" w:cs="David"/>
          <w:b/>
          <w:bCs/>
          <w:sz w:val="24"/>
          <w:szCs w:val="24"/>
          <w:rtl/>
        </w:rPr>
      </w:pPr>
      <w:r w:rsidRPr="00633A93">
        <w:rPr>
          <w:rFonts w:ascii="David" w:hAnsi="David" w:cs="David" w:hint="cs"/>
          <w:b/>
          <w:bCs/>
          <w:sz w:val="24"/>
          <w:szCs w:val="24"/>
          <w:rtl/>
        </w:rPr>
        <w:t>נגד:</w:t>
      </w:r>
    </w:p>
    <w:p w:rsidR="00BB45A5" w:rsidRPr="00633A93" w:rsidRDefault="00BB45A5" w:rsidP="00BB45A5">
      <w:pPr>
        <w:jc w:val="both"/>
        <w:rPr>
          <w:rFonts w:ascii="David" w:hAnsi="David" w:cs="David"/>
          <w:sz w:val="24"/>
          <w:szCs w:val="24"/>
          <w:rtl/>
        </w:rPr>
      </w:pPr>
      <w:r w:rsidRPr="00633A93">
        <w:rPr>
          <w:rFonts w:ascii="David" w:hAnsi="David" w:cs="David" w:hint="cs"/>
          <w:sz w:val="24"/>
          <w:szCs w:val="24"/>
          <w:rtl/>
        </w:rPr>
        <w:t>שלושה סוגי טיעונים המועלים בעיקר על ידי גופים 'ירוקים': הטיעון</w:t>
      </w:r>
      <w:r w:rsidRPr="00633A93">
        <w:rPr>
          <w:rFonts w:ascii="David" w:hAnsi="David" w:cs="David"/>
          <w:sz w:val="24"/>
          <w:szCs w:val="24"/>
          <w:rtl/>
        </w:rPr>
        <w:t xml:space="preserve"> </w:t>
      </w:r>
      <w:r w:rsidRPr="00633A93">
        <w:rPr>
          <w:rFonts w:ascii="David" w:hAnsi="David" w:cs="David" w:hint="cs"/>
          <w:sz w:val="24"/>
          <w:szCs w:val="24"/>
          <w:rtl/>
        </w:rPr>
        <w:t>הסביבתי</w:t>
      </w:r>
      <w:r w:rsidRPr="00633A93">
        <w:rPr>
          <w:rFonts w:ascii="David" w:hAnsi="David" w:cs="David"/>
          <w:sz w:val="24"/>
          <w:szCs w:val="24"/>
          <w:rtl/>
        </w:rPr>
        <w:t xml:space="preserve">, </w:t>
      </w:r>
      <w:r w:rsidRPr="00633A93">
        <w:rPr>
          <w:rFonts w:ascii="David" w:hAnsi="David" w:cs="David" w:hint="cs"/>
          <w:sz w:val="24"/>
          <w:szCs w:val="24"/>
          <w:rtl/>
        </w:rPr>
        <w:t>הטיעון</w:t>
      </w:r>
      <w:r w:rsidRPr="00633A93">
        <w:rPr>
          <w:rFonts w:ascii="David" w:hAnsi="David" w:cs="David"/>
          <w:sz w:val="24"/>
          <w:szCs w:val="24"/>
          <w:rtl/>
        </w:rPr>
        <w:t xml:space="preserve"> </w:t>
      </w:r>
      <w:r w:rsidRPr="00633A93">
        <w:rPr>
          <w:rFonts w:ascii="David" w:hAnsi="David" w:cs="David" w:hint="cs"/>
          <w:sz w:val="24"/>
          <w:szCs w:val="24"/>
          <w:rtl/>
        </w:rPr>
        <w:t>הבריאותי</w:t>
      </w:r>
      <w:r w:rsidRPr="00633A93">
        <w:rPr>
          <w:rFonts w:ascii="David" w:hAnsi="David" w:cs="David"/>
          <w:sz w:val="24"/>
          <w:szCs w:val="24"/>
          <w:rtl/>
        </w:rPr>
        <w:t xml:space="preserve"> </w:t>
      </w:r>
      <w:r w:rsidRPr="00633A93">
        <w:rPr>
          <w:rFonts w:ascii="David" w:hAnsi="David" w:cs="David" w:hint="cs"/>
          <w:sz w:val="24"/>
          <w:szCs w:val="24"/>
          <w:rtl/>
        </w:rPr>
        <w:t>והטיעון</w:t>
      </w:r>
      <w:r w:rsidRPr="00633A93">
        <w:rPr>
          <w:rFonts w:ascii="David" w:hAnsi="David" w:cs="David"/>
          <w:sz w:val="24"/>
          <w:szCs w:val="24"/>
          <w:rtl/>
        </w:rPr>
        <w:t xml:space="preserve"> </w:t>
      </w:r>
      <w:r w:rsidRPr="00633A93">
        <w:rPr>
          <w:rFonts w:ascii="David" w:hAnsi="David" w:cs="David" w:hint="cs"/>
          <w:sz w:val="24"/>
          <w:szCs w:val="24"/>
          <w:rtl/>
        </w:rPr>
        <w:t>המוסרי</w:t>
      </w:r>
      <w:r w:rsidRPr="00633A93">
        <w:rPr>
          <w:rFonts w:ascii="David" w:hAnsi="David" w:cs="David"/>
          <w:sz w:val="24"/>
          <w:szCs w:val="24"/>
          <w:rtl/>
        </w:rPr>
        <w:t>.</w:t>
      </w:r>
    </w:p>
    <w:p w:rsidR="00BB45A5" w:rsidRPr="00633A93" w:rsidRDefault="00BB45A5" w:rsidP="00BB45A5">
      <w:pPr>
        <w:spacing w:line="360" w:lineRule="auto"/>
        <w:jc w:val="both"/>
        <w:rPr>
          <w:rFonts w:ascii="David" w:hAnsi="David" w:cs="David"/>
          <w:sz w:val="24"/>
          <w:szCs w:val="24"/>
          <w:rtl/>
        </w:rPr>
      </w:pPr>
      <w:r w:rsidRPr="00633A93">
        <w:rPr>
          <w:rFonts w:ascii="David" w:hAnsi="David" w:cs="David" w:hint="cs"/>
          <w:sz w:val="24"/>
          <w:szCs w:val="24"/>
          <w:rtl/>
        </w:rPr>
        <w:t>הטיעון הסביבתי: הכנסת מינים חדשים לטבע עלולה לגרום להפרת האיזון, ולחיסול מינים טבעיים ומקומיים. גנים זרים עלולים לעבור לצמחי בר ולהקנות להם תכונות חדשות, וכך לשנות אותם מן היסוד.</w:t>
      </w:r>
      <w:r>
        <w:rPr>
          <w:rFonts w:ascii="David" w:hAnsi="David" w:cs="David" w:hint="cs"/>
          <w:sz w:val="24"/>
          <w:szCs w:val="24"/>
          <w:rtl/>
        </w:rPr>
        <w:t xml:space="preserve"> מינים חדשים עלולים להשתלט על שטחים טבעיים, וכך עלולים להשתנות לחלוטין בתי גידול המאפיינים את האזור. טענה נגד טיעון זה: האדם מתערב בטבע ללא הרף, למשל בכריתת יערות, בשימוש בחומרי הדברה וקוטלי עשבים, ובהחדרת מינים פולשים, בבינוי, בפריצת דרכים, בסלילת כבישים , וכיו"ב. בכך, פעולת האדם איננה שונה מההנדסה הגנטית.</w:t>
      </w:r>
    </w:p>
    <w:p w:rsidR="00BB45A5" w:rsidRPr="00BA4341" w:rsidRDefault="00BB45A5" w:rsidP="00BB45A5">
      <w:pPr>
        <w:spacing w:line="360" w:lineRule="auto"/>
        <w:jc w:val="both"/>
        <w:rPr>
          <w:rFonts w:ascii="David" w:hAnsi="David" w:cs="David"/>
          <w:sz w:val="24"/>
          <w:szCs w:val="24"/>
          <w:rtl/>
        </w:rPr>
      </w:pPr>
      <w:r w:rsidRPr="00BA4341">
        <w:rPr>
          <w:rFonts w:ascii="David" w:hAnsi="David" w:cs="David" w:hint="cs"/>
          <w:sz w:val="24"/>
          <w:szCs w:val="24"/>
          <w:rtl/>
        </w:rPr>
        <w:t>הטיעון</w:t>
      </w:r>
      <w:r w:rsidRPr="00BA4341">
        <w:rPr>
          <w:rFonts w:ascii="David" w:hAnsi="David" w:cs="David"/>
          <w:sz w:val="24"/>
          <w:szCs w:val="24"/>
          <w:rtl/>
        </w:rPr>
        <w:t xml:space="preserve"> </w:t>
      </w:r>
      <w:r w:rsidRPr="00BA4341">
        <w:rPr>
          <w:rFonts w:ascii="David" w:hAnsi="David" w:cs="David" w:hint="cs"/>
          <w:sz w:val="24"/>
          <w:szCs w:val="24"/>
          <w:rtl/>
        </w:rPr>
        <w:t>הבריאותי:</w:t>
      </w:r>
      <w:r w:rsidRPr="00BA4341">
        <w:rPr>
          <w:rFonts w:ascii="David" w:hAnsi="David" w:cs="David"/>
          <w:sz w:val="24"/>
          <w:szCs w:val="24"/>
          <w:rtl/>
        </w:rPr>
        <w:t xml:space="preserve"> </w:t>
      </w:r>
      <w:r w:rsidRPr="00BA4341">
        <w:rPr>
          <w:rFonts w:ascii="David" w:hAnsi="David" w:cs="David" w:hint="cs"/>
          <w:sz w:val="24"/>
          <w:szCs w:val="24"/>
          <w:rtl/>
        </w:rPr>
        <w:t xml:space="preserve"> מוצרים שנוצרים בהנדסה כגנטית עלולים לסכן את בריאות הציבור, כי עלולים להיות חו</w:t>
      </w:r>
      <w:r>
        <w:rPr>
          <w:rFonts w:ascii="David" w:hAnsi="David" w:cs="David" w:hint="cs"/>
          <w:sz w:val="24"/>
          <w:szCs w:val="24"/>
          <w:rtl/>
        </w:rPr>
        <w:t>מר</w:t>
      </w:r>
      <w:r w:rsidRPr="00BA4341">
        <w:rPr>
          <w:rFonts w:ascii="David" w:hAnsi="David" w:cs="David" w:hint="cs"/>
          <w:sz w:val="24"/>
          <w:szCs w:val="24"/>
          <w:rtl/>
        </w:rPr>
        <w:t>ים בלתי צפויים, בעיקר אלרגניים, רעלניים.</w:t>
      </w:r>
      <w:r>
        <w:rPr>
          <w:rFonts w:ascii="David" w:hAnsi="David" w:cs="David" w:hint="cs"/>
          <w:sz w:val="24"/>
          <w:szCs w:val="24"/>
          <w:rtl/>
        </w:rPr>
        <w:t xml:space="preserve"> עלולים גם להיות גנים שיקנו לגוף עמידות לחיידקים פתוגניים. זאת, מכיוון שהשתמשו בעבר בגן המקנה עמידות לאנטיביוטיקה, כגן בורר. כיום מופחת מאד השימוש בגן זה. ב</w:t>
      </w:r>
      <w:r w:rsidRPr="00BA4341">
        <w:rPr>
          <w:rFonts w:ascii="David" w:hAnsi="David" w:cs="David" w:hint="cs"/>
          <w:sz w:val="24"/>
          <w:szCs w:val="24"/>
          <w:rtl/>
        </w:rPr>
        <w:t xml:space="preserve">ארגון הבריאות האמריקאי והאקדמיה האירופית למדעים טוענים כי אין במזון </w:t>
      </w:r>
      <w:proofErr w:type="spellStart"/>
      <w:r w:rsidRPr="00BA4341">
        <w:rPr>
          <w:rFonts w:ascii="David" w:hAnsi="David" w:cs="David" w:hint="cs"/>
          <w:sz w:val="24"/>
          <w:szCs w:val="24"/>
          <w:rtl/>
        </w:rPr>
        <w:t>המהונדס־גנטית</w:t>
      </w:r>
      <w:proofErr w:type="spellEnd"/>
      <w:r w:rsidRPr="00BA4341">
        <w:rPr>
          <w:rFonts w:ascii="David" w:hAnsi="David" w:cs="David" w:hint="cs"/>
          <w:sz w:val="24"/>
          <w:szCs w:val="24"/>
          <w:rtl/>
        </w:rPr>
        <w:t xml:space="preserve"> כל סיכון בריאותי (כמובן, לאחר בדיקות בטיחות רבות ).</w:t>
      </w:r>
    </w:p>
    <w:p w:rsidR="00BB45A5" w:rsidRDefault="00BB45A5" w:rsidP="00BB45A5">
      <w:pPr>
        <w:spacing w:line="360" w:lineRule="auto"/>
        <w:jc w:val="both"/>
        <w:rPr>
          <w:rFonts w:ascii="David" w:hAnsi="David" w:cs="David"/>
          <w:sz w:val="24"/>
          <w:szCs w:val="24"/>
          <w:rtl/>
        </w:rPr>
      </w:pPr>
      <w:r w:rsidRPr="000C5669">
        <w:rPr>
          <w:rFonts w:ascii="David" w:hAnsi="David" w:cs="David" w:hint="cs"/>
          <w:sz w:val="24"/>
          <w:szCs w:val="24"/>
          <w:rtl/>
        </w:rPr>
        <w:t>הטיעון</w:t>
      </w:r>
      <w:r w:rsidRPr="000C5669">
        <w:rPr>
          <w:rFonts w:ascii="David" w:hAnsi="David" w:cs="David"/>
          <w:sz w:val="24"/>
          <w:szCs w:val="24"/>
          <w:rtl/>
        </w:rPr>
        <w:t xml:space="preserve"> </w:t>
      </w:r>
      <w:r w:rsidRPr="000C5669">
        <w:rPr>
          <w:rFonts w:ascii="David" w:hAnsi="David" w:cs="David" w:hint="cs"/>
          <w:sz w:val="24"/>
          <w:szCs w:val="24"/>
          <w:rtl/>
        </w:rPr>
        <w:t xml:space="preserve">המוסרי: עמדה עקרונית כנגד התערבות </w:t>
      </w:r>
      <w:r w:rsidRPr="000C5669">
        <w:rPr>
          <w:rFonts w:ascii="David" w:hAnsi="David" w:cs="David"/>
          <w:sz w:val="24"/>
          <w:szCs w:val="24"/>
          <w:rtl/>
        </w:rPr>
        <w:t xml:space="preserve"> </w:t>
      </w:r>
      <w:r w:rsidRPr="000C5669">
        <w:rPr>
          <w:rFonts w:ascii="David" w:hAnsi="David" w:cs="David" w:hint="cs"/>
          <w:sz w:val="24"/>
          <w:szCs w:val="24"/>
          <w:rtl/>
        </w:rPr>
        <w:t>האדם בטבע.  טענת נגד עשויה להיות, שכל גידול חקלאי הוא למעשה תוצר של התערבות האדם, כמו כן פעולות השבחה קלאסיות בצורת הכלאות, גם הן פרי התערבות של האדם בטבע.</w:t>
      </w:r>
    </w:p>
    <w:p w:rsidR="00BB45A5" w:rsidRDefault="00BB45A5" w:rsidP="00BB45A5">
      <w:pPr>
        <w:spacing w:line="360" w:lineRule="auto"/>
        <w:jc w:val="both"/>
        <w:rPr>
          <w:rFonts w:ascii="David" w:hAnsi="David" w:cs="David"/>
          <w:sz w:val="24"/>
          <w:szCs w:val="24"/>
          <w:rtl/>
        </w:rPr>
      </w:pPr>
      <w:r>
        <w:rPr>
          <w:rFonts w:ascii="David" w:hAnsi="David" w:cs="David" w:hint="cs"/>
          <w:sz w:val="24"/>
          <w:szCs w:val="24"/>
          <w:rtl/>
        </w:rPr>
        <w:t>כנגד כל הטיעונים נערכות בדיקות רבות והערכות סיכונים של גידול צמחים טרנסגניים במערכות אקולוגיות מורכבות. כמו כן, נחקקו חוקים וחוברו תקנות קפדניות מאד, למען השמירה על בריאות האדם, ומניעת סכנות לסביבה, ומניעת הפגיעה במגוון הטבע. זוהי הסיבה שנמשך זמן רב מפיתוח מעבדתי וחממתי של צמח טרנסגני ועד ששיווקו המסחרי בעולם. יש לציין, כי באירופה יש חובה לסמן כל מזון המכיל יותר מ-0.9% מתכולתו בחומרים טרנסגניים. זאת, על מנת ליידע את הציבור, ולאפשר לו לשקול את רכישת המזון וצריכתו. לעומת זאת, בארה"ב אין חובה לסמן את המזונות המהונדסים (</w:t>
      </w:r>
      <w:r>
        <w:rPr>
          <w:rFonts w:ascii="David" w:hAnsi="David" w:cs="David"/>
          <w:sz w:val="24"/>
          <w:szCs w:val="24"/>
        </w:rPr>
        <w:t>GM=Genetically Modified</w:t>
      </w:r>
      <w:r>
        <w:rPr>
          <w:rFonts w:ascii="David" w:hAnsi="David" w:cs="David" w:hint="cs"/>
          <w:sz w:val="24"/>
          <w:szCs w:val="24"/>
          <w:rtl/>
        </w:rPr>
        <w:t>), על מנת שלא לעורר חשש בקרב הצרכנים.</w:t>
      </w:r>
    </w:p>
    <w:p w:rsidR="00BB45A5" w:rsidRPr="00516C77" w:rsidRDefault="00BB45A5" w:rsidP="00BB45A5">
      <w:pPr>
        <w:spacing w:line="360" w:lineRule="auto"/>
        <w:jc w:val="both"/>
        <w:rPr>
          <w:rFonts w:ascii="David" w:hAnsi="David" w:cs="David"/>
          <w:b/>
          <w:bCs/>
          <w:sz w:val="24"/>
          <w:szCs w:val="24"/>
          <w:rtl/>
        </w:rPr>
      </w:pPr>
      <w:r w:rsidRPr="00516C77">
        <w:rPr>
          <w:rFonts w:ascii="David" w:hAnsi="David" w:cs="David" w:hint="cs"/>
          <w:b/>
          <w:bCs/>
          <w:sz w:val="24"/>
          <w:szCs w:val="24"/>
          <w:rtl/>
        </w:rPr>
        <w:t>יישומי הנדסה גנטית בצמחים בעולם</w:t>
      </w:r>
    </w:p>
    <w:p w:rsidR="00BB45A5" w:rsidRPr="00733230" w:rsidRDefault="00BB45A5" w:rsidP="00BB45A5">
      <w:pPr>
        <w:spacing w:line="360" w:lineRule="auto"/>
        <w:jc w:val="both"/>
        <w:rPr>
          <w:rFonts w:ascii="David" w:hAnsi="David" w:cs="David"/>
          <w:b/>
          <w:bCs/>
          <w:sz w:val="24"/>
          <w:szCs w:val="24"/>
          <w:rtl/>
        </w:rPr>
      </w:pPr>
      <w:r>
        <w:rPr>
          <w:rFonts w:ascii="David" w:hAnsi="David" w:cs="David" w:hint="cs"/>
          <w:sz w:val="24"/>
          <w:szCs w:val="24"/>
          <w:rtl/>
        </w:rPr>
        <w:t>בישראל מתבצעות פעילויות פיתוח רבות בתחום ההנדסה הגנטית אך רק למטרות מחקר, ולא לצורך מסחרי.  הסיבה נעוצה בכך שהיצוא החקלאי הישראלי הוא לאירופה, שם אסור השימוש במזון טרנסגני. בישראל יש אישור ליבוא חומרים המכילים חומרי גלם מהונדסים כמו תירס, סויה וקנולה.</w:t>
      </w:r>
    </w:p>
    <w:p w:rsidR="00BB45A5" w:rsidRDefault="00BB45A5" w:rsidP="00BB45A5">
      <w:pPr>
        <w:spacing w:line="360" w:lineRule="auto"/>
        <w:jc w:val="both"/>
        <w:rPr>
          <w:rFonts w:ascii="David" w:hAnsi="David" w:cs="David"/>
          <w:color w:val="050505"/>
          <w:sz w:val="24"/>
          <w:szCs w:val="24"/>
        </w:rPr>
      </w:pPr>
      <w:r w:rsidRPr="007E0530">
        <w:rPr>
          <w:rFonts w:ascii="David" w:hAnsi="David" w:cs="David" w:hint="cs"/>
          <w:sz w:val="24"/>
          <w:szCs w:val="24"/>
          <w:rtl/>
        </w:rPr>
        <w:t>כיום (2018)</w:t>
      </w:r>
      <w:r>
        <w:rPr>
          <w:rFonts w:ascii="David" w:hAnsi="David" w:cs="David" w:hint="cs"/>
          <w:sz w:val="24"/>
          <w:szCs w:val="24"/>
          <w:rtl/>
        </w:rPr>
        <w:t>,</w:t>
      </w:r>
      <w:r w:rsidRPr="007E0530">
        <w:rPr>
          <w:rFonts w:ascii="David" w:hAnsi="David" w:cs="David" w:hint="cs"/>
          <w:sz w:val="24"/>
          <w:szCs w:val="24"/>
          <w:rtl/>
        </w:rPr>
        <w:t xml:space="preserve"> מגדלים</w:t>
      </w:r>
      <w:r w:rsidRPr="007E0530">
        <w:rPr>
          <w:rFonts w:ascii="David" w:hAnsi="David" w:cs="David"/>
          <w:sz w:val="24"/>
          <w:szCs w:val="24"/>
          <w:rtl/>
        </w:rPr>
        <w:t xml:space="preserve"> </w:t>
      </w:r>
      <w:r w:rsidRPr="007E0530">
        <w:rPr>
          <w:rFonts w:ascii="David" w:hAnsi="David" w:cs="David" w:hint="cs"/>
          <w:sz w:val="24"/>
          <w:szCs w:val="24"/>
          <w:rtl/>
        </w:rPr>
        <w:t>צמחים</w:t>
      </w:r>
      <w:r w:rsidRPr="007E0530">
        <w:rPr>
          <w:rFonts w:ascii="David" w:hAnsi="David" w:cs="David"/>
          <w:sz w:val="24"/>
          <w:szCs w:val="24"/>
          <w:rtl/>
        </w:rPr>
        <w:t xml:space="preserve"> </w:t>
      </w:r>
      <w:r w:rsidRPr="007E0530">
        <w:rPr>
          <w:rFonts w:ascii="David" w:hAnsi="David" w:cs="David" w:hint="cs"/>
          <w:sz w:val="24"/>
          <w:szCs w:val="24"/>
          <w:rtl/>
        </w:rPr>
        <w:t>מהונדסים</w:t>
      </w:r>
      <w:r w:rsidRPr="007E0530">
        <w:rPr>
          <w:rFonts w:ascii="David" w:hAnsi="David" w:cs="David"/>
          <w:sz w:val="24"/>
          <w:szCs w:val="24"/>
          <w:rtl/>
        </w:rPr>
        <w:t xml:space="preserve"> </w:t>
      </w:r>
      <w:r w:rsidRPr="007E0530">
        <w:rPr>
          <w:rFonts w:ascii="David" w:hAnsi="David" w:cs="David" w:hint="cs"/>
          <w:sz w:val="24"/>
          <w:szCs w:val="24"/>
          <w:rtl/>
        </w:rPr>
        <w:t>רק</w:t>
      </w:r>
      <w:r w:rsidRPr="007E0530">
        <w:rPr>
          <w:rFonts w:ascii="David" w:hAnsi="David" w:cs="David"/>
          <w:sz w:val="24"/>
          <w:szCs w:val="24"/>
          <w:rtl/>
        </w:rPr>
        <w:t xml:space="preserve"> </w:t>
      </w:r>
      <w:r w:rsidRPr="007E0530">
        <w:rPr>
          <w:rFonts w:ascii="David" w:hAnsi="David" w:cs="David" w:hint="cs"/>
          <w:sz w:val="24"/>
          <w:szCs w:val="24"/>
          <w:rtl/>
        </w:rPr>
        <w:t>בעשירית</w:t>
      </w:r>
      <w:r w:rsidRPr="007E0530">
        <w:rPr>
          <w:rFonts w:ascii="David" w:hAnsi="David" w:cs="David"/>
          <w:sz w:val="24"/>
          <w:szCs w:val="24"/>
          <w:rtl/>
        </w:rPr>
        <w:t xml:space="preserve"> </w:t>
      </w:r>
      <w:r w:rsidRPr="007E0530">
        <w:rPr>
          <w:rFonts w:ascii="David" w:hAnsi="David" w:cs="David" w:hint="cs"/>
          <w:sz w:val="24"/>
          <w:szCs w:val="24"/>
          <w:rtl/>
        </w:rPr>
        <w:t>משטחי</w:t>
      </w:r>
      <w:r w:rsidRPr="007E0530">
        <w:rPr>
          <w:rFonts w:ascii="David" w:hAnsi="David" w:cs="David"/>
          <w:sz w:val="24"/>
          <w:szCs w:val="24"/>
          <w:rtl/>
        </w:rPr>
        <w:t xml:space="preserve"> </w:t>
      </w:r>
      <w:r w:rsidRPr="007E0530">
        <w:rPr>
          <w:rFonts w:ascii="David" w:hAnsi="David" w:cs="David" w:hint="cs"/>
          <w:sz w:val="24"/>
          <w:szCs w:val="24"/>
          <w:rtl/>
        </w:rPr>
        <w:t>החקלאות</w:t>
      </w:r>
      <w:r w:rsidRPr="007E0530">
        <w:rPr>
          <w:rFonts w:ascii="David" w:hAnsi="David" w:cs="David"/>
          <w:sz w:val="24"/>
          <w:szCs w:val="24"/>
          <w:rtl/>
        </w:rPr>
        <w:t xml:space="preserve"> </w:t>
      </w:r>
      <w:r w:rsidRPr="007E0530">
        <w:rPr>
          <w:rFonts w:ascii="David" w:hAnsi="David" w:cs="David" w:hint="cs"/>
          <w:sz w:val="24"/>
          <w:szCs w:val="24"/>
          <w:rtl/>
        </w:rPr>
        <w:t>בעולם</w:t>
      </w:r>
      <w:r w:rsidRPr="007E0530">
        <w:rPr>
          <w:rFonts w:ascii="David" w:hAnsi="David" w:cs="David"/>
          <w:sz w:val="24"/>
          <w:szCs w:val="24"/>
          <w:rtl/>
        </w:rPr>
        <w:t xml:space="preserve">. </w:t>
      </w:r>
      <w:r w:rsidRPr="007E0530">
        <w:rPr>
          <w:rFonts w:ascii="David" w:hAnsi="David" w:cs="David" w:hint="cs"/>
          <w:sz w:val="24"/>
          <w:szCs w:val="24"/>
          <w:rtl/>
        </w:rPr>
        <w:t>90%</w:t>
      </w:r>
      <w:r w:rsidRPr="007E0530">
        <w:rPr>
          <w:rFonts w:ascii="David" w:hAnsi="David" w:cs="David"/>
          <w:sz w:val="24"/>
          <w:szCs w:val="24"/>
          <w:rtl/>
        </w:rPr>
        <w:t xml:space="preserve"> </w:t>
      </w:r>
      <w:r w:rsidRPr="007E0530">
        <w:rPr>
          <w:rFonts w:ascii="David" w:hAnsi="David" w:cs="David" w:hint="cs"/>
          <w:sz w:val="24"/>
          <w:szCs w:val="24"/>
          <w:rtl/>
        </w:rPr>
        <w:t>מהם</w:t>
      </w:r>
      <w:r w:rsidRPr="007E0530">
        <w:rPr>
          <w:rFonts w:ascii="David" w:hAnsi="David" w:cs="David"/>
          <w:sz w:val="24"/>
          <w:szCs w:val="24"/>
          <w:rtl/>
        </w:rPr>
        <w:t xml:space="preserve"> </w:t>
      </w:r>
      <w:r w:rsidRPr="007E0530">
        <w:rPr>
          <w:rFonts w:ascii="David" w:hAnsi="David" w:cs="David" w:hint="cs"/>
          <w:sz w:val="24"/>
          <w:szCs w:val="24"/>
          <w:rtl/>
        </w:rPr>
        <w:t>גדלים</w:t>
      </w:r>
      <w:r w:rsidRPr="007E0530">
        <w:rPr>
          <w:rFonts w:ascii="David" w:hAnsi="David" w:cs="David"/>
          <w:sz w:val="24"/>
          <w:szCs w:val="24"/>
          <w:rtl/>
        </w:rPr>
        <w:t xml:space="preserve"> </w:t>
      </w:r>
      <w:r w:rsidRPr="007E0530">
        <w:rPr>
          <w:rFonts w:ascii="David" w:hAnsi="David" w:cs="David" w:hint="cs"/>
          <w:sz w:val="24"/>
          <w:szCs w:val="24"/>
          <w:rtl/>
        </w:rPr>
        <w:t>במדינות</w:t>
      </w:r>
      <w:r>
        <w:rPr>
          <w:rFonts w:ascii="David" w:hAnsi="David" w:cs="David" w:hint="cs"/>
          <w:sz w:val="24"/>
          <w:szCs w:val="24"/>
          <w:rtl/>
        </w:rPr>
        <w:t xml:space="preserve"> הבאות: </w:t>
      </w:r>
      <w:r w:rsidRPr="00DE43C5">
        <w:rPr>
          <w:rFonts w:ascii="David" w:hAnsi="David" w:cs="David"/>
          <w:sz w:val="24"/>
          <w:szCs w:val="24"/>
          <w:rtl/>
        </w:rPr>
        <w:t xml:space="preserve">ארצות הברית, קנדה, ברזיל, הודו, סין וארגנטינה. </w:t>
      </w:r>
      <w:r w:rsidRPr="00DE43C5">
        <w:rPr>
          <w:rFonts w:ascii="David" w:hAnsi="David" w:cs="David"/>
          <w:color w:val="050505"/>
          <w:sz w:val="24"/>
          <w:szCs w:val="24"/>
          <w:rtl/>
        </w:rPr>
        <w:t>בתעשיית המזון בארה"ב: כ-50% מזני התירס והסויה הם מהונדסים גנטית (בעלי עמידות לקוטלי עשבים או למזיקים). נכון ל-2020, למעלה מ-80% מגידולי הסויה בעולם מהונדסים גנטית וכך גם כ-30% מגידולי התירס</w:t>
      </w:r>
      <w:r>
        <w:rPr>
          <w:rFonts w:ascii="David" w:hAnsi="David" w:cs="David" w:hint="cs"/>
          <w:color w:val="050505"/>
          <w:sz w:val="24"/>
          <w:szCs w:val="24"/>
          <w:rtl/>
        </w:rPr>
        <w:t>,</w:t>
      </w:r>
      <w:r w:rsidRPr="00DE43C5">
        <w:rPr>
          <w:rFonts w:ascii="David" w:hAnsi="David" w:cs="David"/>
          <w:color w:val="050505"/>
          <w:sz w:val="24"/>
          <w:szCs w:val="24"/>
          <w:rtl/>
        </w:rPr>
        <w:t xml:space="preserve"> וכ-20% מגידולי הקנולה</w:t>
      </w:r>
      <w:r w:rsidRPr="00DE43C5">
        <w:rPr>
          <w:rFonts w:ascii="David" w:hAnsi="David" w:cs="David"/>
          <w:color w:val="050505"/>
          <w:sz w:val="24"/>
          <w:szCs w:val="24"/>
        </w:rPr>
        <w:t xml:space="preserve"> </w:t>
      </w:r>
      <w:r>
        <w:rPr>
          <w:rFonts w:ascii="David" w:hAnsi="David" w:cs="David" w:hint="cs"/>
          <w:color w:val="050505"/>
          <w:sz w:val="24"/>
          <w:szCs w:val="24"/>
          <w:rtl/>
        </w:rPr>
        <w:t>(משרד הבריאות, 2020).</w:t>
      </w:r>
    </w:p>
    <w:p w:rsidR="00BB45A5" w:rsidRPr="0055475F" w:rsidRDefault="00BB45A5" w:rsidP="0055475F">
      <w:pPr>
        <w:spacing w:line="360" w:lineRule="auto"/>
        <w:jc w:val="both"/>
        <w:rPr>
          <w:rFonts w:ascii="David" w:hAnsi="David" w:cs="David"/>
          <w:color w:val="050505"/>
          <w:sz w:val="24"/>
          <w:szCs w:val="24"/>
          <w:rtl/>
        </w:rPr>
      </w:pPr>
      <w:r>
        <w:rPr>
          <w:rFonts w:ascii="David" w:hAnsi="David" w:cs="David" w:hint="cs"/>
          <w:sz w:val="24"/>
          <w:szCs w:val="24"/>
          <w:rtl/>
        </w:rPr>
        <w:t xml:space="preserve">נראה כי, המגמה במחקר והפיתוח היא התמקדות בהנדסה גנטית למען </w:t>
      </w:r>
      <w:r w:rsidRPr="00BE273C">
        <w:rPr>
          <w:rFonts w:ascii="David" w:hAnsi="David" w:cs="David" w:hint="cs"/>
          <w:sz w:val="28"/>
          <w:szCs w:val="28"/>
          <w:rtl/>
        </w:rPr>
        <w:t>שיפור האיכות התזונתית</w:t>
      </w:r>
      <w:r>
        <w:rPr>
          <w:rFonts w:ascii="David" w:hAnsi="David" w:cs="David" w:hint="cs"/>
          <w:sz w:val="24"/>
          <w:szCs w:val="24"/>
          <w:rtl/>
        </w:rPr>
        <w:t xml:space="preserve"> של המזון, והעלאת הערך התזונתי של המזון המופק מהצמחים. זאת, תוך מאמץ להקטנת שטחי הגידול. אם אכן המזון המהונדס יהיה איכותי ו'בריא' יותר, הרי שניתן יהיה להתגבר על ההתנגדות אליו (כהנא, 2018)</w:t>
      </w:r>
    </w:p>
    <w:p w:rsidR="00592AEF" w:rsidRDefault="00592AEF" w:rsidP="002612AE">
      <w:pPr>
        <w:jc w:val="both"/>
        <w:rPr>
          <w:rFonts w:ascii="David" w:hAnsi="David" w:cs="David"/>
          <w:b/>
          <w:bCs/>
          <w:sz w:val="32"/>
          <w:szCs w:val="32"/>
          <w:rtl/>
        </w:rPr>
      </w:pPr>
    </w:p>
    <w:p w:rsidR="00592AEF" w:rsidRDefault="00592AEF" w:rsidP="002612AE">
      <w:pPr>
        <w:jc w:val="both"/>
        <w:rPr>
          <w:rFonts w:ascii="David" w:hAnsi="David" w:cs="David"/>
          <w:b/>
          <w:bCs/>
          <w:sz w:val="32"/>
          <w:szCs w:val="32"/>
          <w:rtl/>
        </w:rPr>
      </w:pPr>
    </w:p>
    <w:p w:rsidR="00592AEF" w:rsidRDefault="00592AEF" w:rsidP="002612AE">
      <w:pPr>
        <w:jc w:val="both"/>
        <w:rPr>
          <w:rFonts w:ascii="David" w:hAnsi="David" w:cs="David"/>
          <w:b/>
          <w:bCs/>
          <w:sz w:val="32"/>
          <w:szCs w:val="32"/>
          <w:rtl/>
        </w:rPr>
      </w:pPr>
    </w:p>
    <w:p w:rsidR="00592AEF" w:rsidRDefault="00592AEF" w:rsidP="002612AE">
      <w:pPr>
        <w:jc w:val="both"/>
        <w:rPr>
          <w:rFonts w:ascii="David" w:hAnsi="David" w:cs="David"/>
          <w:b/>
          <w:bCs/>
          <w:sz w:val="32"/>
          <w:szCs w:val="32"/>
          <w:rtl/>
        </w:rPr>
      </w:pPr>
    </w:p>
    <w:p w:rsidR="00BA761F" w:rsidRDefault="00BA761F" w:rsidP="002612AE">
      <w:pPr>
        <w:jc w:val="both"/>
        <w:rPr>
          <w:rFonts w:ascii="David" w:hAnsi="David" w:cs="David"/>
          <w:b/>
          <w:bCs/>
          <w:sz w:val="32"/>
          <w:szCs w:val="32"/>
          <w:rtl/>
        </w:rPr>
      </w:pPr>
    </w:p>
    <w:p w:rsidR="00BA761F" w:rsidRDefault="00BA761F" w:rsidP="002612AE">
      <w:pPr>
        <w:jc w:val="both"/>
        <w:rPr>
          <w:rFonts w:ascii="David" w:hAnsi="David" w:cs="David"/>
          <w:b/>
          <w:bCs/>
          <w:sz w:val="32"/>
          <w:szCs w:val="32"/>
          <w:rtl/>
        </w:rPr>
      </w:pPr>
    </w:p>
    <w:p w:rsidR="00BA761F" w:rsidRDefault="00BA761F" w:rsidP="002612AE">
      <w:pPr>
        <w:jc w:val="both"/>
        <w:rPr>
          <w:rFonts w:ascii="David" w:hAnsi="David" w:cs="David"/>
          <w:b/>
          <w:bCs/>
          <w:sz w:val="32"/>
          <w:szCs w:val="32"/>
          <w:rtl/>
        </w:rPr>
      </w:pPr>
    </w:p>
    <w:p w:rsidR="00592AEF" w:rsidRDefault="00592AEF" w:rsidP="002612AE">
      <w:pPr>
        <w:jc w:val="both"/>
        <w:rPr>
          <w:rFonts w:ascii="David" w:hAnsi="David" w:cs="David"/>
          <w:b/>
          <w:bCs/>
          <w:sz w:val="32"/>
          <w:szCs w:val="32"/>
          <w:rtl/>
        </w:rPr>
      </w:pPr>
    </w:p>
    <w:p w:rsidR="00592AEF" w:rsidRDefault="00592AEF" w:rsidP="002612AE">
      <w:pPr>
        <w:jc w:val="both"/>
        <w:rPr>
          <w:rFonts w:ascii="David" w:hAnsi="David" w:cs="David"/>
          <w:b/>
          <w:bCs/>
          <w:sz w:val="32"/>
          <w:szCs w:val="32"/>
          <w:rtl/>
        </w:rPr>
      </w:pPr>
    </w:p>
    <w:p w:rsidR="00F36142" w:rsidRPr="005D437D" w:rsidRDefault="000A4ABF" w:rsidP="002612AE">
      <w:pPr>
        <w:jc w:val="both"/>
        <w:rPr>
          <w:rFonts w:ascii="David" w:hAnsi="David" w:cs="David"/>
          <w:b/>
          <w:bCs/>
          <w:sz w:val="32"/>
          <w:szCs w:val="32"/>
          <w:rtl/>
        </w:rPr>
      </w:pPr>
      <w:r w:rsidRPr="005D437D">
        <w:rPr>
          <w:rFonts w:ascii="David" w:hAnsi="David" w:cs="David"/>
          <w:b/>
          <w:bCs/>
          <w:sz w:val="32"/>
          <w:szCs w:val="32"/>
          <w:rtl/>
        </w:rPr>
        <w:t>הצעות דידקטיות</w:t>
      </w:r>
    </w:p>
    <w:p w:rsidR="00005CFA" w:rsidRPr="005755DF" w:rsidRDefault="000A4ABF" w:rsidP="005755DF">
      <w:pPr>
        <w:pStyle w:val="ListParagraph"/>
        <w:numPr>
          <w:ilvl w:val="0"/>
          <w:numId w:val="28"/>
        </w:numPr>
        <w:spacing w:after="120" w:line="360" w:lineRule="auto"/>
        <w:jc w:val="both"/>
        <w:rPr>
          <w:rFonts w:cs="David"/>
          <w:b/>
          <w:bCs/>
          <w:sz w:val="28"/>
          <w:szCs w:val="28"/>
          <w:rtl/>
        </w:rPr>
      </w:pPr>
      <w:r w:rsidRPr="005755DF">
        <w:rPr>
          <w:rFonts w:cs="David"/>
          <w:b/>
          <w:bCs/>
          <w:sz w:val="28"/>
          <w:szCs w:val="28"/>
          <w:rtl/>
        </w:rPr>
        <w:t>תיאור תהליך ההוראה</w:t>
      </w:r>
      <w:r w:rsidR="0067643D" w:rsidRPr="005755DF">
        <w:rPr>
          <w:rFonts w:cs="David" w:hint="cs"/>
          <w:b/>
          <w:bCs/>
          <w:sz w:val="28"/>
          <w:szCs w:val="28"/>
          <w:rtl/>
        </w:rPr>
        <w:t xml:space="preserve"> </w:t>
      </w:r>
    </w:p>
    <w:p w:rsidR="00350B62" w:rsidRDefault="00F32ED8" w:rsidP="00F32ED8">
      <w:pPr>
        <w:pStyle w:val="ListParagraph"/>
        <w:spacing w:after="120" w:line="360" w:lineRule="auto"/>
        <w:ind w:left="435"/>
        <w:jc w:val="both"/>
        <w:rPr>
          <w:rFonts w:cs="David"/>
          <w:sz w:val="24"/>
          <w:szCs w:val="24"/>
          <w:rtl/>
        </w:rPr>
      </w:pPr>
      <w:r>
        <w:rPr>
          <w:rFonts w:cs="David" w:hint="cs"/>
          <w:sz w:val="24"/>
          <w:szCs w:val="24"/>
          <w:rtl/>
        </w:rPr>
        <w:t>הנושא יישומי ביוטכנולוגיה הוא רחב ומעמיק. הוא מתבסס ומקושר לידע בתחומים רבים בביולוגיה: התא, תורשה והחומר התורשתי, מיקרוביולוגיה, ביוטכנולוגיה</w:t>
      </w:r>
      <w:r w:rsidR="00734CE1">
        <w:rPr>
          <w:rFonts w:cs="David" w:hint="cs"/>
          <w:sz w:val="24"/>
          <w:szCs w:val="24"/>
          <w:rtl/>
        </w:rPr>
        <w:t>.</w:t>
      </w:r>
      <w:r w:rsidR="000854A3">
        <w:rPr>
          <w:rFonts w:cs="David" w:hint="cs"/>
          <w:sz w:val="24"/>
          <w:szCs w:val="24"/>
          <w:rtl/>
        </w:rPr>
        <w:t xml:space="preserve"> </w:t>
      </w:r>
      <w:r w:rsidR="00734CE1">
        <w:rPr>
          <w:rFonts w:cs="David" w:hint="cs"/>
          <w:sz w:val="24"/>
          <w:szCs w:val="24"/>
          <w:rtl/>
        </w:rPr>
        <w:t>במסגרת</w:t>
      </w:r>
      <w:r w:rsidR="000854A3">
        <w:rPr>
          <w:rFonts w:cs="David" w:hint="cs"/>
          <w:sz w:val="24"/>
          <w:szCs w:val="24"/>
          <w:rtl/>
        </w:rPr>
        <w:t xml:space="preserve"> מדעי החקלאות,</w:t>
      </w:r>
      <w:r w:rsidR="00734CE1">
        <w:rPr>
          <w:rFonts w:cs="David" w:hint="cs"/>
          <w:sz w:val="24"/>
          <w:szCs w:val="24"/>
          <w:rtl/>
        </w:rPr>
        <w:t xml:space="preserve"> </w:t>
      </w:r>
      <w:r w:rsidR="000854A3" w:rsidRPr="00350B62">
        <w:rPr>
          <w:rFonts w:ascii="David" w:hAnsi="David" w:cs="David"/>
          <w:sz w:val="24"/>
          <w:szCs w:val="24"/>
          <w:rtl/>
        </w:rPr>
        <w:t xml:space="preserve">בפרק </w:t>
      </w:r>
      <w:r w:rsidR="00350B62">
        <w:rPr>
          <w:rFonts w:ascii="David" w:hAnsi="David" w:cs="David" w:hint="cs"/>
          <w:sz w:val="24"/>
          <w:szCs w:val="24"/>
          <w:rtl/>
        </w:rPr>
        <w:t>'</w:t>
      </w:r>
      <w:r w:rsidR="000854A3" w:rsidRPr="00350B62">
        <w:rPr>
          <w:rFonts w:ascii="David" w:hAnsi="David" w:cs="David"/>
          <w:sz w:val="24"/>
          <w:szCs w:val="24"/>
          <w:rtl/>
        </w:rPr>
        <w:t>יישומי מדע וטכנולוגיה בחקלאות המודרנית</w:t>
      </w:r>
      <w:r w:rsidR="00350B62">
        <w:rPr>
          <w:rFonts w:ascii="David" w:hAnsi="David" w:cs="David" w:hint="cs"/>
          <w:sz w:val="24"/>
          <w:szCs w:val="24"/>
          <w:rtl/>
        </w:rPr>
        <w:t>'</w:t>
      </w:r>
      <w:r w:rsidR="000854A3">
        <w:rPr>
          <w:rFonts w:cs="David" w:hint="cs"/>
          <w:sz w:val="24"/>
          <w:szCs w:val="24"/>
          <w:rtl/>
        </w:rPr>
        <w:t xml:space="preserve"> מוקצבות לו 4-3-שעות בלבד</w:t>
      </w:r>
      <w:r w:rsidR="00350B62">
        <w:rPr>
          <w:rFonts w:cs="David" w:hint="cs"/>
          <w:sz w:val="24"/>
          <w:szCs w:val="24"/>
          <w:rtl/>
        </w:rPr>
        <w:t xml:space="preserve">. זהו משך זמן קצר ביותר ללמידה ועיבוד של מידע רב. רב,  לפיכך, יש לכוון את התלמידים ללימוד עצמי ו/או שיתופי, כך שאינטגרציה של המידע תבנה את עולם הידע של התלמידים בנושא. </w:t>
      </w:r>
    </w:p>
    <w:p w:rsidR="005755DF" w:rsidRDefault="005755DF" w:rsidP="00F32ED8">
      <w:pPr>
        <w:pStyle w:val="ListParagraph"/>
        <w:spacing w:after="120" w:line="360" w:lineRule="auto"/>
        <w:ind w:left="435"/>
        <w:jc w:val="both"/>
        <w:rPr>
          <w:rFonts w:cs="David"/>
          <w:sz w:val="24"/>
          <w:szCs w:val="24"/>
          <w:rtl/>
        </w:rPr>
      </w:pPr>
      <w:r w:rsidRPr="005755DF">
        <w:rPr>
          <w:rFonts w:cs="David" w:hint="cs"/>
          <w:sz w:val="24"/>
          <w:szCs w:val="24"/>
          <w:rtl/>
        </w:rPr>
        <w:t>ההוראה והלמידה של הנושא יישומי ביוטכנולוגיה</w:t>
      </w:r>
      <w:r>
        <w:rPr>
          <w:rFonts w:cs="David" w:hint="cs"/>
          <w:sz w:val="24"/>
          <w:szCs w:val="24"/>
          <w:rtl/>
        </w:rPr>
        <w:t xml:space="preserve"> </w:t>
      </w:r>
      <w:r w:rsidR="00177530">
        <w:rPr>
          <w:rFonts w:cs="David" w:hint="cs"/>
          <w:sz w:val="24"/>
          <w:szCs w:val="24"/>
          <w:rtl/>
        </w:rPr>
        <w:t>מתבססת תחילה על ה</w:t>
      </w:r>
      <w:r>
        <w:rPr>
          <w:rFonts w:cs="David" w:hint="cs"/>
          <w:sz w:val="24"/>
          <w:szCs w:val="24"/>
          <w:rtl/>
        </w:rPr>
        <w:t>ידע המוקדם הקיים</w:t>
      </w:r>
      <w:r w:rsidR="00F26F68">
        <w:rPr>
          <w:rFonts w:cs="David" w:hint="cs"/>
          <w:sz w:val="24"/>
          <w:szCs w:val="24"/>
          <w:rtl/>
        </w:rPr>
        <w:t xml:space="preserve"> אצל התלמידים</w:t>
      </w:r>
      <w:r w:rsidR="00177530">
        <w:rPr>
          <w:rFonts w:cs="David" w:hint="cs"/>
          <w:sz w:val="24"/>
          <w:szCs w:val="24"/>
          <w:rtl/>
        </w:rPr>
        <w:t xml:space="preserve">, </w:t>
      </w:r>
      <w:r w:rsidR="00F26F68">
        <w:rPr>
          <w:rFonts w:cs="David" w:hint="cs"/>
          <w:sz w:val="24"/>
          <w:szCs w:val="24"/>
          <w:rtl/>
        </w:rPr>
        <w:t>מלימודיהם בכיתה ט</w:t>
      </w:r>
      <w:r w:rsidR="00177530">
        <w:rPr>
          <w:rFonts w:cs="David" w:hint="cs"/>
          <w:sz w:val="24"/>
          <w:szCs w:val="24"/>
          <w:rtl/>
        </w:rPr>
        <w:t>'</w:t>
      </w:r>
      <w:r w:rsidR="00F26F68">
        <w:rPr>
          <w:rFonts w:cs="David" w:hint="cs"/>
          <w:sz w:val="24"/>
          <w:szCs w:val="24"/>
          <w:rtl/>
        </w:rPr>
        <w:t xml:space="preserve"> </w:t>
      </w:r>
      <w:r w:rsidR="00177530">
        <w:rPr>
          <w:rFonts w:cs="David" w:hint="cs"/>
          <w:sz w:val="24"/>
          <w:szCs w:val="24"/>
          <w:rtl/>
        </w:rPr>
        <w:t xml:space="preserve">אודות </w:t>
      </w:r>
      <w:r w:rsidR="00F26F68">
        <w:rPr>
          <w:rFonts w:cs="David" w:hint="cs"/>
          <w:sz w:val="24"/>
          <w:szCs w:val="24"/>
          <w:rtl/>
        </w:rPr>
        <w:t xml:space="preserve">יסודות החומר התורשתי ותורשה. </w:t>
      </w:r>
      <w:r w:rsidR="00177530">
        <w:rPr>
          <w:rFonts w:cs="David" w:hint="cs"/>
          <w:sz w:val="24"/>
          <w:szCs w:val="24"/>
          <w:rtl/>
        </w:rPr>
        <w:t xml:space="preserve">רמת ההוראה והלמידה תלויה בידע המקביל הנבנה אצלם בתחום הגנטיקה והביולוגיה המולקולרית. </w:t>
      </w:r>
      <w:r w:rsidR="00FB427F">
        <w:rPr>
          <w:rFonts w:cs="David" w:hint="cs"/>
          <w:sz w:val="24"/>
          <w:szCs w:val="24"/>
          <w:rtl/>
        </w:rPr>
        <w:t xml:space="preserve">רמה א' בסיסית </w:t>
      </w:r>
      <w:r w:rsidR="00FB427F">
        <w:rPr>
          <w:rFonts w:cs="David"/>
          <w:sz w:val="24"/>
          <w:szCs w:val="24"/>
          <w:rtl/>
        </w:rPr>
        <w:t>–</w:t>
      </w:r>
      <w:r w:rsidR="00FB427F">
        <w:rPr>
          <w:rFonts w:cs="David" w:hint="cs"/>
          <w:sz w:val="24"/>
          <w:szCs w:val="24"/>
          <w:rtl/>
        </w:rPr>
        <w:t xml:space="preserve"> ללא לימוד מקביל של </w:t>
      </w:r>
      <w:r w:rsidR="00F32ED8">
        <w:rPr>
          <w:rFonts w:cs="David" w:hint="cs"/>
          <w:sz w:val="24"/>
          <w:szCs w:val="24"/>
          <w:rtl/>
        </w:rPr>
        <w:t xml:space="preserve"> הנדסה גנטית ובקרת ביטוי גנים; רמה ב' מתקדמת - הנעזרת ומתעשרת בלימוד מקביל של הנדסה גנטית ובקרת ביטוי גנים (ספרי הלימוד: כהנא, 2018; מיכאל וירדן, 2008.</w:t>
      </w:r>
      <w:r w:rsidR="00350B62">
        <w:rPr>
          <w:rFonts w:cs="David" w:hint="cs"/>
          <w:sz w:val="24"/>
          <w:szCs w:val="24"/>
          <w:rtl/>
        </w:rPr>
        <w:t xml:space="preserve"> נפרט להלן: </w:t>
      </w:r>
    </w:p>
    <w:p w:rsidR="00350B62" w:rsidRDefault="00350B62" w:rsidP="00F32ED8">
      <w:pPr>
        <w:pStyle w:val="ListParagraph"/>
        <w:spacing w:after="120" w:line="360" w:lineRule="auto"/>
        <w:ind w:left="435"/>
        <w:jc w:val="both"/>
        <w:rPr>
          <w:rFonts w:cs="David"/>
          <w:sz w:val="24"/>
          <w:szCs w:val="24"/>
          <w:rtl/>
        </w:rPr>
      </w:pPr>
      <w:r>
        <w:rPr>
          <w:rFonts w:cs="David" w:hint="cs"/>
          <w:sz w:val="24"/>
          <w:szCs w:val="24"/>
          <w:rtl/>
        </w:rPr>
        <w:t xml:space="preserve">רמה א' בסיסית תישען על הידע הקודם בלבד, ואז יילמדו עקרונות היישומים הביוטכנולוגיים, תוך שימוש במושגים בסיסיים, כמו: </w:t>
      </w:r>
      <w:r w:rsidRPr="00235519">
        <w:rPr>
          <w:rFonts w:asciiTheme="majorBidi" w:hAnsiTheme="majorBidi" w:cstheme="majorBidi"/>
        </w:rPr>
        <w:t>DNA</w:t>
      </w:r>
      <w:r>
        <w:rPr>
          <w:rFonts w:cs="David" w:hint="cs"/>
          <w:sz w:val="24"/>
          <w:szCs w:val="24"/>
          <w:rtl/>
        </w:rPr>
        <w:t xml:space="preserve">, קוד, בקרה, תאי מטרה, </w:t>
      </w:r>
      <w:proofErr w:type="spellStart"/>
      <w:r>
        <w:rPr>
          <w:rFonts w:cs="David" w:hint="cs"/>
          <w:sz w:val="24"/>
          <w:szCs w:val="24"/>
          <w:rtl/>
        </w:rPr>
        <w:t>פלסמיד</w:t>
      </w:r>
      <w:proofErr w:type="spellEnd"/>
      <w:r>
        <w:rPr>
          <w:rFonts w:cs="David" w:hint="cs"/>
          <w:sz w:val="24"/>
          <w:szCs w:val="24"/>
          <w:rtl/>
        </w:rPr>
        <w:t xml:space="preserve"> (מושג חדש) ועוד.</w:t>
      </w:r>
    </w:p>
    <w:p w:rsidR="00235519" w:rsidRDefault="00235519" w:rsidP="00F32ED8">
      <w:pPr>
        <w:pStyle w:val="ListParagraph"/>
        <w:spacing w:after="120" w:line="360" w:lineRule="auto"/>
        <w:ind w:left="435"/>
        <w:jc w:val="both"/>
        <w:rPr>
          <w:rFonts w:cs="David"/>
          <w:sz w:val="24"/>
          <w:szCs w:val="24"/>
          <w:rtl/>
        </w:rPr>
      </w:pPr>
      <w:r>
        <w:rPr>
          <w:rFonts w:cs="David" w:hint="cs"/>
          <w:sz w:val="24"/>
          <w:szCs w:val="24"/>
          <w:rtl/>
        </w:rPr>
        <w:t>רמה ב' מתקדמת תישען על ידע קדם ו/או מקביל,</w:t>
      </w:r>
      <w:r w:rsidR="00F55935">
        <w:rPr>
          <w:rFonts w:cs="David" w:hint="cs"/>
          <w:sz w:val="24"/>
          <w:szCs w:val="24"/>
          <w:rtl/>
        </w:rPr>
        <w:t xml:space="preserve"> </w:t>
      </w:r>
      <w:r>
        <w:rPr>
          <w:rFonts w:cs="David" w:hint="cs"/>
          <w:sz w:val="24"/>
          <w:szCs w:val="24"/>
          <w:rtl/>
        </w:rPr>
        <w:t>ואז יילמדו עקרונות היישומים הביוטכנולוגיים, תוך שימוש במושגים בסיסיים וגם מתקדמים כמו: אנזימי הגבלה, אנזימים מחברים (</w:t>
      </w:r>
      <w:proofErr w:type="spellStart"/>
      <w:r>
        <w:rPr>
          <w:rFonts w:cs="David" w:hint="cs"/>
          <w:sz w:val="24"/>
          <w:szCs w:val="24"/>
          <w:rtl/>
        </w:rPr>
        <w:t>ליגאז</w:t>
      </w:r>
      <w:proofErr w:type="spellEnd"/>
      <w:r>
        <w:rPr>
          <w:rFonts w:cs="David" w:hint="cs"/>
          <w:sz w:val="24"/>
          <w:szCs w:val="24"/>
          <w:rtl/>
        </w:rPr>
        <w:t xml:space="preserve">), </w:t>
      </w:r>
      <w:r w:rsidR="00366599">
        <w:rPr>
          <w:rFonts w:cs="David" w:hint="cs"/>
          <w:sz w:val="24"/>
          <w:szCs w:val="24"/>
          <w:rtl/>
        </w:rPr>
        <w:t xml:space="preserve">ספריות, גלאים, שיבוט גנים, </w:t>
      </w:r>
      <w:r w:rsidR="00366599" w:rsidRPr="00366599">
        <w:rPr>
          <w:rFonts w:asciiTheme="majorBidi" w:hAnsiTheme="majorBidi" w:cstheme="majorBidi"/>
        </w:rPr>
        <w:t>PCR</w:t>
      </w:r>
      <w:r w:rsidR="00366599">
        <w:rPr>
          <w:rFonts w:cs="David" w:hint="cs"/>
          <w:sz w:val="24"/>
          <w:szCs w:val="24"/>
          <w:rtl/>
        </w:rPr>
        <w:t xml:space="preserve">, גורמי </w:t>
      </w:r>
      <w:proofErr w:type="spellStart"/>
      <w:r w:rsidR="00366599">
        <w:rPr>
          <w:rFonts w:cs="David" w:hint="cs"/>
          <w:sz w:val="24"/>
          <w:szCs w:val="24"/>
          <w:rtl/>
        </w:rPr>
        <w:t>תעתוק</w:t>
      </w:r>
      <w:proofErr w:type="spellEnd"/>
      <w:r w:rsidR="00366599">
        <w:rPr>
          <w:rFonts w:cs="David" w:hint="cs"/>
          <w:sz w:val="24"/>
          <w:szCs w:val="24"/>
          <w:rtl/>
        </w:rPr>
        <w:t xml:space="preserve">, שחבור, </w:t>
      </w:r>
      <w:r w:rsidR="00366599" w:rsidRPr="00366599">
        <w:rPr>
          <w:rFonts w:asciiTheme="majorBidi" w:hAnsiTheme="majorBidi" w:cstheme="majorBidi"/>
        </w:rPr>
        <w:t>c-DNA</w:t>
      </w:r>
      <w:r w:rsidR="00366599">
        <w:rPr>
          <w:rFonts w:cs="David" w:hint="cs"/>
          <w:sz w:val="24"/>
          <w:szCs w:val="24"/>
          <w:rtl/>
        </w:rPr>
        <w:t xml:space="preserve"> ועוד.</w:t>
      </w:r>
    </w:p>
    <w:p w:rsidR="001434D7" w:rsidRDefault="000A4ABF" w:rsidP="002612AE">
      <w:pPr>
        <w:spacing w:after="0" w:line="360" w:lineRule="auto"/>
        <w:jc w:val="both"/>
        <w:rPr>
          <w:rFonts w:cs="David"/>
          <w:sz w:val="24"/>
          <w:szCs w:val="24"/>
          <w:rtl/>
        </w:rPr>
      </w:pPr>
      <w:r w:rsidRPr="006A3D2A">
        <w:rPr>
          <w:rFonts w:cs="David" w:hint="eastAsia"/>
          <w:b/>
          <w:bCs/>
          <w:sz w:val="24"/>
          <w:szCs w:val="24"/>
          <w:rtl/>
        </w:rPr>
        <w:t>שיקולי</w:t>
      </w:r>
      <w:r w:rsidRPr="006A3D2A">
        <w:rPr>
          <w:rFonts w:cs="David"/>
          <w:b/>
          <w:bCs/>
          <w:sz w:val="24"/>
          <w:szCs w:val="24"/>
          <w:rtl/>
        </w:rPr>
        <w:t xml:space="preserve"> </w:t>
      </w:r>
      <w:r w:rsidRPr="006A3D2A">
        <w:rPr>
          <w:rFonts w:cs="David" w:hint="eastAsia"/>
          <w:b/>
          <w:bCs/>
          <w:sz w:val="24"/>
          <w:szCs w:val="24"/>
          <w:rtl/>
        </w:rPr>
        <w:t>הדעת</w:t>
      </w:r>
      <w:r w:rsidRPr="006A3D2A">
        <w:rPr>
          <w:rFonts w:cs="David"/>
          <w:b/>
          <w:bCs/>
          <w:sz w:val="24"/>
          <w:szCs w:val="24"/>
          <w:rtl/>
        </w:rPr>
        <w:t xml:space="preserve"> </w:t>
      </w:r>
      <w:r w:rsidRPr="006A3D2A">
        <w:rPr>
          <w:rFonts w:cs="David" w:hint="eastAsia"/>
          <w:b/>
          <w:bCs/>
          <w:sz w:val="24"/>
          <w:szCs w:val="24"/>
          <w:rtl/>
        </w:rPr>
        <w:t>בבניית</w:t>
      </w:r>
      <w:r w:rsidRPr="006A3D2A">
        <w:rPr>
          <w:rFonts w:cs="David"/>
          <w:b/>
          <w:bCs/>
          <w:sz w:val="24"/>
          <w:szCs w:val="24"/>
          <w:rtl/>
        </w:rPr>
        <w:t xml:space="preserve"> </w:t>
      </w:r>
      <w:r w:rsidRPr="006A3D2A">
        <w:rPr>
          <w:rFonts w:cs="David" w:hint="eastAsia"/>
          <w:b/>
          <w:bCs/>
          <w:sz w:val="24"/>
          <w:szCs w:val="24"/>
          <w:rtl/>
        </w:rPr>
        <w:t>רצף</w:t>
      </w:r>
      <w:r w:rsidRPr="006A3D2A">
        <w:rPr>
          <w:rFonts w:cs="David"/>
          <w:b/>
          <w:bCs/>
          <w:sz w:val="24"/>
          <w:szCs w:val="24"/>
          <w:rtl/>
        </w:rPr>
        <w:t xml:space="preserve"> </w:t>
      </w:r>
      <w:r w:rsidRPr="006A3D2A">
        <w:rPr>
          <w:rFonts w:cs="David" w:hint="eastAsia"/>
          <w:b/>
          <w:bCs/>
          <w:sz w:val="24"/>
          <w:szCs w:val="24"/>
          <w:rtl/>
        </w:rPr>
        <w:t>ההוראה</w:t>
      </w:r>
      <w:r w:rsidRPr="006A3D2A">
        <w:rPr>
          <w:rFonts w:cs="David" w:hint="cs"/>
          <w:b/>
          <w:bCs/>
          <w:sz w:val="24"/>
          <w:szCs w:val="24"/>
          <w:rtl/>
        </w:rPr>
        <w:t xml:space="preserve"> </w:t>
      </w:r>
      <w:r w:rsidR="00F55935">
        <w:rPr>
          <w:rFonts w:cs="David" w:hint="cs"/>
          <w:sz w:val="24"/>
          <w:szCs w:val="24"/>
          <w:rtl/>
        </w:rPr>
        <w:t>תרבית רקמה, טכניקה הקיימת</w:t>
      </w:r>
    </w:p>
    <w:p w:rsidR="00AF1821" w:rsidRDefault="00AF1821" w:rsidP="002612AE">
      <w:pPr>
        <w:spacing w:after="0" w:line="360" w:lineRule="auto"/>
        <w:jc w:val="both"/>
        <w:rPr>
          <w:rFonts w:cs="David"/>
          <w:sz w:val="24"/>
          <w:szCs w:val="24"/>
          <w:rtl/>
        </w:rPr>
      </w:pPr>
      <w:r>
        <w:rPr>
          <w:rFonts w:cs="David" w:hint="cs"/>
          <w:sz w:val="24"/>
          <w:szCs w:val="24"/>
          <w:rtl/>
        </w:rPr>
        <w:t xml:space="preserve"> הנושא יישומי ביוטכנולוגיה בחקלאות הוא עדכני ועשיר בדוגמאות רלוונטיות. יש יישומים ביוטכנולוגיים אשר 'מגיעים אל הצלחת' כמזון, או ניתנים לאנשים חולים כתרופה. כלומר, הנושא עשוי להיות קרוב לתלמידים. יש בו מן האקטואליות וגם מן העתידניות. דוגמאות רבות של הנדסה גנטית מעוררות פליאה (למשל, תכונת ייצור </w:t>
      </w:r>
      <w:proofErr w:type="spellStart"/>
      <w:r>
        <w:rPr>
          <w:rFonts w:cs="David" w:hint="cs"/>
          <w:sz w:val="24"/>
          <w:szCs w:val="24"/>
          <w:rtl/>
        </w:rPr>
        <w:t>הבטלאינים</w:t>
      </w:r>
      <w:proofErr w:type="spellEnd"/>
      <w:r>
        <w:rPr>
          <w:rFonts w:cs="David" w:hint="cs"/>
          <w:sz w:val="24"/>
          <w:szCs w:val="24"/>
          <w:rtl/>
        </w:rPr>
        <w:t xml:space="preserve"> בירקות </w:t>
      </w:r>
      <w:proofErr w:type="spellStart"/>
      <w:r>
        <w:rPr>
          <w:rFonts w:cs="David" w:hint="cs"/>
          <w:sz w:val="24"/>
          <w:szCs w:val="24"/>
          <w:rtl/>
        </w:rPr>
        <w:t>ובפרחי־נוי</w:t>
      </w:r>
      <w:proofErr w:type="spellEnd"/>
      <w:r>
        <w:rPr>
          <w:rFonts w:cs="David" w:hint="cs"/>
          <w:sz w:val="24"/>
          <w:szCs w:val="24"/>
          <w:rtl/>
        </w:rPr>
        <w:t xml:space="preserve">). לכן, יש לצפות שהתלמידים ילמדו אותו מתוך עניין והתלהבות. </w:t>
      </w:r>
    </w:p>
    <w:p w:rsidR="00F55935" w:rsidRDefault="00F55935" w:rsidP="002612AE">
      <w:pPr>
        <w:spacing w:after="0" w:line="360" w:lineRule="auto"/>
        <w:jc w:val="both"/>
        <w:rPr>
          <w:rFonts w:cs="David"/>
          <w:sz w:val="24"/>
          <w:szCs w:val="24"/>
          <w:rtl/>
        </w:rPr>
      </w:pPr>
      <w:r>
        <w:rPr>
          <w:rFonts w:cs="David" w:hint="cs"/>
          <w:sz w:val="24"/>
          <w:szCs w:val="24"/>
          <w:rtl/>
        </w:rPr>
        <w:t>רצף ההוראה חייב להיות מדויק בשל מסגרת הזמן המצומצמת המוקצבת ללימוד הנושא. יש להתחיל במבוא, המסביר את יתרונות היישומים הביוטכנולוגיים בחקלאות לטובת האדם, בעיקר בתחום המזון והרפואה. במסגרת המבוא יש ללמוד על</w:t>
      </w:r>
      <w:r w:rsidR="00174FA7">
        <w:rPr>
          <w:rFonts w:cs="David" w:hint="cs"/>
          <w:sz w:val="24"/>
          <w:szCs w:val="24"/>
          <w:rtl/>
        </w:rPr>
        <w:t xml:space="preserve"> תרבית רקמה</w:t>
      </w:r>
      <w:r w:rsidR="006D78E6">
        <w:rPr>
          <w:rFonts w:cs="David" w:hint="cs"/>
          <w:sz w:val="24"/>
          <w:szCs w:val="24"/>
          <w:rtl/>
        </w:rPr>
        <w:t xml:space="preserve">. זוהי </w:t>
      </w:r>
      <w:r w:rsidR="00174FA7">
        <w:rPr>
          <w:rFonts w:cs="David" w:hint="cs"/>
          <w:sz w:val="24"/>
          <w:szCs w:val="24"/>
          <w:rtl/>
        </w:rPr>
        <w:t>טכניקה קלאסית וקודמת להנדסה הגנטית</w:t>
      </w:r>
      <w:r w:rsidR="006D78E6">
        <w:rPr>
          <w:rFonts w:cs="David" w:hint="cs"/>
          <w:sz w:val="24"/>
          <w:szCs w:val="24"/>
          <w:rtl/>
        </w:rPr>
        <w:t>, ובהמשך מהווה חלק מהתהליך המיישם את המעבר מהמיקרו אל המקרו: גידול התוצרים בכמויות מסחריות.</w:t>
      </w:r>
      <w:r w:rsidR="00174FA7">
        <w:rPr>
          <w:rFonts w:cs="David" w:hint="cs"/>
          <w:sz w:val="24"/>
          <w:szCs w:val="24"/>
          <w:rtl/>
        </w:rPr>
        <w:t xml:space="preserve"> </w:t>
      </w:r>
    </w:p>
    <w:p w:rsidR="00026FCD" w:rsidRDefault="00026FCD" w:rsidP="002612AE">
      <w:pPr>
        <w:spacing w:after="0" w:line="360" w:lineRule="auto"/>
        <w:jc w:val="both"/>
        <w:rPr>
          <w:rFonts w:cs="David"/>
          <w:sz w:val="24"/>
          <w:szCs w:val="24"/>
          <w:rtl/>
        </w:rPr>
      </w:pPr>
      <w:r>
        <w:rPr>
          <w:rFonts w:cs="David" w:hint="cs"/>
          <w:sz w:val="24"/>
          <w:szCs w:val="24"/>
          <w:rtl/>
        </w:rPr>
        <w:t xml:space="preserve">מכאן, יש לעבור להנדסה גנטית בצמחים ובבעלי חיים על כל הפוטנציאל שבה, כולל ייצור חלבונים בתרבית. בשיעור האחרון, יש לייחד זמן לשיבוט בעלי חיים, כטכניקה, שהיא יותר מחקרית ועתידית. בשיעור זה יש לקיים דיון של 'בעד' ו'נגד' הנדסה גנטית, בעיקר לצורך מזון, כלומר: מזון </w:t>
      </w:r>
      <w:proofErr w:type="spellStart"/>
      <w:r>
        <w:rPr>
          <w:rFonts w:cs="David" w:hint="cs"/>
          <w:sz w:val="24"/>
          <w:szCs w:val="24"/>
          <w:rtl/>
        </w:rPr>
        <w:t>מהונדס־גנטית</w:t>
      </w:r>
      <w:proofErr w:type="spellEnd"/>
      <w:r>
        <w:rPr>
          <w:rFonts w:cs="David" w:hint="cs"/>
          <w:sz w:val="24"/>
          <w:szCs w:val="24"/>
          <w:rtl/>
        </w:rPr>
        <w:t>, תוך שימוש בדוגמאות שהן תוצרי הלמידה העצמית ו/או השיתופית של התלמידים.</w:t>
      </w:r>
    </w:p>
    <w:p w:rsidR="00F55935" w:rsidRPr="00E919A7" w:rsidRDefault="00C017C2" w:rsidP="00E919A7">
      <w:pPr>
        <w:spacing w:after="0" w:line="360" w:lineRule="auto"/>
        <w:jc w:val="both"/>
        <w:rPr>
          <w:rFonts w:cs="David"/>
          <w:sz w:val="24"/>
          <w:szCs w:val="24"/>
          <w:rtl/>
        </w:rPr>
      </w:pPr>
      <w:r>
        <w:rPr>
          <w:rFonts w:cs="David" w:hint="cs"/>
          <w:sz w:val="24"/>
          <w:szCs w:val="24"/>
          <w:rtl/>
        </w:rPr>
        <w:t xml:space="preserve">בהתחשב </w:t>
      </w:r>
      <w:r w:rsidR="00E919A7">
        <w:rPr>
          <w:rFonts w:cs="David" w:hint="cs"/>
          <w:sz w:val="24"/>
          <w:szCs w:val="24"/>
          <w:rtl/>
        </w:rPr>
        <w:t>במסגרת הזמן,</w:t>
      </w:r>
      <w:r>
        <w:rPr>
          <w:rFonts w:cs="David" w:hint="cs"/>
          <w:sz w:val="24"/>
          <w:szCs w:val="24"/>
          <w:rtl/>
        </w:rPr>
        <w:t xml:space="preserve"> מומלץ שכל קבוצ</w:t>
      </w:r>
      <w:r w:rsidR="009C2DAC">
        <w:rPr>
          <w:rFonts w:cs="David" w:hint="cs"/>
          <w:sz w:val="24"/>
          <w:szCs w:val="24"/>
          <w:rtl/>
        </w:rPr>
        <w:t>ת תלמידים תתרכז בהכנת שני תוצרי למידה</w:t>
      </w:r>
      <w:r w:rsidR="00FF70E2">
        <w:rPr>
          <w:rFonts w:cs="David" w:hint="cs"/>
          <w:sz w:val="24"/>
          <w:szCs w:val="24"/>
          <w:rtl/>
        </w:rPr>
        <w:t xml:space="preserve"> במצגת</w:t>
      </w:r>
      <w:proofErr w:type="spellStart"/>
      <w:r w:rsidR="00FF70E2" w:rsidRPr="00FF70E2">
        <w:rPr>
          <w:rFonts w:asciiTheme="majorBidi" w:hAnsiTheme="majorBidi" w:cstheme="majorBidi"/>
        </w:rPr>
        <w:t>canva</w:t>
      </w:r>
      <w:proofErr w:type="spellEnd"/>
      <w:r w:rsidR="00FF70E2" w:rsidRPr="00FF70E2">
        <w:rPr>
          <w:rFonts w:asciiTheme="majorBidi" w:hAnsiTheme="majorBidi" w:cstheme="majorBidi"/>
        </w:rPr>
        <w:t xml:space="preserve"> </w:t>
      </w:r>
      <w:r w:rsidR="00FF70E2" w:rsidRPr="00FF70E2">
        <w:rPr>
          <w:rFonts w:asciiTheme="majorBidi" w:hAnsiTheme="majorBidi" w:cstheme="majorBidi"/>
          <w:rtl/>
        </w:rPr>
        <w:t xml:space="preserve"> </w:t>
      </w:r>
      <w:r w:rsidR="00FF70E2">
        <w:rPr>
          <w:rFonts w:cs="David" w:hint="cs"/>
          <w:sz w:val="24"/>
          <w:szCs w:val="24"/>
          <w:rtl/>
        </w:rPr>
        <w:t xml:space="preserve">או (בעדיפות) </w:t>
      </w:r>
      <w:r w:rsidR="00EF7366">
        <w:rPr>
          <w:rFonts w:asciiTheme="majorBidi" w:hAnsiTheme="majorBidi" w:cstheme="majorBidi"/>
        </w:rPr>
        <w:t>g</w:t>
      </w:r>
      <w:r w:rsidR="00FF70E2" w:rsidRPr="00FF70E2">
        <w:rPr>
          <w:rFonts w:asciiTheme="majorBidi" w:hAnsiTheme="majorBidi" w:cstheme="majorBidi"/>
        </w:rPr>
        <w:t>enia</w:t>
      </w:r>
      <w:r w:rsidR="00EF7366">
        <w:rPr>
          <w:rFonts w:asciiTheme="majorBidi" w:hAnsiTheme="majorBidi" w:cstheme="majorBidi"/>
        </w:rPr>
        <w:t>l</w:t>
      </w:r>
      <w:r w:rsidR="00FF70E2" w:rsidRPr="00FF70E2">
        <w:rPr>
          <w:rFonts w:asciiTheme="majorBidi" w:hAnsiTheme="majorBidi" w:cstheme="majorBidi"/>
        </w:rPr>
        <w:t>.ly</w:t>
      </w:r>
      <w:r w:rsidR="009C2DAC">
        <w:rPr>
          <w:rFonts w:cs="David" w:hint="cs"/>
          <w:sz w:val="24"/>
          <w:szCs w:val="24"/>
          <w:rtl/>
        </w:rPr>
        <w:t>: הנדסה גנטית בצמחים והנדסה גנטית בבעלי חיים. קבוצה אחת תכין דוגמה אחת של הנדסה גנטית</w:t>
      </w:r>
      <w:r w:rsidR="00FF70E2">
        <w:rPr>
          <w:rFonts w:cs="David" w:hint="cs"/>
          <w:sz w:val="24"/>
          <w:szCs w:val="24"/>
          <w:rtl/>
        </w:rPr>
        <w:t>,</w:t>
      </w:r>
      <w:r w:rsidR="009C2DAC">
        <w:rPr>
          <w:rFonts w:cs="David" w:hint="cs"/>
          <w:sz w:val="24"/>
          <w:szCs w:val="24"/>
          <w:rtl/>
        </w:rPr>
        <w:t xml:space="preserve"> וכן דיון בדילמה אודות השימוש במזון </w:t>
      </w:r>
      <w:proofErr w:type="spellStart"/>
      <w:r w:rsidR="009C2DAC">
        <w:rPr>
          <w:rFonts w:cs="David" w:hint="cs"/>
          <w:sz w:val="24"/>
          <w:szCs w:val="24"/>
          <w:rtl/>
        </w:rPr>
        <w:t>מהונדס־גנטית</w:t>
      </w:r>
      <w:proofErr w:type="spellEnd"/>
      <w:r w:rsidR="009C2DAC">
        <w:rPr>
          <w:rFonts w:cs="David" w:hint="cs"/>
          <w:sz w:val="24"/>
          <w:szCs w:val="24"/>
          <w:rtl/>
        </w:rPr>
        <w:t xml:space="preserve"> בכלי הדיגיטלי-ש</w:t>
      </w:r>
      <w:r w:rsidR="008B119A">
        <w:rPr>
          <w:rFonts w:cs="David" w:hint="cs"/>
          <w:sz w:val="24"/>
          <w:szCs w:val="24"/>
          <w:rtl/>
        </w:rPr>
        <w:t>י</w:t>
      </w:r>
      <w:r w:rsidR="009C2DAC">
        <w:rPr>
          <w:rFonts w:cs="David" w:hint="cs"/>
          <w:sz w:val="24"/>
          <w:szCs w:val="24"/>
          <w:rtl/>
        </w:rPr>
        <w:t xml:space="preserve">תופי </w:t>
      </w:r>
      <w:proofErr w:type="spellStart"/>
      <w:r w:rsidR="009C2DAC" w:rsidRPr="00FF70E2">
        <w:rPr>
          <w:rFonts w:asciiTheme="majorBidi" w:hAnsiTheme="majorBidi" w:cstheme="majorBidi"/>
        </w:rPr>
        <w:t>tricider</w:t>
      </w:r>
      <w:proofErr w:type="spellEnd"/>
      <w:r w:rsidR="00FF70E2">
        <w:rPr>
          <w:rFonts w:cs="David" w:hint="cs"/>
          <w:sz w:val="24"/>
          <w:szCs w:val="24"/>
          <w:rtl/>
        </w:rPr>
        <w:t>.</w:t>
      </w:r>
    </w:p>
    <w:p w:rsidR="008B119A" w:rsidRDefault="008B119A" w:rsidP="002612AE">
      <w:pPr>
        <w:spacing w:after="0" w:line="360" w:lineRule="auto"/>
        <w:jc w:val="both"/>
        <w:rPr>
          <w:rFonts w:cs="David"/>
          <w:b/>
          <w:bCs/>
          <w:sz w:val="24"/>
          <w:szCs w:val="24"/>
          <w:rtl/>
        </w:rPr>
      </w:pPr>
    </w:p>
    <w:p w:rsidR="00592AEF" w:rsidRDefault="00592AEF" w:rsidP="002612AE">
      <w:pPr>
        <w:spacing w:after="0" w:line="360" w:lineRule="auto"/>
        <w:jc w:val="both"/>
        <w:rPr>
          <w:rFonts w:cs="David"/>
          <w:b/>
          <w:bCs/>
          <w:sz w:val="28"/>
          <w:szCs w:val="28"/>
          <w:rtl/>
        </w:rPr>
      </w:pPr>
    </w:p>
    <w:p w:rsidR="00592AEF" w:rsidRDefault="00592AEF" w:rsidP="002612AE">
      <w:pPr>
        <w:spacing w:after="0" w:line="360" w:lineRule="auto"/>
        <w:jc w:val="both"/>
        <w:rPr>
          <w:rFonts w:cs="David"/>
          <w:b/>
          <w:bCs/>
          <w:sz w:val="28"/>
          <w:szCs w:val="28"/>
          <w:rtl/>
        </w:rPr>
      </w:pPr>
    </w:p>
    <w:p w:rsidR="00592AEF" w:rsidRDefault="00592AEF" w:rsidP="002612AE">
      <w:pPr>
        <w:spacing w:after="0" w:line="360" w:lineRule="auto"/>
        <w:jc w:val="both"/>
        <w:rPr>
          <w:rFonts w:cs="David"/>
          <w:b/>
          <w:bCs/>
          <w:sz w:val="28"/>
          <w:szCs w:val="28"/>
          <w:rtl/>
        </w:rPr>
      </w:pPr>
    </w:p>
    <w:p w:rsidR="005755DF" w:rsidRPr="006074F3" w:rsidRDefault="00F55935" w:rsidP="002612AE">
      <w:pPr>
        <w:spacing w:after="0" w:line="360" w:lineRule="auto"/>
        <w:jc w:val="both"/>
        <w:rPr>
          <w:rFonts w:cs="David"/>
          <w:b/>
          <w:bCs/>
          <w:sz w:val="28"/>
          <w:szCs w:val="28"/>
          <w:rtl/>
        </w:rPr>
      </w:pPr>
      <w:r w:rsidRPr="006074F3">
        <w:rPr>
          <w:rFonts w:cs="David" w:hint="cs"/>
          <w:b/>
          <w:bCs/>
          <w:sz w:val="28"/>
          <w:szCs w:val="28"/>
          <w:rtl/>
        </w:rPr>
        <w:t>רצף ההוראה</w:t>
      </w:r>
    </w:p>
    <w:p w:rsidR="00F55935" w:rsidRDefault="00C10E84" w:rsidP="00F55935">
      <w:pPr>
        <w:spacing w:after="0" w:line="360" w:lineRule="auto"/>
        <w:jc w:val="both"/>
        <w:rPr>
          <w:rFonts w:cs="David"/>
          <w:sz w:val="24"/>
          <w:szCs w:val="24"/>
          <w:rtl/>
        </w:rPr>
      </w:pPr>
      <w:r w:rsidRPr="00F55935">
        <w:rPr>
          <w:rFonts w:cs="David" w:hint="cs"/>
          <w:b/>
          <w:bCs/>
          <w:sz w:val="24"/>
          <w:szCs w:val="24"/>
          <w:rtl/>
        </w:rPr>
        <w:t>שיעור 1:</w:t>
      </w:r>
      <w:r w:rsidRPr="00F55935">
        <w:rPr>
          <w:rFonts w:cs="David" w:hint="cs"/>
          <w:sz w:val="24"/>
          <w:szCs w:val="24"/>
          <w:rtl/>
        </w:rPr>
        <w:t xml:space="preserve"> </w:t>
      </w:r>
      <w:r w:rsidR="000C64CF" w:rsidRPr="00F55935">
        <w:rPr>
          <w:rFonts w:ascii="Arial" w:eastAsia="Calibri" w:hAnsi="Arial" w:cs="David" w:hint="cs"/>
          <w:bCs/>
          <w:sz w:val="24"/>
          <w:szCs w:val="24"/>
          <w:rtl/>
        </w:rPr>
        <w:t>מבוא: היתרונות של ביוטכנולוגיה בצמחים (בעיקר) ובבעלי חיים</w:t>
      </w:r>
      <w:r w:rsidR="00F55935" w:rsidRPr="00F55935">
        <w:rPr>
          <w:rFonts w:ascii="Arial" w:eastAsia="Calibri" w:hAnsi="Arial" w:cs="David" w:hint="cs"/>
          <w:bCs/>
          <w:sz w:val="24"/>
          <w:szCs w:val="24"/>
          <w:rtl/>
        </w:rPr>
        <w:t>;</w:t>
      </w:r>
      <w:r w:rsidR="000C64CF" w:rsidRPr="00F55935">
        <w:rPr>
          <w:rFonts w:cs="David" w:hint="cs"/>
          <w:sz w:val="24"/>
          <w:szCs w:val="24"/>
          <w:rtl/>
        </w:rPr>
        <w:t xml:space="preserve"> </w:t>
      </w:r>
      <w:r w:rsidR="000C64CF" w:rsidRPr="00F55935">
        <w:rPr>
          <w:rFonts w:ascii="Arial" w:eastAsia="Calibri" w:hAnsi="Arial" w:cs="David" w:hint="cs"/>
          <w:bCs/>
          <w:sz w:val="24"/>
          <w:szCs w:val="24"/>
          <w:rtl/>
        </w:rPr>
        <w:t>גידול צמחים בתרבית רקמה</w:t>
      </w:r>
      <w:r w:rsidR="00D277D2" w:rsidRPr="00F55935">
        <w:rPr>
          <w:rFonts w:cs="David" w:hint="cs"/>
          <w:sz w:val="24"/>
          <w:szCs w:val="24"/>
          <w:rtl/>
        </w:rPr>
        <w:t xml:space="preserve"> </w:t>
      </w:r>
    </w:p>
    <w:p w:rsidR="008B119A" w:rsidRDefault="008B119A" w:rsidP="008A59B8">
      <w:pPr>
        <w:spacing w:after="0" w:line="360" w:lineRule="auto"/>
        <w:jc w:val="both"/>
        <w:rPr>
          <w:rFonts w:cs="David"/>
          <w:sz w:val="24"/>
          <w:szCs w:val="24"/>
          <w:rtl/>
        </w:rPr>
      </w:pPr>
      <w:r>
        <w:rPr>
          <w:rFonts w:cs="David" w:hint="cs"/>
          <w:sz w:val="24"/>
          <w:szCs w:val="24"/>
          <w:rtl/>
        </w:rPr>
        <w:t xml:space="preserve">לשיעור זה שני חלקים: א. מבוא </w:t>
      </w:r>
      <w:r>
        <w:rPr>
          <w:rFonts w:cs="David"/>
          <w:sz w:val="24"/>
          <w:szCs w:val="24"/>
          <w:rtl/>
        </w:rPr>
        <w:t>–</w:t>
      </w:r>
      <w:r>
        <w:rPr>
          <w:rFonts w:cs="David" w:hint="cs"/>
          <w:sz w:val="24"/>
          <w:szCs w:val="24"/>
          <w:rtl/>
        </w:rPr>
        <w:t xml:space="preserve"> היתרונות של שימושי ביוטכנולוגיה לחקלאות.</w:t>
      </w:r>
      <w:r w:rsidR="00CB2092">
        <w:rPr>
          <w:rFonts w:cs="David" w:hint="cs"/>
          <w:sz w:val="24"/>
          <w:szCs w:val="24"/>
          <w:rtl/>
        </w:rPr>
        <w:t xml:space="preserve"> המבוא, כהצגת הנושא, מתאים</w:t>
      </w:r>
      <w:r>
        <w:rPr>
          <w:rFonts w:cs="David" w:hint="cs"/>
          <w:sz w:val="24"/>
          <w:szCs w:val="24"/>
          <w:rtl/>
        </w:rPr>
        <w:t xml:space="preserve"> </w:t>
      </w:r>
      <w:r w:rsidR="00CB2092" w:rsidRPr="001F317B">
        <w:rPr>
          <w:rFonts w:cs="David" w:hint="cs"/>
          <w:sz w:val="24"/>
          <w:szCs w:val="24"/>
          <w:rtl/>
        </w:rPr>
        <w:t>ל</w:t>
      </w:r>
      <w:r w:rsidRPr="001F317B">
        <w:rPr>
          <w:rFonts w:cs="David" w:hint="cs"/>
          <w:sz w:val="28"/>
          <w:szCs w:val="28"/>
          <w:rtl/>
        </w:rPr>
        <w:t>הוראה</w:t>
      </w:r>
      <w:r>
        <w:rPr>
          <w:rFonts w:cs="David" w:hint="cs"/>
          <w:sz w:val="24"/>
          <w:szCs w:val="24"/>
          <w:rtl/>
        </w:rPr>
        <w:t xml:space="preserve"> (בשילוב שיחה עם התלמידים) באופן פרונטלי, או בהוראה מרחוק, באמצעות מצגת / סרטון, ב</w:t>
      </w:r>
      <w:r w:rsidRPr="008B119A">
        <w:rPr>
          <w:rFonts w:asciiTheme="majorBidi" w:hAnsiTheme="majorBidi" w:cstheme="majorBidi"/>
        </w:rPr>
        <w:t>zoom</w:t>
      </w:r>
      <w:r>
        <w:rPr>
          <w:rFonts w:cs="David"/>
          <w:sz w:val="24"/>
          <w:szCs w:val="24"/>
        </w:rPr>
        <w:t>-</w:t>
      </w:r>
      <w:r>
        <w:rPr>
          <w:rFonts w:cs="David" w:hint="cs"/>
          <w:sz w:val="24"/>
          <w:szCs w:val="24"/>
          <w:rtl/>
        </w:rPr>
        <w:t xml:space="preserve"> (או כלי אחר להוראה ולמידה מרחוק).</w:t>
      </w:r>
      <w:r w:rsidR="00431349">
        <w:rPr>
          <w:rFonts w:cs="David" w:hint="cs"/>
          <w:sz w:val="24"/>
          <w:szCs w:val="24"/>
          <w:rtl/>
        </w:rPr>
        <w:t xml:space="preserve"> במבוא י</w:t>
      </w:r>
      <w:r w:rsidR="006F112F">
        <w:rPr>
          <w:rFonts w:cs="David" w:hint="cs"/>
          <w:sz w:val="24"/>
          <w:szCs w:val="24"/>
          <w:rtl/>
        </w:rPr>
        <w:t>וצגו</w:t>
      </w:r>
      <w:r w:rsidR="00431349">
        <w:rPr>
          <w:rFonts w:cs="David" w:hint="cs"/>
          <w:sz w:val="24"/>
          <w:szCs w:val="24"/>
          <w:rtl/>
        </w:rPr>
        <w:t xml:space="preserve"> כמה דוגמאות של יישומי ביוטכנולוגיה בצמחים וכן בבעלי חיים</w:t>
      </w:r>
      <w:r w:rsidR="006F112F">
        <w:rPr>
          <w:rFonts w:cs="David" w:hint="cs"/>
          <w:sz w:val="24"/>
          <w:szCs w:val="24"/>
          <w:rtl/>
        </w:rPr>
        <w:t>.</w:t>
      </w:r>
      <w:r w:rsidR="00431349">
        <w:rPr>
          <w:rFonts w:cs="David" w:hint="cs"/>
          <w:sz w:val="24"/>
          <w:szCs w:val="24"/>
          <w:rtl/>
        </w:rPr>
        <w:t xml:space="preserve"> היתרונות של היישומים הללו, כמובן לטובת האדם</w:t>
      </w:r>
      <w:r w:rsidR="006F112F">
        <w:rPr>
          <w:rFonts w:cs="David" w:hint="cs"/>
          <w:sz w:val="24"/>
          <w:szCs w:val="24"/>
          <w:rtl/>
        </w:rPr>
        <w:t>, ילובנו יחד עם התלמידים</w:t>
      </w:r>
      <w:r w:rsidR="00431349">
        <w:rPr>
          <w:rFonts w:cs="David" w:hint="cs"/>
          <w:sz w:val="24"/>
          <w:szCs w:val="24"/>
          <w:rtl/>
        </w:rPr>
        <w:t>. באילו תחומים? בעיקר לשיפור התזונה והרפואה.</w:t>
      </w:r>
      <w:r>
        <w:rPr>
          <w:rFonts w:cs="David" w:hint="cs"/>
          <w:sz w:val="24"/>
          <w:szCs w:val="24"/>
          <w:rtl/>
        </w:rPr>
        <w:t xml:space="preserve"> </w:t>
      </w:r>
      <w:r w:rsidR="00431349">
        <w:rPr>
          <w:rFonts w:cs="David" w:hint="cs"/>
          <w:sz w:val="24"/>
          <w:szCs w:val="24"/>
          <w:rtl/>
        </w:rPr>
        <w:t>מן הראוי, ששיחה או מצגת זו תגובה בדוגמאות רבות</w:t>
      </w:r>
      <w:r w:rsidR="007F11CA">
        <w:rPr>
          <w:rFonts w:cs="David" w:hint="cs"/>
          <w:sz w:val="24"/>
          <w:szCs w:val="24"/>
          <w:rtl/>
        </w:rPr>
        <w:t>, בתמונות, ובכותרות, ללא פירוט</w:t>
      </w:r>
      <w:r w:rsidR="003C051F">
        <w:rPr>
          <w:rFonts w:cs="David" w:hint="cs"/>
          <w:sz w:val="24"/>
          <w:szCs w:val="24"/>
          <w:rtl/>
        </w:rPr>
        <w:t xml:space="preserve"> המנגנונים </w:t>
      </w:r>
      <w:r w:rsidR="007F11CA">
        <w:rPr>
          <w:rFonts w:cs="David" w:hint="cs"/>
          <w:sz w:val="24"/>
          <w:szCs w:val="24"/>
          <w:rtl/>
        </w:rPr>
        <w:t xml:space="preserve"> בשלב זה</w:t>
      </w:r>
      <w:r w:rsidR="00431349">
        <w:rPr>
          <w:rFonts w:cs="David" w:hint="cs"/>
          <w:sz w:val="24"/>
          <w:szCs w:val="24"/>
          <w:rtl/>
        </w:rPr>
        <w:t xml:space="preserve">. </w:t>
      </w:r>
      <w:r w:rsidR="00E8333F">
        <w:rPr>
          <w:rFonts w:cs="David" w:hint="cs"/>
          <w:sz w:val="24"/>
          <w:szCs w:val="24"/>
          <w:rtl/>
        </w:rPr>
        <w:t>תמונות</w:t>
      </w:r>
      <w:r w:rsidR="00431349">
        <w:rPr>
          <w:rFonts w:cs="David" w:hint="cs"/>
          <w:sz w:val="24"/>
          <w:szCs w:val="24"/>
          <w:rtl/>
        </w:rPr>
        <w:t xml:space="preserve"> צבעוניות של צמח בודד או שדה גדול המלא בגידולים, מהוות פתיחה מלבבת ומאתגרת ללמידת הנושא. </w:t>
      </w:r>
      <w:r>
        <w:rPr>
          <w:rFonts w:cs="David" w:hint="cs"/>
          <w:sz w:val="24"/>
          <w:szCs w:val="24"/>
          <w:rtl/>
        </w:rPr>
        <w:t xml:space="preserve">ב. </w:t>
      </w:r>
      <w:r w:rsidR="00D33064">
        <w:rPr>
          <w:rFonts w:cs="David" w:hint="cs"/>
          <w:sz w:val="24"/>
          <w:szCs w:val="24"/>
          <w:rtl/>
        </w:rPr>
        <w:t>תרבית רקמה: דוגמה לטכנולוגיה המיושמת באורגניזמים: נושא זה ילמדו התלמידים</w:t>
      </w:r>
      <w:r w:rsidR="00E8333F">
        <w:rPr>
          <w:rFonts w:cs="David" w:hint="cs"/>
          <w:sz w:val="24"/>
          <w:szCs w:val="24"/>
          <w:rtl/>
        </w:rPr>
        <w:t xml:space="preserve"> בשיעור,</w:t>
      </w:r>
      <w:r w:rsidR="00D33064">
        <w:rPr>
          <w:rFonts w:cs="David" w:hint="cs"/>
          <w:sz w:val="24"/>
          <w:szCs w:val="24"/>
          <w:rtl/>
        </w:rPr>
        <w:t xml:space="preserve"> </w:t>
      </w:r>
      <w:r w:rsidR="00D33064" w:rsidRPr="001F317B">
        <w:rPr>
          <w:rFonts w:cs="David" w:hint="cs"/>
          <w:sz w:val="28"/>
          <w:szCs w:val="28"/>
          <w:rtl/>
        </w:rPr>
        <w:t xml:space="preserve">באופן עצמי / עצמאי </w:t>
      </w:r>
      <w:r w:rsidRPr="001F317B">
        <w:rPr>
          <w:rFonts w:cs="David" w:hint="cs"/>
          <w:sz w:val="28"/>
          <w:szCs w:val="28"/>
          <w:rtl/>
        </w:rPr>
        <w:t xml:space="preserve">ו/או שיתופי </w:t>
      </w:r>
      <w:r>
        <w:rPr>
          <w:rFonts w:cs="David" w:hint="cs"/>
          <w:sz w:val="24"/>
          <w:szCs w:val="24"/>
          <w:rtl/>
        </w:rPr>
        <w:t>של התלמידים.</w:t>
      </w:r>
      <w:r w:rsidR="00E8333F">
        <w:rPr>
          <w:rFonts w:cs="David" w:hint="cs"/>
          <w:sz w:val="24"/>
          <w:szCs w:val="24"/>
          <w:rtl/>
        </w:rPr>
        <w:t xml:space="preserve"> התלמידים ילמדו את הנושא על ידי הנחיה של המורה: המטרה, הבסיס המדעי, התהליך</w:t>
      </w:r>
      <w:r w:rsidR="0037184B">
        <w:rPr>
          <w:rFonts w:cs="David" w:hint="cs"/>
          <w:sz w:val="24"/>
          <w:szCs w:val="24"/>
          <w:rtl/>
        </w:rPr>
        <w:t xml:space="preserve"> (כולל המעורבות של ההורמונים הצמחיים)</w:t>
      </w:r>
      <w:r w:rsidR="00E8333F">
        <w:rPr>
          <w:rFonts w:cs="David" w:hint="cs"/>
          <w:sz w:val="24"/>
          <w:szCs w:val="24"/>
          <w:rtl/>
        </w:rPr>
        <w:t>, הקשיים, דוגמאות בתמונות ובסרטונים.</w:t>
      </w:r>
      <w:r w:rsidR="0037184B">
        <w:rPr>
          <w:rFonts w:cs="David" w:hint="cs"/>
          <w:sz w:val="24"/>
          <w:szCs w:val="24"/>
          <w:rtl/>
        </w:rPr>
        <w:t xml:space="preserve"> התלמידים גם יעלו שאלות אודות הטכנולוגיה, כאפשרות ללמידה עתידית, מעמיקה של הנושא</w:t>
      </w:r>
      <w:r w:rsidR="008A59B8">
        <w:rPr>
          <w:rFonts w:cs="David" w:hint="cs"/>
          <w:sz w:val="24"/>
          <w:szCs w:val="24"/>
          <w:rtl/>
        </w:rPr>
        <w:t>, כמו</w:t>
      </w:r>
      <w:r w:rsidR="0037184B">
        <w:rPr>
          <w:rFonts w:cs="David" w:hint="cs"/>
          <w:sz w:val="24"/>
          <w:szCs w:val="24"/>
          <w:rtl/>
        </w:rPr>
        <w:t xml:space="preserve">: </w:t>
      </w:r>
      <w:r w:rsidR="008A59B8">
        <w:rPr>
          <w:rFonts w:cs="David" w:hint="cs"/>
          <w:sz w:val="24"/>
          <w:szCs w:val="24"/>
          <w:rtl/>
        </w:rPr>
        <w:t>"מהו השלב הקשה ביותר להבנה בתהליך?" מה הם כיווני ההתפתחות של הטכנולוגיה במהלך השנים? אלו ציוני דרך מדעיים תומכים בהתפתחות הטכנולוגיה?</w:t>
      </w:r>
    </w:p>
    <w:p w:rsidR="00174FA7" w:rsidRPr="00174FA7" w:rsidRDefault="00174FA7" w:rsidP="00F55935">
      <w:pPr>
        <w:spacing w:after="0" w:line="360" w:lineRule="auto"/>
        <w:jc w:val="both"/>
        <w:rPr>
          <w:rFonts w:cs="David"/>
          <w:sz w:val="24"/>
          <w:szCs w:val="24"/>
          <w:rtl/>
        </w:rPr>
      </w:pPr>
      <w:r>
        <w:rPr>
          <w:rFonts w:cs="David" w:hint="cs"/>
          <w:sz w:val="24"/>
          <w:szCs w:val="24"/>
          <w:rtl/>
        </w:rPr>
        <w:t xml:space="preserve">בלמידת נושא תרבית רקמה, מומלץ לצפות בסרטון, המופיע בספר 'טבע </w:t>
      </w:r>
      <w:proofErr w:type="spellStart"/>
      <w:r>
        <w:rPr>
          <w:rFonts w:cs="David" w:hint="cs"/>
          <w:sz w:val="24"/>
          <w:szCs w:val="24"/>
          <w:rtl/>
        </w:rPr>
        <w:t>הרביה</w:t>
      </w:r>
      <w:proofErr w:type="spellEnd"/>
      <w:r>
        <w:rPr>
          <w:rFonts w:cs="David" w:hint="cs"/>
          <w:sz w:val="24"/>
          <w:szCs w:val="24"/>
          <w:rtl/>
        </w:rPr>
        <w:t xml:space="preserve">' מסדרת </w:t>
      </w:r>
      <w:proofErr w:type="spellStart"/>
      <w:r>
        <w:rPr>
          <w:rFonts w:cs="David" w:hint="cs"/>
          <w:sz w:val="24"/>
          <w:szCs w:val="24"/>
          <w:rtl/>
        </w:rPr>
        <w:t>עולמו"ט</w:t>
      </w:r>
      <w:proofErr w:type="spellEnd"/>
      <w:r>
        <w:rPr>
          <w:rFonts w:cs="David" w:hint="cs"/>
          <w:sz w:val="24"/>
          <w:szCs w:val="24"/>
          <w:rtl/>
        </w:rPr>
        <w:t xml:space="preserve">: 'תרבית רקמה של צמח הבננה בפעולה (טנזניה)': </w:t>
      </w:r>
      <w:hyperlink r:id="rId66" w:history="1">
        <w:r w:rsidRPr="00BA2F6C">
          <w:rPr>
            <w:rStyle w:val="Hyperlink"/>
            <w:rFonts w:asciiTheme="majorBidi" w:hAnsiTheme="majorBidi" w:cstheme="majorBidi"/>
            <w:shd w:val="clear" w:color="auto" w:fill="FFFFFF"/>
          </w:rPr>
          <w:t>https://tinyurl.com/y46z845r</w:t>
        </w:r>
      </w:hyperlink>
      <w:r>
        <w:rPr>
          <w:rFonts w:cs="David" w:hint="cs"/>
          <w:sz w:val="24"/>
          <w:szCs w:val="24"/>
          <w:rtl/>
        </w:rPr>
        <w:t>. בסרטון מצולם התהליך של הכנת השתילים מתרביות הרקמה, ובנוסף מובאים בפירוט השיקולים התזונתיים, כלכליים, והשיווקיים הכרוכים בייצור בננות מתרביות רקמה.</w:t>
      </w:r>
      <w:r w:rsidR="009A3E7F">
        <w:rPr>
          <w:rFonts w:cs="David" w:hint="cs"/>
          <w:sz w:val="24"/>
          <w:szCs w:val="24"/>
          <w:rtl/>
        </w:rPr>
        <w:t xml:space="preserve"> יש להפנות התלמידים לחיפוש דוגמאות נוספות של תרביות רקמה, למשל, תמרים.</w:t>
      </w:r>
    </w:p>
    <w:p w:rsidR="00FD55D6" w:rsidRPr="00F55935" w:rsidRDefault="00D277D2" w:rsidP="00F55935">
      <w:pPr>
        <w:spacing w:after="0" w:line="360" w:lineRule="auto"/>
        <w:jc w:val="both"/>
        <w:rPr>
          <w:rFonts w:cs="David"/>
          <w:sz w:val="24"/>
          <w:szCs w:val="24"/>
          <w:rtl/>
        </w:rPr>
      </w:pPr>
      <w:r w:rsidRPr="00F55935">
        <w:rPr>
          <w:rFonts w:cs="David" w:hint="cs"/>
          <w:sz w:val="24"/>
          <w:szCs w:val="24"/>
          <w:rtl/>
        </w:rPr>
        <w:t xml:space="preserve">              </w:t>
      </w:r>
    </w:p>
    <w:p w:rsidR="00BA761F" w:rsidRDefault="00BA761F" w:rsidP="008A59B8">
      <w:pPr>
        <w:spacing w:after="0" w:line="360" w:lineRule="auto"/>
        <w:ind w:left="850" w:hanging="850"/>
        <w:jc w:val="both"/>
        <w:rPr>
          <w:rFonts w:cs="David"/>
          <w:b/>
          <w:bCs/>
          <w:sz w:val="24"/>
          <w:szCs w:val="24"/>
          <w:rtl/>
        </w:rPr>
      </w:pPr>
    </w:p>
    <w:p w:rsidR="00140985" w:rsidRDefault="00FD55D6" w:rsidP="008A59B8">
      <w:pPr>
        <w:spacing w:after="0" w:line="360" w:lineRule="auto"/>
        <w:ind w:left="850" w:hanging="850"/>
        <w:jc w:val="both"/>
        <w:rPr>
          <w:rFonts w:cs="David"/>
          <w:sz w:val="24"/>
          <w:szCs w:val="24"/>
          <w:rtl/>
        </w:rPr>
      </w:pPr>
      <w:r w:rsidRPr="00F55935">
        <w:rPr>
          <w:rFonts w:cs="David" w:hint="cs"/>
          <w:b/>
          <w:bCs/>
          <w:sz w:val="24"/>
          <w:szCs w:val="24"/>
          <w:rtl/>
        </w:rPr>
        <w:t>שיעור 2:</w:t>
      </w:r>
      <w:r w:rsidRPr="00F55935">
        <w:rPr>
          <w:rFonts w:cs="David" w:hint="cs"/>
          <w:sz w:val="24"/>
          <w:szCs w:val="24"/>
          <w:rtl/>
        </w:rPr>
        <w:t xml:space="preserve"> </w:t>
      </w:r>
      <w:r w:rsidR="000C64CF" w:rsidRPr="00F55935">
        <w:rPr>
          <w:rFonts w:cs="David" w:hint="cs"/>
          <w:b/>
          <w:bCs/>
          <w:sz w:val="24"/>
          <w:szCs w:val="24"/>
          <w:rtl/>
        </w:rPr>
        <w:t>הנדסה גנטית בצמחים</w:t>
      </w:r>
      <w:r w:rsidR="008A59B8">
        <w:rPr>
          <w:rFonts w:cs="David" w:hint="cs"/>
          <w:sz w:val="24"/>
          <w:szCs w:val="24"/>
          <w:rtl/>
        </w:rPr>
        <w:t xml:space="preserve"> </w:t>
      </w:r>
    </w:p>
    <w:p w:rsidR="00F858ED" w:rsidRDefault="003D6B10" w:rsidP="008A59B8">
      <w:pPr>
        <w:spacing w:after="0" w:line="360" w:lineRule="auto"/>
        <w:jc w:val="both"/>
        <w:rPr>
          <w:rFonts w:cs="David"/>
          <w:sz w:val="24"/>
          <w:szCs w:val="24"/>
          <w:rtl/>
        </w:rPr>
      </w:pPr>
      <w:r>
        <w:rPr>
          <w:rFonts w:cs="David" w:hint="cs"/>
          <w:sz w:val="24"/>
          <w:szCs w:val="24"/>
          <w:rtl/>
        </w:rPr>
        <w:t xml:space="preserve">נושא זה עמוס במושגים, ובמנגנונים. </w:t>
      </w:r>
      <w:r w:rsidR="00D824AE">
        <w:rPr>
          <w:rFonts w:cs="David" w:hint="cs"/>
          <w:sz w:val="24"/>
          <w:szCs w:val="24"/>
          <w:rtl/>
        </w:rPr>
        <w:t>בהתאמה למסגרת הזמן, מומלץ שהתלמיד</w:t>
      </w:r>
      <w:r w:rsidR="00166EF3">
        <w:rPr>
          <w:rFonts w:cs="David" w:hint="cs"/>
          <w:sz w:val="24"/>
          <w:szCs w:val="24"/>
          <w:rtl/>
        </w:rPr>
        <w:t>י</w:t>
      </w:r>
      <w:r w:rsidR="00D824AE">
        <w:rPr>
          <w:rFonts w:cs="David" w:hint="cs"/>
          <w:sz w:val="24"/>
          <w:szCs w:val="24"/>
          <w:rtl/>
        </w:rPr>
        <w:t>ם ילמדו את הנושא מ</w:t>
      </w:r>
      <w:r w:rsidR="00D824AE" w:rsidRPr="001F317B">
        <w:rPr>
          <w:rFonts w:cs="David" w:hint="cs"/>
          <w:sz w:val="28"/>
          <w:szCs w:val="28"/>
          <w:rtl/>
        </w:rPr>
        <w:t>דוגמאות</w:t>
      </w:r>
      <w:r w:rsidR="00D824AE">
        <w:rPr>
          <w:rFonts w:cs="David" w:hint="cs"/>
          <w:sz w:val="24"/>
          <w:szCs w:val="24"/>
          <w:rtl/>
        </w:rPr>
        <w:t>, כאשר ב</w:t>
      </w:r>
      <w:r w:rsidR="00166EF3">
        <w:rPr>
          <w:rFonts w:cs="David" w:hint="cs"/>
          <w:sz w:val="24"/>
          <w:szCs w:val="24"/>
          <w:rtl/>
        </w:rPr>
        <w:t>ש</w:t>
      </w:r>
      <w:r w:rsidR="00D824AE">
        <w:rPr>
          <w:rFonts w:cs="David" w:hint="cs"/>
          <w:sz w:val="24"/>
          <w:szCs w:val="24"/>
          <w:rtl/>
        </w:rPr>
        <w:t>לב ראשון לא יתעמקו ב</w:t>
      </w:r>
      <w:r w:rsidR="00166EF3">
        <w:rPr>
          <w:rFonts w:cs="David" w:hint="cs"/>
          <w:sz w:val="24"/>
          <w:szCs w:val="24"/>
          <w:rtl/>
        </w:rPr>
        <w:t>פרטי</w:t>
      </w:r>
      <w:r w:rsidR="00D824AE">
        <w:rPr>
          <w:rFonts w:cs="David" w:hint="cs"/>
          <w:sz w:val="24"/>
          <w:szCs w:val="24"/>
          <w:rtl/>
        </w:rPr>
        <w:t xml:space="preserve"> התהליך. </w:t>
      </w:r>
      <w:r w:rsidR="00166EF3">
        <w:rPr>
          <w:rFonts w:cs="David" w:hint="cs"/>
          <w:sz w:val="24"/>
          <w:szCs w:val="24"/>
          <w:rtl/>
        </w:rPr>
        <w:t>מת</w:t>
      </w:r>
      <w:r w:rsidR="00D824AE">
        <w:rPr>
          <w:rFonts w:cs="David" w:hint="cs"/>
          <w:sz w:val="24"/>
          <w:szCs w:val="24"/>
          <w:rtl/>
        </w:rPr>
        <w:t xml:space="preserve">וך הדוגמאות </w:t>
      </w:r>
      <w:r w:rsidR="00166EF3">
        <w:rPr>
          <w:rFonts w:cs="David" w:hint="cs"/>
          <w:sz w:val="24"/>
          <w:szCs w:val="24"/>
          <w:rtl/>
        </w:rPr>
        <w:t xml:space="preserve">יבינו </w:t>
      </w:r>
      <w:r w:rsidR="00D824AE">
        <w:rPr>
          <w:rFonts w:cs="David" w:hint="cs"/>
          <w:sz w:val="24"/>
          <w:szCs w:val="24"/>
          <w:rtl/>
        </w:rPr>
        <w:t>התלמדים את עיקרון הה</w:t>
      </w:r>
      <w:r w:rsidR="003C051F">
        <w:rPr>
          <w:rFonts w:cs="David" w:hint="cs"/>
          <w:sz w:val="24"/>
          <w:szCs w:val="24"/>
          <w:rtl/>
        </w:rPr>
        <w:t>נ</w:t>
      </w:r>
      <w:r w:rsidR="00D824AE">
        <w:rPr>
          <w:rFonts w:cs="David" w:hint="cs"/>
          <w:sz w:val="24"/>
          <w:szCs w:val="24"/>
          <w:rtl/>
        </w:rPr>
        <w:t>דסה הגנטית ומטרתה</w:t>
      </w:r>
      <w:r w:rsidR="003C051F">
        <w:rPr>
          <w:rFonts w:cs="David" w:hint="cs"/>
          <w:sz w:val="24"/>
          <w:szCs w:val="24"/>
          <w:rtl/>
        </w:rPr>
        <w:t>,</w:t>
      </w:r>
      <w:r w:rsidR="00D824AE">
        <w:rPr>
          <w:rFonts w:cs="David" w:hint="cs"/>
          <w:sz w:val="24"/>
          <w:szCs w:val="24"/>
          <w:rtl/>
        </w:rPr>
        <w:t xml:space="preserve"> בהקשר לתכונה המשופרת המושגת בטכנולוגיה. </w:t>
      </w:r>
      <w:r w:rsidR="00166EF3">
        <w:rPr>
          <w:rFonts w:cs="David" w:hint="cs"/>
          <w:sz w:val="24"/>
          <w:szCs w:val="24"/>
          <w:rtl/>
        </w:rPr>
        <w:t xml:space="preserve">הדוגמאות הן: עמידות למלח, </w:t>
      </w:r>
      <w:proofErr w:type="spellStart"/>
      <w:r w:rsidR="00166EF3">
        <w:rPr>
          <w:rFonts w:cs="David" w:hint="cs"/>
          <w:sz w:val="24"/>
          <w:szCs w:val="24"/>
          <w:rtl/>
        </w:rPr>
        <w:t>בטלאינים</w:t>
      </w:r>
      <w:proofErr w:type="spellEnd"/>
      <w:r w:rsidR="00166EF3">
        <w:rPr>
          <w:rFonts w:cs="David" w:hint="cs"/>
          <w:sz w:val="24"/>
          <w:szCs w:val="24"/>
          <w:rtl/>
        </w:rPr>
        <w:t xml:space="preserve"> בירקות, עמידות לחרקים, ייצור ויטמין </w:t>
      </w:r>
      <w:r w:rsidR="00166EF3" w:rsidRPr="001F317B">
        <w:rPr>
          <w:rFonts w:asciiTheme="majorBidi" w:hAnsiTheme="majorBidi" w:cstheme="majorBidi"/>
        </w:rPr>
        <w:t>A</w:t>
      </w:r>
      <w:r w:rsidR="00166EF3">
        <w:rPr>
          <w:rFonts w:cs="David" w:hint="cs"/>
          <w:sz w:val="24"/>
          <w:szCs w:val="24"/>
          <w:rtl/>
        </w:rPr>
        <w:t xml:space="preserve"> באורז ('האורז הזהוב').</w:t>
      </w:r>
      <w:r w:rsidR="00796E8B">
        <w:rPr>
          <w:rFonts w:cs="David" w:hint="cs"/>
          <w:sz w:val="24"/>
          <w:szCs w:val="24"/>
          <w:rtl/>
        </w:rPr>
        <w:t xml:space="preserve"> הפניות לפעילויות מצויות בטבלת</w:t>
      </w:r>
      <w:r w:rsidR="009D4BB6">
        <w:rPr>
          <w:rFonts w:cs="David" w:hint="cs"/>
          <w:sz w:val="24"/>
          <w:szCs w:val="24"/>
          <w:rtl/>
        </w:rPr>
        <w:t xml:space="preserve"> </w:t>
      </w:r>
      <w:proofErr w:type="spellStart"/>
      <w:r w:rsidR="00796E8B">
        <w:rPr>
          <w:rFonts w:cs="David" w:hint="cs"/>
          <w:sz w:val="24"/>
          <w:szCs w:val="24"/>
          <w:rtl/>
        </w:rPr>
        <w:t>הל.ה</w:t>
      </w:r>
      <w:proofErr w:type="spellEnd"/>
      <w:r w:rsidR="003C051F">
        <w:rPr>
          <w:rFonts w:cs="David" w:hint="cs"/>
          <w:sz w:val="24"/>
          <w:szCs w:val="24"/>
          <w:rtl/>
        </w:rPr>
        <w:t>.</w:t>
      </w:r>
      <w:r w:rsidR="00796E8B">
        <w:rPr>
          <w:rFonts w:cs="David" w:hint="cs"/>
          <w:sz w:val="24"/>
          <w:szCs w:val="24"/>
          <w:rtl/>
        </w:rPr>
        <w:t>, להלן. התלמידים ילמדו כל דוגמה לפי ראשי הפרקים הבאים: המניע ליישום הנדסה גנטית בצמח המסוים, חשיבות התכונה, בעיות ביישום, תפוקה, מידע עדכני אודות השימוש בצמחים הטרנסגניים כמזון, מידע אודות הקשיים ביישום מסחרי והפצה באזורים שונים בעולם.</w:t>
      </w:r>
      <w:r w:rsidR="00F858ED">
        <w:rPr>
          <w:rFonts w:cs="David" w:hint="cs"/>
          <w:sz w:val="24"/>
          <w:szCs w:val="24"/>
          <w:rtl/>
        </w:rPr>
        <w:t xml:space="preserve"> סעיף אחרון בתוצר הלימודי הוא: שאלות שיעלו התלמידים או רעיונות ליעדים נוספים; תכונות צמחים שיש לשפר, על מנת להשיג יעילות רבה יותר במזון או ברפואה; ורעיונות לפיתוח עתידי של הטכנולוגיות בצמחים.</w:t>
      </w:r>
      <w:r w:rsidR="00796E8B">
        <w:rPr>
          <w:rFonts w:cs="David" w:hint="cs"/>
          <w:sz w:val="24"/>
          <w:szCs w:val="24"/>
          <w:rtl/>
        </w:rPr>
        <w:t xml:space="preserve"> </w:t>
      </w:r>
    </w:p>
    <w:p w:rsidR="00796E8B" w:rsidRDefault="00796E8B" w:rsidP="008A59B8">
      <w:pPr>
        <w:spacing w:after="0" w:line="360" w:lineRule="auto"/>
        <w:jc w:val="both"/>
        <w:rPr>
          <w:rFonts w:cs="David"/>
          <w:sz w:val="24"/>
          <w:szCs w:val="24"/>
          <w:rtl/>
        </w:rPr>
      </w:pPr>
      <w:r>
        <w:rPr>
          <w:rFonts w:cs="David" w:hint="cs"/>
          <w:sz w:val="24"/>
          <w:szCs w:val="24"/>
          <w:rtl/>
        </w:rPr>
        <w:t>התלמידים יכתבו את</w:t>
      </w:r>
      <w:r w:rsidR="002F1A67">
        <w:rPr>
          <w:rFonts w:cs="David" w:hint="cs"/>
          <w:sz w:val="24"/>
          <w:szCs w:val="24"/>
          <w:rtl/>
        </w:rPr>
        <w:t xml:space="preserve"> </w:t>
      </w:r>
      <w:r>
        <w:rPr>
          <w:rFonts w:cs="David" w:hint="cs"/>
          <w:sz w:val="24"/>
          <w:szCs w:val="24"/>
          <w:rtl/>
        </w:rPr>
        <w:t>תוכן הלימוד שלהם במצגת או בפוסטר, רצוי אינטראקטיבי. הדגש הוא על כתיבה אישית או קבוצתית, שמיועדת להסבר לעמיתים. התוצר יעוצב</w:t>
      </w:r>
      <w:r w:rsidR="00F858ED">
        <w:rPr>
          <w:rFonts w:cs="David" w:hint="cs"/>
          <w:sz w:val="24"/>
          <w:szCs w:val="24"/>
          <w:rtl/>
        </w:rPr>
        <w:t xml:space="preserve"> באופן עדכני,</w:t>
      </w:r>
      <w:r>
        <w:rPr>
          <w:rFonts w:cs="David" w:hint="cs"/>
          <w:sz w:val="24"/>
          <w:szCs w:val="24"/>
          <w:rtl/>
        </w:rPr>
        <w:t xml:space="preserve"> לפי הבנת התלמידים, תוך התאמה </w:t>
      </w:r>
      <w:r w:rsidR="002F1A67">
        <w:rPr>
          <w:rFonts w:cs="David" w:hint="cs"/>
          <w:sz w:val="24"/>
          <w:szCs w:val="24"/>
          <w:rtl/>
        </w:rPr>
        <w:t xml:space="preserve">להסבר ולתוכן (פדגוגי ומקצועי). </w:t>
      </w:r>
    </w:p>
    <w:p w:rsidR="00291E0A" w:rsidRDefault="002F1A67" w:rsidP="002F1A67">
      <w:pPr>
        <w:spacing w:after="0" w:line="360" w:lineRule="auto"/>
        <w:jc w:val="both"/>
        <w:rPr>
          <w:rFonts w:cs="David"/>
          <w:sz w:val="24"/>
          <w:szCs w:val="24"/>
          <w:rtl/>
        </w:rPr>
      </w:pPr>
      <w:r>
        <w:rPr>
          <w:rFonts w:cs="David" w:hint="cs"/>
          <w:sz w:val="24"/>
          <w:szCs w:val="24"/>
          <w:rtl/>
        </w:rPr>
        <w:t>לימוד התהליך של ההנדסה הגנטית יבוצע גם כן בלמידה עצמית ו/או שיתופית</w:t>
      </w:r>
      <w:r w:rsidR="00FB75D8">
        <w:rPr>
          <w:rFonts w:cs="David" w:hint="cs"/>
          <w:sz w:val="24"/>
          <w:szCs w:val="24"/>
          <w:rtl/>
        </w:rPr>
        <w:t>,</w:t>
      </w:r>
      <w:r>
        <w:rPr>
          <w:rFonts w:cs="David" w:hint="cs"/>
          <w:sz w:val="24"/>
          <w:szCs w:val="24"/>
          <w:rtl/>
        </w:rPr>
        <w:t xml:space="preserve"> אך בדרך אחרת: ה</w:t>
      </w:r>
      <w:r w:rsidR="00F4065E">
        <w:rPr>
          <w:rFonts w:cs="David" w:hint="cs"/>
          <w:sz w:val="24"/>
          <w:szCs w:val="24"/>
          <w:rtl/>
        </w:rPr>
        <w:t>ת</w:t>
      </w:r>
      <w:r>
        <w:rPr>
          <w:rFonts w:cs="David" w:hint="cs"/>
          <w:sz w:val="24"/>
          <w:szCs w:val="24"/>
          <w:rtl/>
        </w:rPr>
        <w:t>למידים ילמדו באמצעות צפיה בסרטון שיעור</w:t>
      </w:r>
      <w:r w:rsidR="00F4065E">
        <w:rPr>
          <w:rFonts w:cs="David" w:hint="cs"/>
          <w:sz w:val="24"/>
          <w:szCs w:val="24"/>
          <w:rtl/>
        </w:rPr>
        <w:t xml:space="preserve"> מצולם</w:t>
      </w:r>
      <w:r>
        <w:rPr>
          <w:rFonts w:cs="David" w:hint="cs"/>
          <w:sz w:val="24"/>
          <w:szCs w:val="24"/>
          <w:rtl/>
        </w:rPr>
        <w:t xml:space="preserve"> שיקבלו מהמורה.</w:t>
      </w:r>
      <w:r w:rsidR="00F4065E">
        <w:rPr>
          <w:rFonts w:cs="David" w:hint="cs"/>
          <w:sz w:val="24"/>
          <w:szCs w:val="24"/>
          <w:rtl/>
        </w:rPr>
        <w:t xml:space="preserve"> השיעור ילווה במצגת מפורטת באיורים ובהסבר. רצוי שהמצגת תהיה אינטראקטיבית (בכלי </w:t>
      </w:r>
      <w:r w:rsidR="00F4065E">
        <w:rPr>
          <w:rFonts w:cs="David"/>
          <w:sz w:val="24"/>
          <w:szCs w:val="24"/>
        </w:rPr>
        <w:t>(</w:t>
      </w:r>
      <w:r w:rsidR="00F4065E" w:rsidRPr="00C93851">
        <w:rPr>
          <w:rFonts w:asciiTheme="majorBidi" w:hAnsiTheme="majorBidi" w:cstheme="majorBidi"/>
        </w:rPr>
        <w:t>genial/</w:t>
      </w:r>
      <w:proofErr w:type="spellStart"/>
      <w:r w:rsidR="00F4065E" w:rsidRPr="00C93851">
        <w:rPr>
          <w:rFonts w:asciiTheme="majorBidi" w:hAnsiTheme="majorBidi" w:cstheme="majorBidi"/>
        </w:rPr>
        <w:t>ly</w:t>
      </w:r>
      <w:proofErr w:type="spellEnd"/>
      <w:r w:rsidR="00F4065E">
        <w:rPr>
          <w:rFonts w:cs="David" w:hint="cs"/>
          <w:sz w:val="24"/>
          <w:szCs w:val="24"/>
          <w:rtl/>
        </w:rPr>
        <w:t xml:space="preserve">. באופן זה, התלמידים יוכלו בעצמם לעקוב אחר שלבי התהליך, לשייך ולמקם את המושגים המדעיים בו. </w:t>
      </w:r>
      <w:r>
        <w:rPr>
          <w:rFonts w:cs="David" w:hint="cs"/>
          <w:sz w:val="24"/>
          <w:szCs w:val="24"/>
          <w:rtl/>
        </w:rPr>
        <w:t>השיעור יוקדש ל</w:t>
      </w:r>
      <w:r w:rsidR="008A59B8">
        <w:rPr>
          <w:rFonts w:cs="David" w:hint="cs"/>
          <w:sz w:val="24"/>
          <w:szCs w:val="24"/>
          <w:rtl/>
        </w:rPr>
        <w:t xml:space="preserve">מבוא והסבר </w:t>
      </w:r>
      <w:r w:rsidR="00DC0936">
        <w:rPr>
          <w:rFonts w:cs="David" w:hint="cs"/>
          <w:sz w:val="24"/>
          <w:szCs w:val="24"/>
          <w:rtl/>
        </w:rPr>
        <w:t>של מהות ההנדסה הגנטית, וכן העיקרון המדעי (העברת גן לאחר בידודו) ושלבי התהליך</w:t>
      </w:r>
      <w:r w:rsidR="00291E0A">
        <w:rPr>
          <w:rFonts w:cs="David" w:hint="cs"/>
          <w:sz w:val="24"/>
          <w:szCs w:val="24"/>
          <w:rtl/>
        </w:rPr>
        <w:t>,</w:t>
      </w:r>
      <w:r w:rsidR="00166EF3">
        <w:rPr>
          <w:rFonts w:cs="David" w:hint="cs"/>
          <w:sz w:val="24"/>
          <w:szCs w:val="24"/>
          <w:rtl/>
        </w:rPr>
        <w:t xml:space="preserve"> </w:t>
      </w:r>
      <w:r w:rsidR="00796E8B">
        <w:rPr>
          <w:rFonts w:cs="David" w:hint="cs"/>
          <w:sz w:val="24"/>
          <w:szCs w:val="24"/>
          <w:rtl/>
        </w:rPr>
        <w:t>מהח</w:t>
      </w:r>
      <w:r w:rsidR="00DC0936">
        <w:rPr>
          <w:rFonts w:cs="David" w:hint="cs"/>
          <w:sz w:val="24"/>
          <w:szCs w:val="24"/>
          <w:rtl/>
        </w:rPr>
        <w:t>דרת הגן לצמח</w:t>
      </w:r>
      <w:r w:rsidR="00D81A0C">
        <w:rPr>
          <w:rFonts w:cs="David" w:hint="cs"/>
          <w:sz w:val="24"/>
          <w:szCs w:val="24"/>
          <w:rtl/>
        </w:rPr>
        <w:t>,</w:t>
      </w:r>
      <w:r w:rsidR="00DC0936">
        <w:rPr>
          <w:rFonts w:cs="David" w:hint="cs"/>
          <w:sz w:val="24"/>
          <w:szCs w:val="24"/>
          <w:rtl/>
        </w:rPr>
        <w:t xml:space="preserve"> ועד ייצור צמח טרנסגני. </w:t>
      </w:r>
    </w:p>
    <w:p w:rsidR="008A59B8" w:rsidRPr="00F55935" w:rsidRDefault="00DC0936" w:rsidP="002F1A67">
      <w:pPr>
        <w:spacing w:after="0" w:line="360" w:lineRule="auto"/>
        <w:jc w:val="both"/>
        <w:rPr>
          <w:rFonts w:cs="David"/>
          <w:sz w:val="24"/>
          <w:szCs w:val="24"/>
          <w:rtl/>
        </w:rPr>
      </w:pPr>
      <w:r>
        <w:rPr>
          <w:rFonts w:cs="David" w:hint="cs"/>
          <w:sz w:val="24"/>
          <w:szCs w:val="24"/>
          <w:rtl/>
        </w:rPr>
        <w:t>חלק זה של השיעור עמוס בשלבים ובמושגים ברמת המולקולרית (</w:t>
      </w:r>
      <w:r w:rsidRPr="00DC0936">
        <w:rPr>
          <w:rFonts w:asciiTheme="majorBidi" w:hAnsiTheme="majorBidi" w:cstheme="majorBidi"/>
        </w:rPr>
        <w:t>DNA</w:t>
      </w:r>
      <w:r>
        <w:rPr>
          <w:rFonts w:cs="David" w:hint="cs"/>
          <w:sz w:val="24"/>
          <w:szCs w:val="24"/>
          <w:rtl/>
        </w:rPr>
        <w:t xml:space="preserve">, הגן) והמיקרוסקופית (החיידק, וברמה מתקדמת </w:t>
      </w:r>
      <w:r>
        <w:rPr>
          <w:rFonts w:cs="David"/>
          <w:sz w:val="24"/>
          <w:szCs w:val="24"/>
          <w:rtl/>
        </w:rPr>
        <w:t>–</w:t>
      </w:r>
      <w:r>
        <w:rPr>
          <w:rFonts w:cs="David" w:hint="cs"/>
          <w:sz w:val="24"/>
          <w:szCs w:val="24"/>
          <w:rtl/>
        </w:rPr>
        <w:t xml:space="preserve"> </w:t>
      </w:r>
      <w:proofErr w:type="spellStart"/>
      <w:r>
        <w:rPr>
          <w:rFonts w:cs="David" w:hint="cs"/>
          <w:sz w:val="24"/>
          <w:szCs w:val="24"/>
          <w:rtl/>
        </w:rPr>
        <w:t>הבקטריופאז</w:t>
      </w:r>
      <w:proofErr w:type="spellEnd"/>
      <w:r>
        <w:rPr>
          <w:rFonts w:cs="David" w:hint="cs"/>
          <w:sz w:val="24"/>
          <w:szCs w:val="24"/>
          <w:rtl/>
        </w:rPr>
        <w:t xml:space="preserve">'). </w:t>
      </w:r>
      <w:r w:rsidR="003D6B10">
        <w:rPr>
          <w:rFonts w:cs="David" w:hint="cs"/>
          <w:sz w:val="24"/>
          <w:szCs w:val="24"/>
          <w:rtl/>
        </w:rPr>
        <w:t xml:space="preserve">בשיעור יש להדגיש את המושגים: </w:t>
      </w:r>
      <w:r>
        <w:rPr>
          <w:rFonts w:cs="David" w:hint="cs"/>
          <w:sz w:val="24"/>
          <w:szCs w:val="24"/>
          <w:rtl/>
        </w:rPr>
        <w:t xml:space="preserve">נשא, </w:t>
      </w:r>
      <w:proofErr w:type="spellStart"/>
      <w:r>
        <w:rPr>
          <w:rFonts w:cs="David" w:hint="cs"/>
          <w:sz w:val="24"/>
          <w:szCs w:val="24"/>
          <w:rtl/>
        </w:rPr>
        <w:t>פלסמיד</w:t>
      </w:r>
      <w:proofErr w:type="spellEnd"/>
      <w:r>
        <w:rPr>
          <w:rFonts w:cs="David" w:hint="cs"/>
          <w:sz w:val="24"/>
          <w:szCs w:val="24"/>
          <w:rtl/>
        </w:rPr>
        <w:t xml:space="preserve">, חיידק </w:t>
      </w:r>
      <w:proofErr w:type="spellStart"/>
      <w:r>
        <w:rPr>
          <w:rFonts w:cs="David" w:hint="cs"/>
          <w:sz w:val="24"/>
          <w:szCs w:val="24"/>
          <w:rtl/>
        </w:rPr>
        <w:t>אגרובקטריום</w:t>
      </w:r>
      <w:proofErr w:type="spellEnd"/>
      <w:r>
        <w:rPr>
          <w:rFonts w:cs="David" w:hint="cs"/>
          <w:sz w:val="24"/>
          <w:szCs w:val="24"/>
          <w:rtl/>
        </w:rPr>
        <w:t xml:space="preserve"> והכרומוזום החיידקי, הדבקת צמח בחיידק, שימוש </w:t>
      </w:r>
      <w:r w:rsidR="00D81A0C">
        <w:rPr>
          <w:rFonts w:cs="David" w:hint="cs"/>
          <w:sz w:val="24"/>
          <w:szCs w:val="24"/>
          <w:rtl/>
        </w:rPr>
        <w:t>ב'</w:t>
      </w:r>
      <w:r>
        <w:rPr>
          <w:rFonts w:cs="David" w:hint="cs"/>
          <w:sz w:val="24"/>
          <w:szCs w:val="24"/>
          <w:rtl/>
        </w:rPr>
        <w:t xml:space="preserve">אקדח חלקיקים' (לצמחים </w:t>
      </w:r>
      <w:proofErr w:type="spellStart"/>
      <w:r>
        <w:rPr>
          <w:rFonts w:cs="David" w:hint="cs"/>
          <w:sz w:val="24"/>
          <w:szCs w:val="24"/>
          <w:rtl/>
        </w:rPr>
        <w:t>חד־פסיגיים</w:t>
      </w:r>
      <w:proofErr w:type="spellEnd"/>
      <w:r>
        <w:rPr>
          <w:rFonts w:cs="David" w:hint="cs"/>
          <w:sz w:val="24"/>
          <w:szCs w:val="24"/>
          <w:rtl/>
        </w:rPr>
        <w:t>)</w:t>
      </w:r>
      <w:r w:rsidR="00D81A0C">
        <w:rPr>
          <w:rFonts w:cs="David" w:hint="cs"/>
          <w:sz w:val="24"/>
          <w:szCs w:val="24"/>
          <w:rtl/>
        </w:rPr>
        <w:t>, תרבית רקמה, צמח טרנסגני.</w:t>
      </w:r>
      <w:r w:rsidR="003D6B10">
        <w:rPr>
          <w:rFonts w:cs="David" w:hint="cs"/>
          <w:sz w:val="24"/>
          <w:szCs w:val="24"/>
          <w:rtl/>
        </w:rPr>
        <w:t xml:space="preserve"> אם התלמידים בקיאים בביטוי גנים וביולוגיה מולקולרית יש לשלב את המושגים: אנזימי הגבלה ואנזימי חיבור, שחבור, אתר בקרה, </w:t>
      </w:r>
      <w:r w:rsidR="003D6B10" w:rsidRPr="003D6B10">
        <w:rPr>
          <w:rFonts w:asciiTheme="majorBidi" w:hAnsiTheme="majorBidi" w:cstheme="majorBidi"/>
        </w:rPr>
        <w:t>c-DNA</w:t>
      </w:r>
      <w:r w:rsidR="003D6B10">
        <w:rPr>
          <w:rFonts w:cs="David" w:hint="cs"/>
          <w:sz w:val="24"/>
          <w:szCs w:val="24"/>
          <w:rtl/>
        </w:rPr>
        <w:t xml:space="preserve">, </w:t>
      </w:r>
      <w:proofErr w:type="spellStart"/>
      <w:r w:rsidR="003D6B10">
        <w:rPr>
          <w:rFonts w:cs="David" w:hint="cs"/>
          <w:sz w:val="24"/>
          <w:szCs w:val="24"/>
          <w:rtl/>
        </w:rPr>
        <w:t>תעתוק</w:t>
      </w:r>
      <w:r w:rsidR="001F317B">
        <w:rPr>
          <w:rFonts w:cs="David" w:hint="cs"/>
          <w:sz w:val="24"/>
          <w:szCs w:val="24"/>
          <w:rtl/>
        </w:rPr>
        <w:t>־</w:t>
      </w:r>
      <w:r w:rsidR="003D6B10">
        <w:rPr>
          <w:rFonts w:cs="David" w:hint="cs"/>
          <w:sz w:val="24"/>
          <w:szCs w:val="24"/>
          <w:rtl/>
        </w:rPr>
        <w:t>במהופך</w:t>
      </w:r>
      <w:proofErr w:type="spellEnd"/>
      <w:r w:rsidR="003D6B10">
        <w:rPr>
          <w:rFonts w:cs="David" w:hint="cs"/>
          <w:sz w:val="24"/>
          <w:szCs w:val="24"/>
          <w:rtl/>
        </w:rPr>
        <w:t xml:space="preserve"> ועוד.</w:t>
      </w:r>
      <w:r>
        <w:rPr>
          <w:rFonts w:cs="David" w:hint="cs"/>
          <w:sz w:val="24"/>
          <w:szCs w:val="24"/>
          <w:rtl/>
        </w:rPr>
        <w:t xml:space="preserve"> יש להיעזר באיורים רבים, על מנת לסייע לתלמידים לעבור מהרמה המולקולרית והמיקרוסקופית אל רמת המקרו </w:t>
      </w:r>
      <w:r>
        <w:rPr>
          <w:rFonts w:cs="David"/>
          <w:sz w:val="24"/>
          <w:szCs w:val="24"/>
          <w:rtl/>
        </w:rPr>
        <w:t>–</w:t>
      </w:r>
      <w:r>
        <w:rPr>
          <w:rFonts w:cs="David" w:hint="cs"/>
          <w:sz w:val="24"/>
          <w:szCs w:val="24"/>
          <w:rtl/>
        </w:rPr>
        <w:t xml:space="preserve"> הצמח </w:t>
      </w:r>
      <w:r w:rsidR="00D81A0C">
        <w:rPr>
          <w:rFonts w:cs="David" w:hint="cs"/>
          <w:sz w:val="24"/>
          <w:szCs w:val="24"/>
          <w:rtl/>
        </w:rPr>
        <w:t xml:space="preserve">השלם </w:t>
      </w:r>
      <w:r>
        <w:rPr>
          <w:rFonts w:cs="David" w:hint="cs"/>
          <w:sz w:val="24"/>
          <w:szCs w:val="24"/>
          <w:rtl/>
        </w:rPr>
        <w:t>החדש</w:t>
      </w:r>
      <w:r w:rsidR="00D81A0C">
        <w:rPr>
          <w:rFonts w:cs="David" w:hint="cs"/>
          <w:sz w:val="24"/>
          <w:szCs w:val="24"/>
          <w:rtl/>
        </w:rPr>
        <w:t>.</w:t>
      </w:r>
      <w:r w:rsidR="002F1A67">
        <w:rPr>
          <w:rFonts w:cs="David" w:hint="cs"/>
          <w:sz w:val="24"/>
          <w:szCs w:val="24"/>
          <w:rtl/>
        </w:rPr>
        <w:t xml:space="preserve"> שיעור זה יהווה בהחלט אתגר, הן עבור המורה, והן עבור התלמידים.</w:t>
      </w:r>
      <w:r>
        <w:rPr>
          <w:rFonts w:cs="David" w:hint="cs"/>
          <w:sz w:val="24"/>
          <w:szCs w:val="24"/>
          <w:rtl/>
        </w:rPr>
        <w:t xml:space="preserve"> </w:t>
      </w:r>
    </w:p>
    <w:p w:rsidR="008A5D29" w:rsidRDefault="008A5D29" w:rsidP="00140985">
      <w:pPr>
        <w:pStyle w:val="Sargel1"/>
        <w:spacing w:line="360" w:lineRule="auto"/>
        <w:jc w:val="both"/>
        <w:rPr>
          <w:rFonts w:cs="David"/>
          <w:b/>
          <w:bCs/>
          <w:sz w:val="24"/>
          <w:szCs w:val="24"/>
          <w:rtl/>
        </w:rPr>
      </w:pPr>
      <w:bookmarkStart w:id="0" w:name="_Hlk45801105"/>
    </w:p>
    <w:p w:rsidR="00A26C94" w:rsidRPr="00F55935" w:rsidRDefault="00A26C94" w:rsidP="00140985">
      <w:pPr>
        <w:pStyle w:val="Sargel1"/>
        <w:spacing w:line="360" w:lineRule="auto"/>
        <w:jc w:val="both"/>
        <w:rPr>
          <w:rFonts w:cs="David"/>
          <w:sz w:val="24"/>
          <w:szCs w:val="24"/>
          <w:rtl/>
        </w:rPr>
      </w:pPr>
      <w:r w:rsidRPr="00F55935">
        <w:rPr>
          <w:rFonts w:cs="David" w:hint="cs"/>
          <w:b/>
          <w:bCs/>
          <w:sz w:val="24"/>
          <w:szCs w:val="24"/>
          <w:rtl/>
        </w:rPr>
        <w:t>שיעור 3:</w:t>
      </w:r>
      <w:r w:rsidR="00B4519D" w:rsidRPr="00F55935">
        <w:rPr>
          <w:rFonts w:cs="David" w:hint="cs"/>
          <w:sz w:val="24"/>
          <w:szCs w:val="24"/>
          <w:rtl/>
        </w:rPr>
        <w:t xml:space="preserve"> </w:t>
      </w:r>
      <w:r w:rsidR="000C64CF" w:rsidRPr="00F55935">
        <w:rPr>
          <w:rFonts w:cs="David" w:hint="cs"/>
          <w:b/>
          <w:bCs/>
          <w:sz w:val="24"/>
          <w:szCs w:val="24"/>
          <w:rtl/>
        </w:rPr>
        <w:t>הנדסה גנטית בבעלי חיים</w:t>
      </w:r>
      <w:r w:rsidR="00104C66" w:rsidRPr="00F55935">
        <w:rPr>
          <w:rFonts w:cs="David" w:hint="cs"/>
          <w:b/>
          <w:bCs/>
          <w:sz w:val="24"/>
          <w:szCs w:val="24"/>
          <w:rtl/>
        </w:rPr>
        <w:t xml:space="preserve"> /</w:t>
      </w:r>
      <w:r w:rsidR="000C64CF" w:rsidRPr="00F55935">
        <w:rPr>
          <w:rFonts w:cs="David" w:hint="cs"/>
          <w:b/>
          <w:bCs/>
          <w:sz w:val="24"/>
          <w:szCs w:val="24"/>
          <w:rtl/>
        </w:rPr>
        <w:t xml:space="preserve"> שיבוט</w:t>
      </w:r>
      <w:r w:rsidR="00104C66" w:rsidRPr="00F55935">
        <w:rPr>
          <w:rFonts w:cs="David" w:hint="cs"/>
          <w:b/>
          <w:bCs/>
          <w:sz w:val="24"/>
          <w:szCs w:val="24"/>
          <w:rtl/>
        </w:rPr>
        <w:t xml:space="preserve"> / ייצור חלבונים בתרבית </w:t>
      </w:r>
    </w:p>
    <w:p w:rsidR="00291E0A" w:rsidRDefault="00E5103F" w:rsidP="00B12AE1">
      <w:pPr>
        <w:pStyle w:val="Sargel1"/>
        <w:spacing w:line="360" w:lineRule="auto"/>
        <w:jc w:val="both"/>
        <w:rPr>
          <w:rFonts w:asciiTheme="minorHAnsi" w:hAnsiTheme="minorHAnsi" w:cs="David"/>
          <w:sz w:val="24"/>
          <w:szCs w:val="24"/>
          <w:rtl/>
        </w:rPr>
      </w:pPr>
      <w:r w:rsidRPr="00E5103F">
        <w:rPr>
          <w:rFonts w:cs="David" w:hint="cs"/>
          <w:sz w:val="24"/>
          <w:szCs w:val="24"/>
          <w:rtl/>
        </w:rPr>
        <w:t xml:space="preserve">שיעור זה עמוס בנושאים. בשל מסגרת הזמן, מומלץ, גם בשיעור זה, </w:t>
      </w:r>
      <w:r w:rsidRPr="001F317B">
        <w:rPr>
          <w:rFonts w:cs="David" w:hint="cs"/>
          <w:sz w:val="28"/>
          <w:szCs w:val="28"/>
          <w:rtl/>
        </w:rPr>
        <w:t>לימוד עצמי ו/או שיתופי, דרך דוגמאות</w:t>
      </w:r>
      <w:r>
        <w:rPr>
          <w:rFonts w:cs="David" w:hint="cs"/>
          <w:sz w:val="24"/>
          <w:szCs w:val="24"/>
          <w:rtl/>
        </w:rPr>
        <w:t xml:space="preserve">. </w:t>
      </w:r>
      <w:r w:rsidR="00EE4303">
        <w:rPr>
          <w:rFonts w:cs="David" w:hint="cs"/>
          <w:sz w:val="24"/>
          <w:szCs w:val="24"/>
          <w:rtl/>
        </w:rPr>
        <w:t xml:space="preserve">               </w:t>
      </w:r>
      <w:r>
        <w:rPr>
          <w:rFonts w:cs="David" w:hint="cs"/>
          <w:sz w:val="24"/>
          <w:szCs w:val="24"/>
          <w:rtl/>
        </w:rPr>
        <w:t>כל קבוצה תלמד</w:t>
      </w:r>
      <w:r w:rsidR="006901F5">
        <w:rPr>
          <w:rFonts w:cs="David" w:hint="cs"/>
          <w:sz w:val="24"/>
          <w:szCs w:val="24"/>
          <w:rtl/>
        </w:rPr>
        <w:t xml:space="preserve"> ותציג תוצר למידה</w:t>
      </w:r>
      <w:r w:rsidR="009B3BA9">
        <w:rPr>
          <w:rFonts w:cs="David" w:hint="cs"/>
          <w:sz w:val="24"/>
          <w:szCs w:val="24"/>
          <w:rtl/>
        </w:rPr>
        <w:t xml:space="preserve"> </w:t>
      </w:r>
      <w:r w:rsidR="006901F5">
        <w:rPr>
          <w:rFonts w:cs="David" w:hint="cs"/>
          <w:sz w:val="24"/>
          <w:szCs w:val="24"/>
          <w:rtl/>
        </w:rPr>
        <w:t>של</w:t>
      </w:r>
      <w:r>
        <w:rPr>
          <w:rFonts w:cs="David" w:hint="cs"/>
          <w:sz w:val="24"/>
          <w:szCs w:val="24"/>
          <w:rtl/>
        </w:rPr>
        <w:t xml:space="preserve"> דוגמה </w:t>
      </w:r>
      <w:r w:rsidR="006901F5">
        <w:rPr>
          <w:rFonts w:cs="David" w:hint="cs"/>
          <w:sz w:val="24"/>
          <w:szCs w:val="24"/>
          <w:rtl/>
        </w:rPr>
        <w:t>אחת, מאחד משלושת הנושאים: בעלי חיים טרנסגניים</w:t>
      </w:r>
      <w:r w:rsidR="00DE7095">
        <w:rPr>
          <w:rFonts w:cs="David" w:hint="cs"/>
          <w:sz w:val="24"/>
          <w:szCs w:val="24"/>
          <w:rtl/>
        </w:rPr>
        <w:t xml:space="preserve"> (דגי סלמון)</w:t>
      </w:r>
      <w:r w:rsidR="006901F5">
        <w:rPr>
          <w:rFonts w:cs="David" w:hint="cs"/>
          <w:sz w:val="24"/>
          <w:szCs w:val="24"/>
          <w:rtl/>
        </w:rPr>
        <w:t>, שיבוט בעלי חיים</w:t>
      </w:r>
      <w:r w:rsidR="00EE4303">
        <w:rPr>
          <w:rFonts w:cs="David" w:hint="cs"/>
          <w:sz w:val="24"/>
          <w:szCs w:val="24"/>
          <w:rtl/>
        </w:rPr>
        <w:t xml:space="preserve"> (הכבשה דולי, ועוד דוגמאות עדכניות)</w:t>
      </w:r>
      <w:r w:rsidR="006901F5">
        <w:rPr>
          <w:rFonts w:cs="David" w:hint="cs"/>
          <w:sz w:val="24"/>
          <w:szCs w:val="24"/>
          <w:rtl/>
        </w:rPr>
        <w:t>, וייצור חלבון בתרבית</w:t>
      </w:r>
      <w:r w:rsidR="00EE4303">
        <w:rPr>
          <w:rFonts w:cs="David" w:hint="cs"/>
          <w:sz w:val="24"/>
          <w:szCs w:val="24"/>
          <w:rtl/>
        </w:rPr>
        <w:t xml:space="preserve"> (החיידקים כ'בית חרושת' לייצור חלבון) (אינסולין, </w:t>
      </w:r>
      <w:proofErr w:type="spellStart"/>
      <w:r w:rsidR="00EE4303">
        <w:rPr>
          <w:rFonts w:cs="David" w:hint="cs"/>
          <w:sz w:val="24"/>
          <w:szCs w:val="24"/>
          <w:rtl/>
        </w:rPr>
        <w:t>אריתרופ</w:t>
      </w:r>
      <w:r w:rsidR="00C93851">
        <w:rPr>
          <w:rFonts w:cs="David" w:hint="cs"/>
          <w:sz w:val="24"/>
          <w:szCs w:val="24"/>
          <w:rtl/>
        </w:rPr>
        <w:t>וי</w:t>
      </w:r>
      <w:r w:rsidR="00EE4303">
        <w:rPr>
          <w:rFonts w:cs="David" w:hint="cs"/>
          <w:sz w:val="24"/>
          <w:szCs w:val="24"/>
          <w:rtl/>
        </w:rPr>
        <w:t>יטין</w:t>
      </w:r>
      <w:proofErr w:type="spellEnd"/>
      <w:r w:rsidR="00EE4303">
        <w:rPr>
          <w:rFonts w:cs="David" w:hint="cs"/>
          <w:sz w:val="24"/>
          <w:szCs w:val="24"/>
          <w:rtl/>
        </w:rPr>
        <w:t>, הורמון הגדילה).</w:t>
      </w:r>
      <w:r w:rsidR="00B12AE1">
        <w:rPr>
          <w:rFonts w:asciiTheme="minorHAnsi" w:hAnsiTheme="minorHAnsi" w:cs="David" w:hint="cs"/>
          <w:sz w:val="24"/>
          <w:szCs w:val="24"/>
          <w:rtl/>
        </w:rPr>
        <w:t xml:space="preserve"> (ראו הפניות בטבלת </w:t>
      </w:r>
      <w:proofErr w:type="spellStart"/>
      <w:r w:rsidR="00B12AE1">
        <w:rPr>
          <w:rFonts w:asciiTheme="minorHAnsi" w:hAnsiTheme="minorHAnsi" w:cs="David" w:hint="cs"/>
          <w:sz w:val="24"/>
          <w:szCs w:val="24"/>
          <w:rtl/>
        </w:rPr>
        <w:t>ה.ל.ה</w:t>
      </w:r>
      <w:proofErr w:type="spellEnd"/>
      <w:r w:rsidR="00B12AE1">
        <w:rPr>
          <w:rFonts w:asciiTheme="minorHAnsi" w:hAnsiTheme="minorHAnsi" w:cs="David" w:hint="cs"/>
          <w:sz w:val="24"/>
          <w:szCs w:val="24"/>
          <w:rtl/>
        </w:rPr>
        <w:t>).</w:t>
      </w:r>
      <w:r w:rsidR="00291E0A">
        <w:rPr>
          <w:rFonts w:asciiTheme="minorHAnsi" w:hAnsiTheme="minorHAnsi" w:cs="David" w:hint="cs"/>
          <w:sz w:val="24"/>
          <w:szCs w:val="24"/>
          <w:rtl/>
        </w:rPr>
        <w:t xml:space="preserve"> תוצר הלמידה ייכתב במצגת (רצוי מצגת אינטראקטיבית) או בפוסטר מעוצב, בהתאמה לנושא ולדרך הצגתו).</w:t>
      </w:r>
    </w:p>
    <w:p w:rsidR="00C93851" w:rsidRDefault="00EE4303" w:rsidP="00B12AE1">
      <w:pPr>
        <w:pStyle w:val="Sargel1"/>
        <w:spacing w:line="360" w:lineRule="auto"/>
        <w:jc w:val="both"/>
        <w:rPr>
          <w:rFonts w:cs="David"/>
          <w:sz w:val="24"/>
          <w:szCs w:val="24"/>
          <w:rtl/>
        </w:rPr>
      </w:pPr>
      <w:r>
        <w:rPr>
          <w:rFonts w:asciiTheme="minorHAnsi" w:hAnsiTheme="minorHAnsi" w:cs="David" w:hint="cs"/>
          <w:sz w:val="24"/>
          <w:szCs w:val="24"/>
          <w:rtl/>
        </w:rPr>
        <w:t xml:space="preserve">הלימוד יתבצע על פי הסעיפים הבאים: </w:t>
      </w:r>
      <w:r>
        <w:rPr>
          <w:rFonts w:cs="David" w:hint="cs"/>
          <w:sz w:val="24"/>
          <w:szCs w:val="24"/>
          <w:rtl/>
        </w:rPr>
        <w:t xml:space="preserve">המניע ליישום </w:t>
      </w:r>
      <w:r w:rsidR="00C93851">
        <w:rPr>
          <w:rFonts w:cs="David" w:hint="cs"/>
          <w:sz w:val="24"/>
          <w:szCs w:val="24"/>
          <w:rtl/>
        </w:rPr>
        <w:t>הטכנולוגיה</w:t>
      </w:r>
      <w:r>
        <w:rPr>
          <w:rFonts w:cs="David" w:hint="cs"/>
          <w:sz w:val="24"/>
          <w:szCs w:val="24"/>
          <w:rtl/>
        </w:rPr>
        <w:t>,</w:t>
      </w:r>
      <w:r w:rsidR="00C93851">
        <w:rPr>
          <w:rFonts w:cs="David" w:hint="cs"/>
          <w:sz w:val="24"/>
          <w:szCs w:val="24"/>
          <w:rtl/>
        </w:rPr>
        <w:t xml:space="preserve"> ההתאמה לבעל החיים המהונדס, </w:t>
      </w:r>
      <w:r>
        <w:rPr>
          <w:rFonts w:cs="David" w:hint="cs"/>
          <w:sz w:val="24"/>
          <w:szCs w:val="24"/>
          <w:rtl/>
        </w:rPr>
        <w:t>חשיבות ה</w:t>
      </w:r>
      <w:r w:rsidR="00C93851">
        <w:rPr>
          <w:rFonts w:cs="David" w:hint="cs"/>
          <w:sz w:val="24"/>
          <w:szCs w:val="24"/>
          <w:rtl/>
        </w:rPr>
        <w:t>חלבון הרפואי</w:t>
      </w:r>
      <w:r>
        <w:rPr>
          <w:rFonts w:cs="David" w:hint="cs"/>
          <w:sz w:val="24"/>
          <w:szCs w:val="24"/>
          <w:rtl/>
        </w:rPr>
        <w:t>, בעיות ביישום, תפוקה, מידע עדכני אודות השימוש</w:t>
      </w:r>
      <w:r w:rsidR="00C93851">
        <w:rPr>
          <w:rFonts w:cs="David" w:hint="cs"/>
          <w:sz w:val="24"/>
          <w:szCs w:val="24"/>
          <w:rtl/>
        </w:rPr>
        <w:t>. סעיף אחרון בתוצר הלמידה יהיה שאלות</w:t>
      </w:r>
      <w:r w:rsidR="00F858ED">
        <w:rPr>
          <w:rFonts w:cs="David" w:hint="cs"/>
          <w:sz w:val="24"/>
          <w:szCs w:val="24"/>
          <w:rtl/>
        </w:rPr>
        <w:t xml:space="preserve"> / רעיונות</w:t>
      </w:r>
      <w:r w:rsidR="00C93851">
        <w:rPr>
          <w:rFonts w:cs="David" w:hint="cs"/>
          <w:sz w:val="24"/>
          <w:szCs w:val="24"/>
          <w:rtl/>
        </w:rPr>
        <w:t xml:space="preserve"> שיעלו התלמידים אודות פיתוח עתידי אפשרי</w:t>
      </w:r>
      <w:r w:rsidR="00F858ED">
        <w:rPr>
          <w:rFonts w:cs="David" w:hint="cs"/>
          <w:sz w:val="24"/>
          <w:szCs w:val="24"/>
          <w:rtl/>
        </w:rPr>
        <w:t>; יעדים חדשים לטכנולוגיות, אודות חומרים נחוצים, לצורך שיפור היעילות של הפקתם והפצתם, ועוד.</w:t>
      </w:r>
    </w:p>
    <w:p w:rsidR="00FB75D8" w:rsidRDefault="00FB75D8" w:rsidP="00C634C0">
      <w:pPr>
        <w:pStyle w:val="Sargel1"/>
        <w:spacing w:line="360" w:lineRule="auto"/>
        <w:jc w:val="both"/>
        <w:rPr>
          <w:rFonts w:cs="David"/>
          <w:sz w:val="24"/>
          <w:szCs w:val="24"/>
          <w:rtl/>
        </w:rPr>
      </w:pPr>
      <w:r>
        <w:rPr>
          <w:rFonts w:cs="David" w:hint="cs"/>
          <w:sz w:val="24"/>
          <w:szCs w:val="24"/>
          <w:rtl/>
        </w:rPr>
        <w:t>לימוד התהליך של ההנדסה הגנטית</w:t>
      </w:r>
      <w:r w:rsidR="005D6B72">
        <w:rPr>
          <w:rFonts w:cs="David" w:hint="cs"/>
          <w:sz w:val="24"/>
          <w:szCs w:val="24"/>
          <w:rtl/>
        </w:rPr>
        <w:t xml:space="preserve"> בכל אחד משלושת היישומים</w:t>
      </w:r>
      <w:r>
        <w:rPr>
          <w:rFonts w:cs="David" w:hint="cs"/>
          <w:sz w:val="24"/>
          <w:szCs w:val="24"/>
          <w:rtl/>
        </w:rPr>
        <w:t xml:space="preserve"> יבוצע גם כן בלמידה עצמית ו/או שיתופית, אך בדרך אחרת: התלמידים ילמדו באמצעות צפיה בסרטון שיעור מצולם שיקבלו מהמורה. השיעור ילווה במצג</w:t>
      </w:r>
      <w:r w:rsidR="005D6B72">
        <w:rPr>
          <w:rFonts w:cs="David" w:hint="cs"/>
          <w:sz w:val="24"/>
          <w:szCs w:val="24"/>
          <w:rtl/>
        </w:rPr>
        <w:t>ו</w:t>
      </w:r>
      <w:r>
        <w:rPr>
          <w:rFonts w:cs="David" w:hint="cs"/>
          <w:sz w:val="24"/>
          <w:szCs w:val="24"/>
          <w:rtl/>
        </w:rPr>
        <w:t>ת מפורט</w:t>
      </w:r>
      <w:r w:rsidR="005D6B72">
        <w:rPr>
          <w:rFonts w:cs="David" w:hint="cs"/>
          <w:sz w:val="24"/>
          <w:szCs w:val="24"/>
          <w:rtl/>
        </w:rPr>
        <w:t>ו</w:t>
      </w:r>
      <w:r>
        <w:rPr>
          <w:rFonts w:cs="David" w:hint="cs"/>
          <w:sz w:val="24"/>
          <w:szCs w:val="24"/>
          <w:rtl/>
        </w:rPr>
        <w:t>ת באיורים ובהסבר. רצוי שהמצג</w:t>
      </w:r>
      <w:r w:rsidR="005D6B72">
        <w:rPr>
          <w:rFonts w:cs="David" w:hint="cs"/>
          <w:sz w:val="24"/>
          <w:szCs w:val="24"/>
          <w:rtl/>
        </w:rPr>
        <w:t>ו</w:t>
      </w:r>
      <w:r>
        <w:rPr>
          <w:rFonts w:cs="David" w:hint="cs"/>
          <w:sz w:val="24"/>
          <w:szCs w:val="24"/>
          <w:rtl/>
        </w:rPr>
        <w:t xml:space="preserve">ת </w:t>
      </w:r>
      <w:r w:rsidR="005D6B72">
        <w:rPr>
          <w:rFonts w:cs="David" w:hint="cs"/>
          <w:sz w:val="24"/>
          <w:szCs w:val="24"/>
          <w:rtl/>
        </w:rPr>
        <w:t>יהיו</w:t>
      </w:r>
      <w:r>
        <w:rPr>
          <w:rFonts w:cs="David" w:hint="cs"/>
          <w:sz w:val="24"/>
          <w:szCs w:val="24"/>
          <w:rtl/>
        </w:rPr>
        <w:t xml:space="preserve"> אינטראקטיבי</w:t>
      </w:r>
      <w:r w:rsidR="005D6B72">
        <w:rPr>
          <w:rFonts w:cs="David" w:hint="cs"/>
          <w:sz w:val="24"/>
          <w:szCs w:val="24"/>
          <w:rtl/>
        </w:rPr>
        <w:t>ו</w:t>
      </w:r>
      <w:r>
        <w:rPr>
          <w:rFonts w:cs="David" w:hint="cs"/>
          <w:sz w:val="24"/>
          <w:szCs w:val="24"/>
          <w:rtl/>
        </w:rPr>
        <w:t xml:space="preserve">ת (בכלי </w:t>
      </w:r>
      <w:r>
        <w:rPr>
          <w:rFonts w:cs="David"/>
          <w:sz w:val="24"/>
          <w:szCs w:val="24"/>
        </w:rPr>
        <w:t>(</w:t>
      </w:r>
      <w:r w:rsidRPr="00C93851">
        <w:rPr>
          <w:rFonts w:asciiTheme="majorBidi" w:hAnsiTheme="majorBidi" w:cstheme="majorBidi"/>
        </w:rPr>
        <w:t>genial/</w:t>
      </w:r>
      <w:proofErr w:type="spellStart"/>
      <w:r w:rsidRPr="00C93851">
        <w:rPr>
          <w:rFonts w:asciiTheme="majorBidi" w:hAnsiTheme="majorBidi" w:cstheme="majorBidi"/>
        </w:rPr>
        <w:t>ly</w:t>
      </w:r>
      <w:proofErr w:type="spellEnd"/>
      <w:r>
        <w:rPr>
          <w:rFonts w:cs="David" w:hint="cs"/>
          <w:sz w:val="24"/>
          <w:szCs w:val="24"/>
          <w:rtl/>
        </w:rPr>
        <w:t>. באופן זה, התלמידים יוכלו בעצמם לעקוב אחר שלבי התהלי</w:t>
      </w:r>
      <w:r w:rsidR="005D6B72">
        <w:rPr>
          <w:rFonts w:cs="David" w:hint="cs"/>
          <w:sz w:val="24"/>
          <w:szCs w:val="24"/>
          <w:rtl/>
        </w:rPr>
        <w:t>כים</w:t>
      </w:r>
      <w:r>
        <w:rPr>
          <w:rFonts w:cs="David" w:hint="cs"/>
          <w:sz w:val="24"/>
          <w:szCs w:val="24"/>
          <w:rtl/>
        </w:rPr>
        <w:t>, לשייך ולמקם את המושגים המדעיים ב</w:t>
      </w:r>
      <w:r w:rsidR="005D6B72">
        <w:rPr>
          <w:rFonts w:cs="David" w:hint="cs"/>
          <w:sz w:val="24"/>
          <w:szCs w:val="24"/>
          <w:rtl/>
        </w:rPr>
        <w:t>הם</w:t>
      </w:r>
      <w:r>
        <w:rPr>
          <w:rFonts w:cs="David" w:hint="cs"/>
          <w:sz w:val="24"/>
          <w:szCs w:val="24"/>
          <w:rtl/>
        </w:rPr>
        <w:t>.</w:t>
      </w:r>
      <w:r w:rsidR="005D6B72">
        <w:rPr>
          <w:rFonts w:cs="David" w:hint="cs"/>
          <w:sz w:val="24"/>
          <w:szCs w:val="24"/>
          <w:rtl/>
        </w:rPr>
        <w:t xml:space="preserve"> כל אחד משלושת ה</w:t>
      </w:r>
      <w:r w:rsidR="00010953">
        <w:rPr>
          <w:rFonts w:cs="David" w:hint="cs"/>
          <w:sz w:val="24"/>
          <w:szCs w:val="24"/>
          <w:rtl/>
        </w:rPr>
        <w:t>נושאים (היישומים)</w:t>
      </w:r>
      <w:r w:rsidR="005D6B72">
        <w:rPr>
          <w:rFonts w:cs="David" w:hint="cs"/>
          <w:sz w:val="24"/>
          <w:szCs w:val="24"/>
          <w:rtl/>
        </w:rPr>
        <w:t xml:space="preserve"> </w:t>
      </w:r>
      <w:r>
        <w:rPr>
          <w:rFonts w:cs="David" w:hint="cs"/>
          <w:sz w:val="24"/>
          <w:szCs w:val="24"/>
          <w:rtl/>
        </w:rPr>
        <w:t xml:space="preserve">יוקדש </w:t>
      </w:r>
      <w:r w:rsidR="00043807">
        <w:rPr>
          <w:rFonts w:cs="David" w:hint="cs"/>
          <w:sz w:val="24"/>
          <w:szCs w:val="24"/>
          <w:rtl/>
        </w:rPr>
        <w:t xml:space="preserve">לראשי הפרקים הבאים: א. </w:t>
      </w:r>
      <w:r>
        <w:rPr>
          <w:rFonts w:cs="David" w:hint="cs"/>
          <w:sz w:val="24"/>
          <w:szCs w:val="24"/>
          <w:rtl/>
        </w:rPr>
        <w:t>הדגמה של מהות ההנדסה הגנטית</w:t>
      </w:r>
      <w:r w:rsidR="005D6B72">
        <w:rPr>
          <w:rFonts w:cs="David" w:hint="cs"/>
          <w:sz w:val="24"/>
          <w:szCs w:val="24"/>
          <w:rtl/>
        </w:rPr>
        <w:t xml:space="preserve"> ביישום</w:t>
      </w:r>
      <w:r>
        <w:rPr>
          <w:rFonts w:cs="David" w:hint="cs"/>
          <w:sz w:val="24"/>
          <w:szCs w:val="24"/>
          <w:rtl/>
        </w:rPr>
        <w:t xml:space="preserve"> (</w:t>
      </w:r>
      <w:r w:rsidR="005D6B72">
        <w:rPr>
          <w:rFonts w:cs="David" w:hint="cs"/>
          <w:sz w:val="24"/>
          <w:szCs w:val="24"/>
          <w:rtl/>
        </w:rPr>
        <w:t xml:space="preserve">בעל חיים טרנסגני - </w:t>
      </w:r>
      <w:r>
        <w:rPr>
          <w:rFonts w:cs="David" w:hint="cs"/>
          <w:sz w:val="24"/>
          <w:szCs w:val="24"/>
          <w:rtl/>
        </w:rPr>
        <w:t>שינוי תכונה של בעל החיים, או הטמעת תכונה בו</w:t>
      </w:r>
      <w:r w:rsidR="005D6B72">
        <w:rPr>
          <w:rFonts w:cs="David" w:hint="cs"/>
          <w:sz w:val="24"/>
          <w:szCs w:val="24"/>
          <w:rtl/>
        </w:rPr>
        <w:t xml:space="preserve">; שיבוט </w:t>
      </w:r>
      <w:r w:rsidR="005D6B72">
        <w:rPr>
          <w:rFonts w:cs="David"/>
          <w:sz w:val="24"/>
          <w:szCs w:val="24"/>
          <w:rtl/>
        </w:rPr>
        <w:t>–</w:t>
      </w:r>
      <w:r w:rsidR="005D6B72">
        <w:rPr>
          <w:rFonts w:cs="David" w:hint="cs"/>
          <w:sz w:val="24"/>
          <w:szCs w:val="24"/>
          <w:rtl/>
        </w:rPr>
        <w:t xml:space="preserve"> ייצור בעל חיים</w:t>
      </w:r>
      <w:r w:rsidR="00043807">
        <w:rPr>
          <w:rFonts w:cs="David" w:hint="cs"/>
          <w:sz w:val="24"/>
          <w:szCs w:val="24"/>
          <w:rtl/>
        </w:rPr>
        <w:t xml:space="preserve"> שהוא תוצר של 'מזיגה' מלאכותית של תאים משני סוגים; ייצור חלבון בתרבית </w:t>
      </w:r>
      <w:r w:rsidR="00043807">
        <w:rPr>
          <w:rFonts w:cs="David"/>
          <w:sz w:val="24"/>
          <w:szCs w:val="24"/>
          <w:rtl/>
        </w:rPr>
        <w:t>–</w:t>
      </w:r>
      <w:r w:rsidR="00043807">
        <w:rPr>
          <w:rFonts w:cs="David" w:hint="cs"/>
          <w:sz w:val="24"/>
          <w:szCs w:val="24"/>
          <w:rtl/>
        </w:rPr>
        <w:t xml:space="preserve"> שינוי תכונה של חיידק, כך שייצר חלבון רפואי בכמויות גדולות, בהתאם לקצב הרבייה שלו</w:t>
      </w:r>
      <w:r>
        <w:rPr>
          <w:rFonts w:cs="David" w:hint="cs"/>
          <w:sz w:val="24"/>
          <w:szCs w:val="24"/>
          <w:rtl/>
        </w:rPr>
        <w:t>)</w:t>
      </w:r>
      <w:r w:rsidR="00043807">
        <w:rPr>
          <w:rFonts w:cs="David" w:hint="cs"/>
          <w:sz w:val="24"/>
          <w:szCs w:val="24"/>
          <w:rtl/>
        </w:rPr>
        <w:t xml:space="preserve">. ב. </w:t>
      </w:r>
      <w:r>
        <w:rPr>
          <w:rFonts w:cs="David" w:hint="cs"/>
          <w:sz w:val="24"/>
          <w:szCs w:val="24"/>
          <w:rtl/>
        </w:rPr>
        <w:t>העיקרון המדעי</w:t>
      </w:r>
      <w:r w:rsidR="00043807">
        <w:rPr>
          <w:rFonts w:cs="David" w:hint="cs"/>
          <w:sz w:val="24"/>
          <w:szCs w:val="24"/>
          <w:rtl/>
        </w:rPr>
        <w:t xml:space="preserve"> בכל יישום</w:t>
      </w:r>
      <w:r w:rsidR="009A7D64">
        <w:rPr>
          <w:rFonts w:cs="David" w:hint="cs"/>
          <w:sz w:val="24"/>
          <w:szCs w:val="24"/>
          <w:rtl/>
        </w:rPr>
        <w:t xml:space="preserve"> (בעל חיים טרנסגני </w:t>
      </w:r>
      <w:r w:rsidR="00C634C0">
        <w:rPr>
          <w:rFonts w:cs="David"/>
          <w:sz w:val="24"/>
          <w:szCs w:val="24"/>
          <w:rtl/>
        </w:rPr>
        <w:t>–</w:t>
      </w:r>
      <w:r w:rsidR="009A7D64">
        <w:rPr>
          <w:rFonts w:cs="David" w:hint="cs"/>
          <w:sz w:val="24"/>
          <w:szCs w:val="24"/>
          <w:rtl/>
        </w:rPr>
        <w:t xml:space="preserve"> </w:t>
      </w:r>
      <w:r w:rsidR="00C634C0">
        <w:rPr>
          <w:rFonts w:cs="David" w:hint="cs"/>
          <w:sz w:val="24"/>
          <w:szCs w:val="24"/>
          <w:rtl/>
        </w:rPr>
        <w:t>הזרקת הגן הרצוי לגרעין שמקורו בתא הזרע בביצית מופרית, כלומר, יצירת ביצית מופרית טרנסגנית</w:t>
      </w:r>
      <w:r w:rsidR="00E32141">
        <w:rPr>
          <w:rFonts w:cs="David" w:hint="cs"/>
          <w:sz w:val="24"/>
          <w:szCs w:val="24"/>
          <w:rtl/>
        </w:rPr>
        <w:t>. עיקרון נוסף הוא: החלב כ'אמצעי' להפרשה החוצה של החלבון הרפואי, כך שהחלבון לא יהיה גורם מפריע בחיי בעל החיים הטרנסגני</w:t>
      </w:r>
      <w:r w:rsidR="00C634C0">
        <w:rPr>
          <w:rFonts w:cs="David" w:hint="cs"/>
          <w:sz w:val="24"/>
          <w:szCs w:val="24"/>
          <w:rtl/>
        </w:rPr>
        <w:t xml:space="preserve">; שיבוט </w:t>
      </w:r>
      <w:r w:rsidR="00C634C0">
        <w:rPr>
          <w:rFonts w:cs="David"/>
          <w:sz w:val="24"/>
          <w:szCs w:val="24"/>
          <w:rtl/>
        </w:rPr>
        <w:t>–</w:t>
      </w:r>
      <w:r w:rsidR="00C634C0">
        <w:rPr>
          <w:rFonts w:cs="David" w:hint="cs"/>
          <w:sz w:val="24"/>
          <w:szCs w:val="24"/>
          <w:rtl/>
        </w:rPr>
        <w:t xml:space="preserve"> </w:t>
      </w:r>
      <w:r w:rsidR="00C634C0" w:rsidRPr="00A4468B">
        <w:rPr>
          <w:rFonts w:asciiTheme="majorBidi" w:hAnsiTheme="majorBidi" w:cstheme="majorBidi"/>
          <w:sz w:val="22"/>
          <w:szCs w:val="22"/>
        </w:rPr>
        <w:t>DNA</w:t>
      </w:r>
      <w:r w:rsidR="00C634C0">
        <w:rPr>
          <w:rFonts w:cs="David" w:hint="cs"/>
          <w:sz w:val="24"/>
          <w:szCs w:val="24"/>
          <w:rtl/>
        </w:rPr>
        <w:t xml:space="preserve"> מתא סומטי 'מכתיב' את ההתפתחות של ביצית </w:t>
      </w:r>
      <w:r w:rsidR="00A4468B">
        <w:rPr>
          <w:rFonts w:cs="David" w:hint="cs"/>
          <w:sz w:val="24"/>
          <w:szCs w:val="24"/>
          <w:rtl/>
        </w:rPr>
        <w:t>לכיוון של עובר שלם;</w:t>
      </w:r>
      <w:r w:rsidR="00E32141">
        <w:rPr>
          <w:rFonts w:cs="David" w:hint="cs"/>
          <w:sz w:val="24"/>
          <w:szCs w:val="24"/>
          <w:rtl/>
        </w:rPr>
        <w:t xml:space="preserve"> </w:t>
      </w:r>
      <w:r w:rsidR="00216D12">
        <w:rPr>
          <w:rFonts w:cs="David" w:hint="cs"/>
          <w:sz w:val="24"/>
          <w:szCs w:val="24"/>
          <w:rtl/>
        </w:rPr>
        <w:t xml:space="preserve">ייצור חלבון בתרבית </w:t>
      </w:r>
      <w:r w:rsidR="00216D12">
        <w:rPr>
          <w:rFonts w:cs="David"/>
          <w:sz w:val="24"/>
          <w:szCs w:val="24"/>
          <w:rtl/>
        </w:rPr>
        <w:t>–</w:t>
      </w:r>
      <w:r w:rsidR="00216D12">
        <w:rPr>
          <w:rFonts w:cs="David" w:hint="cs"/>
          <w:sz w:val="24"/>
          <w:szCs w:val="24"/>
          <w:rtl/>
        </w:rPr>
        <w:t xml:space="preserve"> החיידק כ' בית חרושת' לייצור חומר בכמות גדולה).</w:t>
      </w:r>
      <w:r w:rsidR="00A4468B">
        <w:rPr>
          <w:rFonts w:cs="David" w:hint="cs"/>
          <w:sz w:val="24"/>
          <w:szCs w:val="24"/>
        </w:rPr>
        <w:t xml:space="preserve"> </w:t>
      </w:r>
      <w:r w:rsidR="00043807">
        <w:rPr>
          <w:rFonts w:cs="David" w:hint="cs"/>
          <w:sz w:val="24"/>
          <w:szCs w:val="24"/>
          <w:rtl/>
        </w:rPr>
        <w:t>ג.</w:t>
      </w:r>
      <w:r>
        <w:rPr>
          <w:rFonts w:cs="David" w:hint="cs"/>
          <w:sz w:val="24"/>
          <w:szCs w:val="24"/>
          <w:rtl/>
        </w:rPr>
        <w:t xml:space="preserve"> שלבי</w:t>
      </w:r>
      <w:r w:rsidR="00043807">
        <w:rPr>
          <w:rFonts w:cs="David" w:hint="cs"/>
          <w:sz w:val="24"/>
          <w:szCs w:val="24"/>
          <w:rtl/>
        </w:rPr>
        <w:t>ם מפורטים של כל</w:t>
      </w:r>
      <w:r>
        <w:rPr>
          <w:rFonts w:cs="David" w:hint="cs"/>
          <w:sz w:val="24"/>
          <w:szCs w:val="24"/>
          <w:rtl/>
        </w:rPr>
        <w:t xml:space="preserve"> תהליך.</w:t>
      </w:r>
      <w:r>
        <w:rPr>
          <w:rFonts w:cs="David" w:hint="cs"/>
          <w:sz w:val="24"/>
          <w:szCs w:val="24"/>
        </w:rPr>
        <w:t xml:space="preserve"> </w:t>
      </w:r>
      <w:r>
        <w:rPr>
          <w:rFonts w:cs="David" w:hint="cs"/>
          <w:sz w:val="24"/>
          <w:szCs w:val="24"/>
          <w:rtl/>
        </w:rPr>
        <w:t xml:space="preserve"> </w:t>
      </w:r>
    </w:p>
    <w:p w:rsidR="00C134BF" w:rsidRDefault="00C134BF" w:rsidP="00C634C0">
      <w:pPr>
        <w:pStyle w:val="Sargel1"/>
        <w:spacing w:line="360" w:lineRule="auto"/>
        <w:jc w:val="both"/>
        <w:rPr>
          <w:rFonts w:cs="David"/>
          <w:sz w:val="24"/>
          <w:szCs w:val="24"/>
          <w:rtl/>
        </w:rPr>
      </w:pPr>
      <w:r>
        <w:rPr>
          <w:rFonts w:cs="David" w:hint="cs"/>
          <w:sz w:val="24"/>
          <w:szCs w:val="24"/>
          <w:rtl/>
        </w:rPr>
        <w:t>כפי שנראה לעיל, שיערים 4-3 עשירים בתוכן, ולפיכך מחייבים מעורבות של התלמידים בלמידה אישית / קבוצתית: של תיאוריות ושל יישומים אותנטיים.</w:t>
      </w:r>
    </w:p>
    <w:p w:rsidR="008A5D29" w:rsidRDefault="008A5D29" w:rsidP="009D5759">
      <w:pPr>
        <w:pStyle w:val="Sargel1"/>
        <w:spacing w:line="360" w:lineRule="auto"/>
        <w:jc w:val="both"/>
        <w:rPr>
          <w:rFonts w:cs="David"/>
          <w:b/>
          <w:bCs/>
          <w:sz w:val="24"/>
          <w:szCs w:val="24"/>
          <w:rtl/>
        </w:rPr>
      </w:pPr>
    </w:p>
    <w:p w:rsidR="00592AEF" w:rsidRDefault="00592AEF" w:rsidP="009D5759">
      <w:pPr>
        <w:pStyle w:val="Sargel1"/>
        <w:spacing w:line="360" w:lineRule="auto"/>
        <w:jc w:val="both"/>
        <w:rPr>
          <w:rFonts w:cs="David"/>
          <w:b/>
          <w:bCs/>
          <w:sz w:val="24"/>
          <w:szCs w:val="24"/>
          <w:rtl/>
        </w:rPr>
      </w:pPr>
    </w:p>
    <w:p w:rsidR="00592AEF" w:rsidRDefault="00592AEF" w:rsidP="009D5759">
      <w:pPr>
        <w:pStyle w:val="Sargel1"/>
        <w:spacing w:line="360" w:lineRule="auto"/>
        <w:jc w:val="both"/>
        <w:rPr>
          <w:rFonts w:cs="David"/>
          <w:b/>
          <w:bCs/>
          <w:sz w:val="24"/>
          <w:szCs w:val="24"/>
          <w:rtl/>
        </w:rPr>
      </w:pPr>
    </w:p>
    <w:p w:rsidR="00592AEF" w:rsidRDefault="00592AEF" w:rsidP="009D5759">
      <w:pPr>
        <w:pStyle w:val="Sargel1"/>
        <w:spacing w:line="360" w:lineRule="auto"/>
        <w:jc w:val="both"/>
        <w:rPr>
          <w:rFonts w:cs="David"/>
          <w:b/>
          <w:bCs/>
          <w:sz w:val="24"/>
          <w:szCs w:val="24"/>
          <w:rtl/>
        </w:rPr>
      </w:pPr>
    </w:p>
    <w:p w:rsidR="00592AEF" w:rsidRDefault="00592AEF" w:rsidP="009D5759">
      <w:pPr>
        <w:pStyle w:val="Sargel1"/>
        <w:spacing w:line="360" w:lineRule="auto"/>
        <w:jc w:val="both"/>
        <w:rPr>
          <w:rFonts w:cs="David"/>
          <w:b/>
          <w:bCs/>
          <w:sz w:val="24"/>
          <w:szCs w:val="24"/>
          <w:rtl/>
        </w:rPr>
      </w:pPr>
    </w:p>
    <w:p w:rsidR="002C5331" w:rsidRDefault="002C5331" w:rsidP="009D5759">
      <w:pPr>
        <w:pStyle w:val="Sargel1"/>
        <w:spacing w:line="360" w:lineRule="auto"/>
        <w:jc w:val="both"/>
        <w:rPr>
          <w:rFonts w:cs="David"/>
          <w:b/>
          <w:bCs/>
          <w:sz w:val="24"/>
          <w:szCs w:val="24"/>
          <w:rtl/>
        </w:rPr>
      </w:pPr>
      <w:r w:rsidRPr="00F55935">
        <w:rPr>
          <w:rFonts w:cs="David" w:hint="cs"/>
          <w:b/>
          <w:bCs/>
          <w:sz w:val="24"/>
          <w:szCs w:val="24"/>
          <w:rtl/>
        </w:rPr>
        <w:t>שיעור 4:</w:t>
      </w:r>
      <w:r w:rsidR="000C64CF" w:rsidRPr="00F55935">
        <w:rPr>
          <w:rFonts w:cs="David" w:hint="cs"/>
          <w:b/>
          <w:bCs/>
          <w:sz w:val="24"/>
          <w:szCs w:val="24"/>
          <w:rtl/>
        </w:rPr>
        <w:t xml:space="preserve"> מזון </w:t>
      </w:r>
      <w:proofErr w:type="spellStart"/>
      <w:r w:rsidR="000C64CF" w:rsidRPr="00F55935">
        <w:rPr>
          <w:rFonts w:cs="David" w:hint="cs"/>
          <w:b/>
          <w:bCs/>
          <w:sz w:val="24"/>
          <w:szCs w:val="24"/>
          <w:rtl/>
        </w:rPr>
        <w:t>מהונדס־גנטית</w:t>
      </w:r>
      <w:proofErr w:type="spellEnd"/>
      <w:r w:rsidR="000C64CF" w:rsidRPr="00F55935">
        <w:rPr>
          <w:rFonts w:cs="David" w:hint="cs"/>
          <w:b/>
          <w:bCs/>
          <w:sz w:val="24"/>
          <w:szCs w:val="24"/>
          <w:rtl/>
        </w:rPr>
        <w:t xml:space="preserve"> </w:t>
      </w:r>
      <w:r w:rsidR="000C64CF" w:rsidRPr="00F55935">
        <w:rPr>
          <w:rFonts w:cs="David"/>
          <w:b/>
          <w:bCs/>
          <w:sz w:val="24"/>
          <w:szCs w:val="24"/>
          <w:rtl/>
        </w:rPr>
        <w:t>–</w:t>
      </w:r>
      <w:r w:rsidR="000C64CF" w:rsidRPr="00F55935">
        <w:rPr>
          <w:rFonts w:cs="David" w:hint="cs"/>
          <w:b/>
          <w:bCs/>
          <w:sz w:val="24"/>
          <w:szCs w:val="24"/>
          <w:rtl/>
        </w:rPr>
        <w:t xml:space="preserve"> בעד ונגד</w:t>
      </w:r>
      <w:r w:rsidR="00B12AE1">
        <w:rPr>
          <w:rFonts w:cs="David" w:hint="cs"/>
          <w:b/>
          <w:bCs/>
          <w:sz w:val="24"/>
          <w:szCs w:val="24"/>
          <w:rtl/>
        </w:rPr>
        <w:t>,</w:t>
      </w:r>
      <w:r w:rsidR="005755DF" w:rsidRPr="00F55935">
        <w:rPr>
          <w:rFonts w:cs="David" w:hint="cs"/>
          <w:b/>
          <w:bCs/>
          <w:sz w:val="24"/>
          <w:szCs w:val="24"/>
          <w:rtl/>
        </w:rPr>
        <w:t xml:space="preserve"> </w:t>
      </w:r>
      <w:r w:rsidR="00132A14" w:rsidRPr="00F55935">
        <w:rPr>
          <w:rFonts w:cs="David" w:hint="cs"/>
          <w:b/>
          <w:bCs/>
          <w:sz w:val="24"/>
          <w:szCs w:val="24"/>
          <w:rtl/>
        </w:rPr>
        <w:t>הצגת תוצרי למידה ודיון</w:t>
      </w:r>
    </w:p>
    <w:p w:rsidR="009D5759" w:rsidRDefault="00B12AE1" w:rsidP="009D5759">
      <w:pPr>
        <w:pStyle w:val="Sargel1"/>
        <w:spacing w:line="360" w:lineRule="auto"/>
        <w:jc w:val="both"/>
        <w:rPr>
          <w:rFonts w:cs="David"/>
          <w:sz w:val="24"/>
          <w:szCs w:val="24"/>
          <w:rtl/>
        </w:rPr>
      </w:pPr>
      <w:r w:rsidRPr="00B12AE1">
        <w:rPr>
          <w:rFonts w:cs="David" w:hint="cs"/>
          <w:sz w:val="24"/>
          <w:szCs w:val="24"/>
          <w:rtl/>
        </w:rPr>
        <w:t xml:space="preserve">שיעור זה הוא שיעור של </w:t>
      </w:r>
      <w:proofErr w:type="spellStart"/>
      <w:r w:rsidRPr="00B12AE1">
        <w:rPr>
          <w:rFonts w:cs="David" w:hint="cs"/>
          <w:sz w:val="24"/>
          <w:szCs w:val="24"/>
          <w:rtl/>
        </w:rPr>
        <w:t>חשיבת־על</w:t>
      </w:r>
      <w:proofErr w:type="spellEnd"/>
      <w:r w:rsidRPr="00B12AE1">
        <w:rPr>
          <w:rFonts w:cs="David" w:hint="cs"/>
          <w:sz w:val="24"/>
          <w:szCs w:val="24"/>
          <w:rtl/>
        </w:rPr>
        <w:t>, דיון וסיכום.</w:t>
      </w:r>
      <w:r>
        <w:rPr>
          <w:rFonts w:cs="David" w:hint="cs"/>
          <w:sz w:val="24"/>
          <w:szCs w:val="24"/>
          <w:rtl/>
        </w:rPr>
        <w:t xml:space="preserve"> </w:t>
      </w:r>
      <w:r w:rsidR="00016D25">
        <w:rPr>
          <w:rFonts w:cs="David" w:hint="cs"/>
          <w:sz w:val="24"/>
          <w:szCs w:val="24"/>
          <w:rtl/>
        </w:rPr>
        <w:t>שיעור זה מתאים ל</w:t>
      </w:r>
      <w:r w:rsidR="00016D25" w:rsidRPr="001F317B">
        <w:rPr>
          <w:rFonts w:cs="David" w:hint="cs"/>
          <w:sz w:val="28"/>
          <w:szCs w:val="28"/>
          <w:rtl/>
        </w:rPr>
        <w:t xml:space="preserve">פגישת הכיתה </w:t>
      </w:r>
      <w:r w:rsidR="00016D25">
        <w:rPr>
          <w:rFonts w:cs="David" w:hint="cs"/>
          <w:sz w:val="24"/>
          <w:szCs w:val="24"/>
          <w:rtl/>
        </w:rPr>
        <w:t xml:space="preserve">פנים אל פנים או </w:t>
      </w:r>
      <w:r w:rsidR="009D5759">
        <w:rPr>
          <w:rFonts w:cs="David" w:hint="cs"/>
          <w:sz w:val="24"/>
          <w:szCs w:val="24"/>
          <w:rtl/>
        </w:rPr>
        <w:t>ל</w:t>
      </w:r>
      <w:r w:rsidR="00016D25">
        <w:rPr>
          <w:rFonts w:cs="David" w:hint="cs"/>
          <w:sz w:val="24"/>
          <w:szCs w:val="24"/>
          <w:rtl/>
        </w:rPr>
        <w:t xml:space="preserve">למידה מרחוק </w:t>
      </w:r>
      <w:r w:rsidR="00016D25" w:rsidRPr="009D5759">
        <w:rPr>
          <w:rFonts w:cs="David" w:hint="cs"/>
          <w:sz w:val="24"/>
          <w:szCs w:val="24"/>
          <w:rtl/>
        </w:rPr>
        <w:t>ב</w:t>
      </w:r>
      <w:r w:rsidR="009D5759" w:rsidRPr="009D5759">
        <w:rPr>
          <w:rFonts w:asciiTheme="majorBidi" w:hAnsiTheme="majorBidi" w:cstheme="majorBidi"/>
          <w:sz w:val="22"/>
          <w:szCs w:val="22"/>
        </w:rPr>
        <w:t>zoom</w:t>
      </w:r>
      <w:r w:rsidR="009D5759" w:rsidRPr="009D5759">
        <w:rPr>
          <w:rFonts w:ascii="David" w:hAnsi="David" w:cs="David"/>
          <w:sz w:val="24"/>
          <w:szCs w:val="24"/>
        </w:rPr>
        <w:t>-</w:t>
      </w:r>
      <w:r w:rsidR="00016D25">
        <w:rPr>
          <w:rFonts w:cs="David" w:hint="cs"/>
          <w:sz w:val="24"/>
          <w:szCs w:val="24"/>
          <w:rtl/>
        </w:rPr>
        <w:t xml:space="preserve"> (או בכלי אחר, כמו </w:t>
      </w:r>
      <w:r w:rsidR="00016D25" w:rsidRPr="009D5759">
        <w:rPr>
          <w:rFonts w:asciiTheme="majorBidi" w:hAnsiTheme="majorBidi" w:cstheme="majorBidi"/>
          <w:sz w:val="22"/>
          <w:szCs w:val="22"/>
        </w:rPr>
        <w:t>Google Meet</w:t>
      </w:r>
      <w:r w:rsidR="00016D25">
        <w:rPr>
          <w:rFonts w:asciiTheme="minorHAnsi" w:hAnsiTheme="minorHAnsi" w:cs="David" w:hint="cs"/>
          <w:sz w:val="24"/>
          <w:szCs w:val="24"/>
          <w:rtl/>
        </w:rPr>
        <w:t>).</w:t>
      </w:r>
      <w:r w:rsidR="009D5759">
        <w:rPr>
          <w:rFonts w:cs="David" w:hint="cs"/>
          <w:sz w:val="24"/>
          <w:szCs w:val="24"/>
          <w:rtl/>
        </w:rPr>
        <w:t xml:space="preserve"> </w:t>
      </w:r>
    </w:p>
    <w:p w:rsidR="008A5D29" w:rsidRPr="009D5759" w:rsidRDefault="00B12AE1" w:rsidP="007B50C8">
      <w:pPr>
        <w:pStyle w:val="Sargel1"/>
        <w:spacing w:line="360" w:lineRule="auto"/>
        <w:jc w:val="both"/>
        <w:rPr>
          <w:rFonts w:asciiTheme="minorHAnsi" w:hAnsiTheme="minorHAnsi" w:cs="David"/>
          <w:sz w:val="24"/>
          <w:szCs w:val="24"/>
          <w:rtl/>
        </w:rPr>
      </w:pPr>
      <w:r>
        <w:rPr>
          <w:rFonts w:cs="David" w:hint="cs"/>
          <w:sz w:val="24"/>
          <w:szCs w:val="24"/>
          <w:rtl/>
        </w:rPr>
        <w:t xml:space="preserve">לשיעור זה שני חלקים: א. </w:t>
      </w:r>
      <w:r w:rsidRPr="001F317B">
        <w:rPr>
          <w:rFonts w:cs="David" w:hint="cs"/>
          <w:sz w:val="28"/>
          <w:szCs w:val="28"/>
          <w:rtl/>
        </w:rPr>
        <w:t>דיון</w:t>
      </w:r>
      <w:r>
        <w:rPr>
          <w:rFonts w:cs="David" w:hint="cs"/>
          <w:sz w:val="24"/>
          <w:szCs w:val="24"/>
          <w:rtl/>
        </w:rPr>
        <w:t xml:space="preserve"> אודות הלגיטימיות בשימוש במזון טרנסגני (</w:t>
      </w:r>
      <w:r>
        <w:rPr>
          <w:rFonts w:asciiTheme="minorHAnsi" w:hAnsiTheme="minorHAnsi" w:cs="David"/>
          <w:sz w:val="24"/>
          <w:szCs w:val="24"/>
        </w:rPr>
        <w:t>(</w:t>
      </w:r>
      <w:r w:rsidRPr="00B12AE1">
        <w:rPr>
          <w:rFonts w:asciiTheme="majorBidi" w:hAnsiTheme="majorBidi" w:cstheme="majorBidi"/>
          <w:sz w:val="22"/>
          <w:szCs w:val="22"/>
        </w:rPr>
        <w:t>GM</w:t>
      </w:r>
      <w:r>
        <w:rPr>
          <w:rFonts w:cs="David" w:hint="cs"/>
          <w:sz w:val="24"/>
          <w:szCs w:val="24"/>
          <w:rtl/>
        </w:rPr>
        <w:t>: תמיכה ב-</w:t>
      </w:r>
      <w:r w:rsidRPr="008747A0">
        <w:rPr>
          <w:rFonts w:asciiTheme="majorBidi" w:hAnsiTheme="majorBidi" w:cstheme="majorBidi"/>
          <w:sz w:val="22"/>
          <w:szCs w:val="22"/>
        </w:rPr>
        <w:t>GM</w:t>
      </w:r>
      <w:r>
        <w:rPr>
          <w:rFonts w:asciiTheme="minorHAnsi" w:hAnsiTheme="minorHAnsi" w:cs="David" w:hint="cs"/>
          <w:sz w:val="24"/>
          <w:szCs w:val="24"/>
          <w:rtl/>
        </w:rPr>
        <w:t xml:space="preserve"> או התנגדות. הדיון יתבסס על תוצר למידה של אחת הקבוצות (שקיבל</w:t>
      </w:r>
      <w:r w:rsidR="00016D25">
        <w:rPr>
          <w:rFonts w:asciiTheme="minorHAnsi" w:hAnsiTheme="minorHAnsi" w:cs="David" w:hint="cs"/>
          <w:sz w:val="24"/>
          <w:szCs w:val="24"/>
          <w:rtl/>
        </w:rPr>
        <w:t>ה</w:t>
      </w:r>
      <w:r>
        <w:rPr>
          <w:rFonts w:asciiTheme="minorHAnsi" w:hAnsiTheme="minorHAnsi" w:cs="David" w:hint="cs"/>
          <w:sz w:val="24"/>
          <w:szCs w:val="24"/>
          <w:rtl/>
        </w:rPr>
        <w:t xml:space="preserve"> על </w:t>
      </w:r>
      <w:r w:rsidR="008747A0">
        <w:rPr>
          <w:rFonts w:asciiTheme="minorHAnsi" w:hAnsiTheme="minorHAnsi" w:cs="David" w:hint="cs"/>
          <w:sz w:val="24"/>
          <w:szCs w:val="24"/>
          <w:rtl/>
        </w:rPr>
        <w:t>ע</w:t>
      </w:r>
      <w:r>
        <w:rPr>
          <w:rFonts w:asciiTheme="minorHAnsi" w:hAnsiTheme="minorHAnsi" w:cs="David" w:hint="cs"/>
          <w:sz w:val="24"/>
          <w:szCs w:val="24"/>
          <w:rtl/>
        </w:rPr>
        <w:t xml:space="preserve">צמה נושא זה, להצגה בכלי </w:t>
      </w:r>
      <w:proofErr w:type="spellStart"/>
      <w:r w:rsidRPr="008747A0">
        <w:rPr>
          <w:rFonts w:asciiTheme="majorBidi" w:hAnsiTheme="majorBidi" w:cstheme="majorBidi"/>
          <w:sz w:val="22"/>
          <w:szCs w:val="22"/>
        </w:rPr>
        <w:t>tricider</w:t>
      </w:r>
      <w:proofErr w:type="spellEnd"/>
      <w:r>
        <w:rPr>
          <w:rFonts w:asciiTheme="minorHAnsi" w:hAnsiTheme="minorHAnsi" w:cs="David" w:hint="cs"/>
          <w:sz w:val="24"/>
          <w:szCs w:val="24"/>
          <w:rtl/>
        </w:rPr>
        <w:t>)</w:t>
      </w:r>
      <w:r w:rsidR="00016D25">
        <w:rPr>
          <w:rFonts w:asciiTheme="minorHAnsi" w:hAnsiTheme="minorHAnsi" w:cs="David" w:hint="cs"/>
          <w:sz w:val="24"/>
          <w:szCs w:val="24"/>
          <w:rtl/>
        </w:rPr>
        <w:t>.</w:t>
      </w:r>
      <w:r w:rsidR="009D5759">
        <w:rPr>
          <w:rFonts w:asciiTheme="minorHAnsi" w:hAnsiTheme="minorHAnsi" w:cs="David" w:hint="cs"/>
          <w:sz w:val="24"/>
          <w:szCs w:val="24"/>
          <w:rtl/>
        </w:rPr>
        <w:t xml:space="preserve"> לפני הצגת התוצר של התלמידים יש לנהל דיון קצר פעיל בכיתה, ולבקש מהתלמידים שיעלו, מחד, היבטים לתמיכה ב-</w:t>
      </w:r>
      <w:r w:rsidR="009D5759" w:rsidRPr="009D5759">
        <w:rPr>
          <w:rFonts w:asciiTheme="majorBidi" w:hAnsiTheme="majorBidi" w:cstheme="majorBidi"/>
          <w:sz w:val="22"/>
          <w:szCs w:val="22"/>
        </w:rPr>
        <w:t>GM</w:t>
      </w:r>
      <w:r w:rsidR="009D5759">
        <w:rPr>
          <w:rFonts w:asciiTheme="minorHAnsi" w:hAnsiTheme="minorHAnsi" w:cs="David" w:hint="cs"/>
          <w:sz w:val="24"/>
          <w:szCs w:val="24"/>
          <w:rtl/>
        </w:rPr>
        <w:t>, כולל היתרונות, ומאידך, היבטים להתנגדות. לסיכום חלק זה יש להעלות את</w:t>
      </w:r>
      <w:r w:rsidR="009D5759">
        <w:rPr>
          <w:rFonts w:cs="David" w:hint="cs"/>
          <w:sz w:val="24"/>
          <w:szCs w:val="24"/>
          <w:rtl/>
        </w:rPr>
        <w:t xml:space="preserve"> הדילמה, כפי שהעלו התלמידים ב</w:t>
      </w:r>
      <w:proofErr w:type="spellStart"/>
      <w:r w:rsidR="009D5759" w:rsidRPr="009D5759">
        <w:rPr>
          <w:rFonts w:asciiTheme="majorBidi" w:hAnsiTheme="majorBidi" w:cstheme="majorBidi"/>
          <w:sz w:val="22"/>
          <w:szCs w:val="22"/>
        </w:rPr>
        <w:t>tricider</w:t>
      </w:r>
      <w:proofErr w:type="spellEnd"/>
      <w:r w:rsidR="009D5759">
        <w:rPr>
          <w:rFonts w:asciiTheme="minorHAnsi" w:hAnsiTheme="minorHAnsi" w:cs="David"/>
          <w:sz w:val="24"/>
          <w:szCs w:val="24"/>
        </w:rPr>
        <w:t>-</w:t>
      </w:r>
      <w:r w:rsidR="009D5759">
        <w:rPr>
          <w:rFonts w:asciiTheme="minorHAnsi" w:hAnsiTheme="minorHAnsi" w:cs="David" w:hint="cs"/>
          <w:sz w:val="24"/>
          <w:szCs w:val="24"/>
          <w:rtl/>
        </w:rPr>
        <w:t xml:space="preserve">. לחילופין, אפשר לקיים את הדיון ב'משחק תפקידים': תלמידים בתפקיד המצדד/ים, ומולם </w:t>
      </w:r>
      <w:r w:rsidR="009D5759">
        <w:rPr>
          <w:rFonts w:asciiTheme="minorHAnsi" w:hAnsiTheme="minorHAnsi" w:cs="David"/>
          <w:sz w:val="24"/>
          <w:szCs w:val="24"/>
          <w:rtl/>
        </w:rPr>
        <w:t>–</w:t>
      </w:r>
      <w:r w:rsidR="009D5759">
        <w:rPr>
          <w:rFonts w:asciiTheme="minorHAnsi" w:hAnsiTheme="minorHAnsi" w:cs="David" w:hint="cs"/>
          <w:sz w:val="24"/>
          <w:szCs w:val="24"/>
          <w:rtl/>
        </w:rPr>
        <w:t xml:space="preserve"> תלמידים בתפקיד המתנגד/ים.</w:t>
      </w:r>
      <w:r w:rsidR="0095112C">
        <w:rPr>
          <w:rFonts w:asciiTheme="minorHAnsi" w:hAnsiTheme="minorHAnsi" w:cs="David" w:hint="cs"/>
          <w:sz w:val="24"/>
          <w:szCs w:val="24"/>
          <w:rtl/>
        </w:rPr>
        <w:t xml:space="preserve"> ב</w:t>
      </w:r>
      <w:r w:rsidR="001F317B">
        <w:rPr>
          <w:rFonts w:asciiTheme="minorHAnsi" w:hAnsiTheme="minorHAnsi" w:cs="David" w:hint="cs"/>
          <w:sz w:val="24"/>
          <w:szCs w:val="24"/>
          <w:rtl/>
        </w:rPr>
        <w:t xml:space="preserve">. </w:t>
      </w:r>
      <w:r w:rsidR="001F317B" w:rsidRPr="001F317B">
        <w:rPr>
          <w:rFonts w:asciiTheme="minorHAnsi" w:hAnsiTheme="minorHAnsi" w:cs="David" w:hint="cs"/>
          <w:sz w:val="28"/>
          <w:szCs w:val="28"/>
          <w:rtl/>
        </w:rPr>
        <w:t>העלאת תוצרי הלמידה</w:t>
      </w:r>
      <w:r w:rsidR="001F317B">
        <w:rPr>
          <w:rFonts w:asciiTheme="minorHAnsi" w:hAnsiTheme="minorHAnsi" w:cs="David" w:hint="cs"/>
          <w:sz w:val="24"/>
          <w:szCs w:val="24"/>
          <w:rtl/>
        </w:rPr>
        <w:t xml:space="preserve"> של התלמידים משלושת השיעורים: תרבית רקמה, הנדסה גנטית בצמחים, הנדסה גנטית בבעלי חיים, שיבוט וייצור חלבונים בתרבית. יש לשתף את תוצרי הלמידה, כך שכל חומר הלמידה יהיה זמין לתלמידים. </w:t>
      </w:r>
      <w:r w:rsidR="007B50C8">
        <w:rPr>
          <w:rFonts w:asciiTheme="minorHAnsi" w:hAnsiTheme="minorHAnsi" w:cs="David" w:hint="cs"/>
          <w:sz w:val="24"/>
          <w:szCs w:val="24"/>
          <w:rtl/>
        </w:rPr>
        <w:t xml:space="preserve">מומלץ לערוך השוואה בין יישומי הביוטכנולוגיה שנלמדו. יש לכך שתי אפשרויות: האחת - </w:t>
      </w:r>
      <w:r w:rsidR="001F317B">
        <w:rPr>
          <w:rFonts w:asciiTheme="minorHAnsi" w:hAnsiTheme="minorHAnsi" w:cs="David" w:hint="cs"/>
          <w:sz w:val="24"/>
          <w:szCs w:val="24"/>
          <w:rtl/>
        </w:rPr>
        <w:t xml:space="preserve">בדיון משותף, </w:t>
      </w:r>
      <w:r w:rsidR="009D4BB6">
        <w:rPr>
          <w:rFonts w:asciiTheme="minorHAnsi" w:hAnsiTheme="minorHAnsi" w:cs="David" w:hint="cs"/>
          <w:sz w:val="24"/>
          <w:szCs w:val="24"/>
          <w:rtl/>
        </w:rPr>
        <w:t xml:space="preserve">הצעה לנקודות להשוואה: </w:t>
      </w:r>
      <w:r w:rsidR="00585FE9">
        <w:rPr>
          <w:rFonts w:asciiTheme="minorHAnsi" w:hAnsiTheme="minorHAnsi" w:cs="David" w:hint="cs"/>
          <w:sz w:val="24"/>
          <w:szCs w:val="24"/>
          <w:rtl/>
        </w:rPr>
        <w:t>מושגי מפתח בתהליך: בצמחים, בעלי חיים, חיידקים, בעלי חיים בשיבוט</w:t>
      </w:r>
      <w:r w:rsidR="009D4BB6">
        <w:rPr>
          <w:rFonts w:asciiTheme="minorHAnsi" w:hAnsiTheme="minorHAnsi" w:cs="David" w:hint="cs"/>
          <w:sz w:val="24"/>
          <w:szCs w:val="24"/>
          <w:rtl/>
        </w:rPr>
        <w:t>; תוצר ההנדסה הגנטית (תכונה משופרת, רצויה, חומר: חלבון, ויטמין)</w:t>
      </w:r>
      <w:r w:rsidR="00585FE9">
        <w:rPr>
          <w:rFonts w:asciiTheme="minorHAnsi" w:hAnsiTheme="minorHAnsi" w:cs="David" w:hint="cs"/>
          <w:sz w:val="24"/>
          <w:szCs w:val="24"/>
          <w:rtl/>
        </w:rPr>
        <w:t>; קשיים טכנולוגיים, מידת הצלחה, קשיים היבט המסחרי, שיווקי, ועוד.</w:t>
      </w:r>
      <w:r w:rsidR="007B50C8">
        <w:rPr>
          <w:rFonts w:asciiTheme="minorHAnsi" w:hAnsiTheme="minorHAnsi" w:cs="David" w:hint="cs"/>
          <w:sz w:val="24"/>
          <w:szCs w:val="24"/>
          <w:rtl/>
        </w:rPr>
        <w:t xml:space="preserve"> האחרת </w:t>
      </w:r>
      <w:r w:rsidR="007B50C8">
        <w:rPr>
          <w:rFonts w:asciiTheme="minorHAnsi" w:hAnsiTheme="minorHAnsi" w:cs="David"/>
          <w:sz w:val="24"/>
          <w:szCs w:val="24"/>
          <w:rtl/>
        </w:rPr>
        <w:t>–</w:t>
      </w:r>
      <w:r w:rsidR="007B50C8">
        <w:rPr>
          <w:rFonts w:asciiTheme="minorHAnsi" w:hAnsiTheme="minorHAnsi" w:cs="David" w:hint="cs"/>
          <w:sz w:val="24"/>
          <w:szCs w:val="24"/>
          <w:rtl/>
        </w:rPr>
        <w:t xml:space="preserve"> משימת הערכה אישית (ולא קבוצתית), הכוללת גם העלאת רעיונות לקריטריונים להשוואה.</w:t>
      </w:r>
    </w:p>
    <w:bookmarkEnd w:id="0"/>
    <w:p w:rsidR="005D437D" w:rsidRDefault="005D437D" w:rsidP="007D6112">
      <w:pPr>
        <w:pStyle w:val="Sargel1"/>
        <w:spacing w:line="360" w:lineRule="auto"/>
        <w:ind w:left="850" w:hanging="850"/>
        <w:jc w:val="both"/>
        <w:rPr>
          <w:rFonts w:cs="David"/>
          <w:b/>
          <w:bCs/>
          <w:sz w:val="32"/>
          <w:szCs w:val="32"/>
          <w:rtl/>
        </w:rPr>
      </w:pPr>
      <w:r>
        <w:rPr>
          <w:rFonts w:cs="David"/>
          <w:b/>
          <w:bCs/>
          <w:sz w:val="32"/>
          <w:szCs w:val="32"/>
          <w:rtl/>
        </w:rPr>
        <w:t>ב. קשיים אופייניים</w:t>
      </w:r>
    </w:p>
    <w:p w:rsidR="005D437D" w:rsidRDefault="00D034EC" w:rsidP="00140985">
      <w:pPr>
        <w:spacing w:after="0" w:line="360" w:lineRule="auto"/>
        <w:ind w:left="567" w:hanging="283"/>
        <w:jc w:val="both"/>
        <w:rPr>
          <w:rFonts w:ascii="Arial" w:hAnsi="Arial" w:cs="David"/>
          <w:szCs w:val="24"/>
          <w:rtl/>
        </w:rPr>
      </w:pPr>
      <w:r>
        <w:rPr>
          <w:rFonts w:ascii="Arial" w:hAnsi="Arial" w:cs="David" w:hint="cs"/>
          <w:szCs w:val="24"/>
          <w:rtl/>
        </w:rPr>
        <w:t>1</w:t>
      </w:r>
      <w:r w:rsidR="00CC3B37">
        <w:rPr>
          <w:rFonts w:ascii="Arial" w:hAnsi="Arial" w:cs="David" w:hint="cs"/>
          <w:szCs w:val="24"/>
          <w:rtl/>
        </w:rPr>
        <w:t xml:space="preserve">. </w:t>
      </w:r>
      <w:r w:rsidR="005D437D">
        <w:rPr>
          <w:rFonts w:ascii="Arial" w:hAnsi="Arial" w:cs="David" w:hint="cs"/>
          <w:szCs w:val="24"/>
          <w:rtl/>
        </w:rPr>
        <w:t>ה</w:t>
      </w:r>
      <w:r w:rsidR="005D437D" w:rsidRPr="00C36DC9">
        <w:rPr>
          <w:rFonts w:ascii="Arial" w:hAnsi="Arial" w:cs="David" w:hint="cs"/>
          <w:szCs w:val="24"/>
          <w:rtl/>
        </w:rPr>
        <w:t>תלמידים</w:t>
      </w:r>
      <w:r w:rsidR="005D437D" w:rsidRPr="00C36DC9">
        <w:rPr>
          <w:rFonts w:ascii="Arial" w:hAnsi="Arial" w:cs="David" w:hint="eastAsia"/>
          <w:szCs w:val="24"/>
          <w:rtl/>
        </w:rPr>
        <w:t xml:space="preserve"> </w:t>
      </w:r>
      <w:r w:rsidR="005D437D" w:rsidRPr="00C36DC9">
        <w:rPr>
          <w:rFonts w:ascii="Arial" w:hAnsi="Arial" w:cs="David" w:hint="cs"/>
          <w:szCs w:val="24"/>
          <w:rtl/>
        </w:rPr>
        <w:t xml:space="preserve">מתקשים </w:t>
      </w:r>
      <w:r w:rsidR="00CC3B37">
        <w:rPr>
          <w:rFonts w:ascii="Arial" w:hAnsi="Arial" w:cs="David" w:hint="cs"/>
          <w:szCs w:val="24"/>
          <w:rtl/>
        </w:rPr>
        <w:t xml:space="preserve">בהבנת </w:t>
      </w:r>
      <w:r>
        <w:rPr>
          <w:rFonts w:ascii="Arial" w:hAnsi="Arial" w:cs="David" w:hint="cs"/>
          <w:szCs w:val="24"/>
          <w:rtl/>
        </w:rPr>
        <w:t>התפתחות התהליך של התפתחות צמח שלם (גדול) מפיסות רקמה.</w:t>
      </w:r>
    </w:p>
    <w:p w:rsidR="00D034EC" w:rsidRPr="00C36DC9" w:rsidRDefault="00D034EC" w:rsidP="00D034EC">
      <w:pPr>
        <w:spacing w:after="0" w:line="360" w:lineRule="auto"/>
        <w:ind w:left="567" w:hanging="284"/>
        <w:jc w:val="both"/>
        <w:rPr>
          <w:rFonts w:ascii="Arial" w:hAnsi="Arial" w:cs="David"/>
          <w:szCs w:val="24"/>
        </w:rPr>
      </w:pPr>
      <w:r>
        <w:rPr>
          <w:rFonts w:ascii="Arial" w:hAnsi="Arial" w:cs="David" w:hint="cs"/>
          <w:szCs w:val="24"/>
          <w:rtl/>
        </w:rPr>
        <w:t>2. ה</w:t>
      </w:r>
      <w:r w:rsidRPr="00C36DC9">
        <w:rPr>
          <w:rFonts w:ascii="Arial" w:hAnsi="Arial" w:cs="David" w:hint="cs"/>
          <w:szCs w:val="24"/>
          <w:rtl/>
        </w:rPr>
        <w:t>תלמידים</w:t>
      </w:r>
      <w:r w:rsidRPr="00C36DC9">
        <w:rPr>
          <w:rFonts w:ascii="Arial" w:hAnsi="Arial" w:cs="David" w:hint="eastAsia"/>
          <w:szCs w:val="24"/>
          <w:rtl/>
        </w:rPr>
        <w:t xml:space="preserve"> </w:t>
      </w:r>
      <w:r w:rsidRPr="00C36DC9">
        <w:rPr>
          <w:rFonts w:ascii="Arial" w:hAnsi="Arial" w:cs="David" w:hint="cs"/>
          <w:szCs w:val="24"/>
          <w:rtl/>
        </w:rPr>
        <w:t xml:space="preserve">מתקשים </w:t>
      </w:r>
      <w:r w:rsidRPr="00C36DC9">
        <w:rPr>
          <w:rFonts w:ascii="Arial" w:hAnsi="Arial" w:cs="David" w:hint="eastAsia"/>
          <w:szCs w:val="24"/>
          <w:rtl/>
        </w:rPr>
        <w:t>בתפיסת</w:t>
      </w:r>
      <w:r>
        <w:rPr>
          <w:rFonts w:ascii="Arial" w:hAnsi="Arial" w:cs="David" w:hint="cs"/>
          <w:szCs w:val="24"/>
          <w:rtl/>
        </w:rPr>
        <w:t xml:space="preserve"> המושג </w:t>
      </w:r>
      <w:proofErr w:type="spellStart"/>
      <w:r>
        <w:rPr>
          <w:rFonts w:ascii="Arial" w:hAnsi="Arial" w:cs="David" w:hint="cs"/>
          <w:szCs w:val="24"/>
          <w:rtl/>
        </w:rPr>
        <w:t>פלסמיד</w:t>
      </w:r>
      <w:proofErr w:type="spellEnd"/>
      <w:r w:rsidR="00B61C23">
        <w:rPr>
          <w:rFonts w:ascii="Arial" w:hAnsi="Arial" w:cs="David" w:hint="cs"/>
          <w:szCs w:val="24"/>
          <w:rtl/>
        </w:rPr>
        <w:t>.</w:t>
      </w:r>
    </w:p>
    <w:p w:rsidR="005D437D" w:rsidRPr="00C36DC9" w:rsidRDefault="00A23F0F" w:rsidP="002612AE">
      <w:pPr>
        <w:spacing w:after="0" w:line="360" w:lineRule="auto"/>
        <w:ind w:left="426" w:hanging="284"/>
        <w:jc w:val="both"/>
        <w:rPr>
          <w:rFonts w:ascii="Arial" w:hAnsi="Arial" w:cs="David"/>
          <w:szCs w:val="24"/>
        </w:rPr>
      </w:pPr>
      <w:r>
        <w:rPr>
          <w:rFonts w:ascii="Arial" w:hAnsi="Arial" w:cs="David" w:hint="cs"/>
          <w:szCs w:val="24"/>
          <w:rtl/>
        </w:rPr>
        <w:t xml:space="preserve"> </w:t>
      </w:r>
      <w:r w:rsidR="007430A9">
        <w:rPr>
          <w:rFonts w:ascii="Arial" w:hAnsi="Arial" w:cs="David" w:hint="cs"/>
          <w:szCs w:val="24"/>
          <w:rtl/>
        </w:rPr>
        <w:t xml:space="preserve"> </w:t>
      </w:r>
      <w:r>
        <w:rPr>
          <w:rFonts w:ascii="Arial" w:hAnsi="Arial" w:cs="David" w:hint="cs"/>
          <w:szCs w:val="24"/>
          <w:rtl/>
        </w:rPr>
        <w:t xml:space="preserve"> </w:t>
      </w:r>
      <w:r w:rsidR="00793CE5">
        <w:rPr>
          <w:rFonts w:ascii="Arial" w:hAnsi="Arial" w:cs="David" w:hint="cs"/>
          <w:szCs w:val="24"/>
          <w:rtl/>
        </w:rPr>
        <w:t>3</w:t>
      </w:r>
      <w:r w:rsidR="00CA5E02">
        <w:rPr>
          <w:rFonts w:ascii="Arial" w:hAnsi="Arial" w:cs="David" w:hint="cs"/>
          <w:szCs w:val="24"/>
          <w:rtl/>
        </w:rPr>
        <w:t xml:space="preserve">. </w:t>
      </w:r>
      <w:r w:rsidR="005D437D">
        <w:rPr>
          <w:rFonts w:ascii="Arial" w:hAnsi="Arial" w:cs="David" w:hint="cs"/>
          <w:szCs w:val="24"/>
          <w:rtl/>
        </w:rPr>
        <w:t>ה</w:t>
      </w:r>
      <w:r w:rsidR="005D437D" w:rsidRPr="00C36DC9">
        <w:rPr>
          <w:rFonts w:ascii="Arial" w:hAnsi="Arial" w:cs="David" w:hint="cs"/>
          <w:szCs w:val="24"/>
          <w:rtl/>
        </w:rPr>
        <w:t xml:space="preserve">תלמידים </w:t>
      </w:r>
      <w:r w:rsidR="00ED67DB">
        <w:rPr>
          <w:rFonts w:ascii="Arial" w:hAnsi="Arial" w:cs="David" w:hint="cs"/>
          <w:szCs w:val="24"/>
          <w:rtl/>
        </w:rPr>
        <w:t>מתקשים בה</w:t>
      </w:r>
      <w:r w:rsidR="00C6045F">
        <w:rPr>
          <w:rFonts w:ascii="Arial" w:hAnsi="Arial" w:cs="David" w:hint="cs"/>
          <w:szCs w:val="24"/>
          <w:rtl/>
        </w:rPr>
        <w:t>משג</w:t>
      </w:r>
      <w:r w:rsidR="00D034EC">
        <w:rPr>
          <w:rFonts w:ascii="Arial" w:hAnsi="Arial" w:cs="David" w:hint="cs"/>
          <w:szCs w:val="24"/>
          <w:rtl/>
        </w:rPr>
        <w:t>ה של העברת גנים מחיידק לצמח או בעל חיים</w:t>
      </w:r>
      <w:r w:rsidR="00B61C23">
        <w:rPr>
          <w:rFonts w:ascii="Arial" w:hAnsi="Arial" w:cs="David" w:hint="cs"/>
          <w:szCs w:val="24"/>
          <w:rtl/>
        </w:rPr>
        <w:t>.</w:t>
      </w:r>
    </w:p>
    <w:p w:rsidR="005D437D" w:rsidRPr="00C36DC9" w:rsidRDefault="00793CE5" w:rsidP="002612AE">
      <w:pPr>
        <w:spacing w:after="0" w:line="360" w:lineRule="auto"/>
        <w:ind w:left="567" w:hanging="283"/>
        <w:jc w:val="both"/>
        <w:rPr>
          <w:rFonts w:ascii="Arial" w:hAnsi="Arial" w:cs="David"/>
          <w:szCs w:val="24"/>
          <w:rtl/>
        </w:rPr>
      </w:pPr>
      <w:r>
        <w:rPr>
          <w:rFonts w:ascii="Arial" w:hAnsi="Arial" w:cs="David" w:hint="cs"/>
          <w:szCs w:val="24"/>
          <w:rtl/>
        </w:rPr>
        <w:t>4</w:t>
      </w:r>
      <w:r w:rsidR="00CA5E02">
        <w:rPr>
          <w:rFonts w:ascii="Arial" w:hAnsi="Arial" w:cs="David" w:hint="cs"/>
          <w:szCs w:val="24"/>
          <w:rtl/>
        </w:rPr>
        <w:t xml:space="preserve">. </w:t>
      </w:r>
      <w:r w:rsidR="005D437D">
        <w:rPr>
          <w:rFonts w:ascii="Arial" w:hAnsi="Arial" w:cs="David" w:hint="cs"/>
          <w:szCs w:val="24"/>
          <w:rtl/>
        </w:rPr>
        <w:t>ה</w:t>
      </w:r>
      <w:r w:rsidR="005D437D" w:rsidRPr="00C36DC9">
        <w:rPr>
          <w:rFonts w:ascii="Arial" w:hAnsi="Arial" w:cs="David" w:hint="cs"/>
          <w:szCs w:val="24"/>
          <w:rtl/>
        </w:rPr>
        <w:t xml:space="preserve">תלמידים </w:t>
      </w:r>
      <w:r w:rsidR="00AB0B41">
        <w:rPr>
          <w:rFonts w:ascii="Arial" w:hAnsi="Arial" w:cs="David" w:hint="cs"/>
          <w:szCs w:val="24"/>
          <w:rtl/>
        </w:rPr>
        <w:t>מתקשים בהבנת המושג</w:t>
      </w:r>
      <w:r w:rsidR="00A23BF6">
        <w:rPr>
          <w:rFonts w:ascii="Arial" w:hAnsi="Arial" w:cs="David" w:hint="cs"/>
          <w:szCs w:val="24"/>
          <w:rtl/>
        </w:rPr>
        <w:t>ים 'גן מק</w:t>
      </w:r>
      <w:r w:rsidR="00B61C23">
        <w:rPr>
          <w:rFonts w:ascii="Arial" w:hAnsi="Arial" w:cs="David" w:hint="cs"/>
          <w:szCs w:val="24"/>
          <w:rtl/>
        </w:rPr>
        <w:t>ו</w:t>
      </w:r>
      <w:r w:rsidR="00A23BF6">
        <w:rPr>
          <w:rFonts w:ascii="Arial" w:hAnsi="Arial" w:cs="David" w:hint="cs"/>
          <w:szCs w:val="24"/>
          <w:rtl/>
        </w:rPr>
        <w:t>דד' ו'גן בקרה'.</w:t>
      </w:r>
    </w:p>
    <w:p w:rsidR="005D437D" w:rsidRDefault="00A23F0F" w:rsidP="002612AE">
      <w:pPr>
        <w:spacing w:after="0" w:line="360" w:lineRule="auto"/>
        <w:ind w:left="567" w:hanging="425"/>
        <w:jc w:val="both"/>
        <w:rPr>
          <w:rFonts w:ascii="Arial" w:hAnsi="Arial" w:cs="David"/>
          <w:szCs w:val="24"/>
          <w:rtl/>
        </w:rPr>
      </w:pPr>
      <w:r>
        <w:rPr>
          <w:rFonts w:ascii="Arial" w:hAnsi="Arial" w:cs="David" w:hint="cs"/>
          <w:szCs w:val="24"/>
          <w:rtl/>
        </w:rPr>
        <w:t xml:space="preserve"> </w:t>
      </w:r>
      <w:r w:rsidR="00793CE5">
        <w:rPr>
          <w:rFonts w:ascii="Arial" w:hAnsi="Arial" w:cs="David" w:hint="cs"/>
          <w:szCs w:val="24"/>
          <w:rtl/>
        </w:rPr>
        <w:t xml:space="preserve"> </w:t>
      </w:r>
      <w:r>
        <w:rPr>
          <w:rFonts w:ascii="Arial" w:hAnsi="Arial" w:cs="David" w:hint="cs"/>
          <w:szCs w:val="24"/>
          <w:rtl/>
        </w:rPr>
        <w:t xml:space="preserve"> </w:t>
      </w:r>
      <w:r w:rsidR="00793CE5">
        <w:rPr>
          <w:rFonts w:ascii="Arial" w:hAnsi="Arial" w:cs="David" w:hint="cs"/>
          <w:szCs w:val="24"/>
          <w:rtl/>
        </w:rPr>
        <w:t>5</w:t>
      </w:r>
      <w:r w:rsidR="0014586B">
        <w:rPr>
          <w:rFonts w:ascii="Arial" w:hAnsi="Arial" w:cs="David" w:hint="cs"/>
          <w:szCs w:val="24"/>
          <w:rtl/>
        </w:rPr>
        <w:t xml:space="preserve">. </w:t>
      </w:r>
      <w:r w:rsidR="005D437D">
        <w:rPr>
          <w:rFonts w:ascii="Arial" w:hAnsi="Arial" w:cs="David" w:hint="cs"/>
          <w:szCs w:val="24"/>
          <w:rtl/>
        </w:rPr>
        <w:t>ה</w:t>
      </w:r>
      <w:r w:rsidR="005D437D" w:rsidRPr="00C36DC9">
        <w:rPr>
          <w:rFonts w:ascii="Arial" w:hAnsi="Arial" w:cs="David" w:hint="cs"/>
          <w:szCs w:val="24"/>
          <w:rtl/>
        </w:rPr>
        <w:t xml:space="preserve">תלמידים </w:t>
      </w:r>
      <w:r w:rsidR="00D16CD4">
        <w:rPr>
          <w:rFonts w:ascii="Arial" w:hAnsi="Arial" w:cs="David" w:hint="cs"/>
          <w:szCs w:val="24"/>
          <w:rtl/>
        </w:rPr>
        <w:t>מתקשים בהבנ</w:t>
      </w:r>
      <w:r w:rsidR="00B61C23">
        <w:rPr>
          <w:rFonts w:ascii="Arial" w:hAnsi="Arial" w:cs="David" w:hint="cs"/>
          <w:szCs w:val="24"/>
          <w:rtl/>
        </w:rPr>
        <w:t>ת תהליך שיבוט.</w:t>
      </w:r>
    </w:p>
    <w:p w:rsidR="005D437D" w:rsidRPr="005D6FC2" w:rsidRDefault="005D437D" w:rsidP="007F489E">
      <w:pPr>
        <w:spacing w:after="0" w:line="360" w:lineRule="auto"/>
        <w:jc w:val="both"/>
        <w:rPr>
          <w:rFonts w:ascii="Arial" w:hAnsi="Arial" w:cs="David"/>
          <w:szCs w:val="24"/>
          <w:rtl/>
        </w:rPr>
      </w:pPr>
    </w:p>
    <w:p w:rsidR="009D1348" w:rsidRPr="008A5D29" w:rsidRDefault="005D437D" w:rsidP="008A5D29">
      <w:pPr>
        <w:spacing w:after="0" w:line="360" w:lineRule="auto"/>
        <w:ind w:left="-2" w:firstLine="2"/>
        <w:jc w:val="both"/>
        <w:rPr>
          <w:rFonts w:cs="David"/>
          <w:b/>
          <w:bCs/>
          <w:sz w:val="32"/>
          <w:szCs w:val="32"/>
          <w:rtl/>
        </w:rPr>
      </w:pPr>
      <w:r>
        <w:rPr>
          <w:rFonts w:cs="David"/>
          <w:b/>
          <w:bCs/>
          <w:sz w:val="32"/>
          <w:szCs w:val="32"/>
          <w:rtl/>
        </w:rPr>
        <w:t xml:space="preserve">ג. </w:t>
      </w:r>
      <w:r w:rsidRPr="00876BAD">
        <w:rPr>
          <w:rFonts w:cs="David"/>
          <w:b/>
          <w:bCs/>
          <w:sz w:val="32"/>
          <w:szCs w:val="32"/>
          <w:rtl/>
        </w:rPr>
        <w:t xml:space="preserve">הצעות להתמודדות עם </w:t>
      </w:r>
      <w:r>
        <w:rPr>
          <w:rFonts w:cs="David"/>
          <w:b/>
          <w:bCs/>
          <w:sz w:val="32"/>
          <w:szCs w:val="32"/>
          <w:rtl/>
        </w:rPr>
        <w:t>ה</w:t>
      </w:r>
      <w:r w:rsidRPr="00876BAD">
        <w:rPr>
          <w:rFonts w:cs="David"/>
          <w:b/>
          <w:bCs/>
          <w:sz w:val="32"/>
          <w:szCs w:val="32"/>
          <w:rtl/>
        </w:rPr>
        <w:t>קשיים</w:t>
      </w:r>
      <w:r w:rsidR="00D77BDE">
        <w:rPr>
          <w:rFonts w:cs="David" w:hint="cs"/>
          <w:b/>
          <w:bCs/>
          <w:sz w:val="32"/>
          <w:szCs w:val="32"/>
          <w:rtl/>
        </w:rPr>
        <w:t>, בהתאמה</w:t>
      </w:r>
    </w:p>
    <w:p w:rsidR="0063382B" w:rsidRDefault="009D1348" w:rsidP="008A5D29">
      <w:pPr>
        <w:spacing w:line="360" w:lineRule="auto"/>
        <w:ind w:left="283" w:hanging="283"/>
        <w:jc w:val="both"/>
        <w:rPr>
          <w:rFonts w:ascii="Arial" w:hAnsi="Arial" w:cs="David"/>
          <w:sz w:val="24"/>
          <w:szCs w:val="24"/>
          <w:rtl/>
        </w:rPr>
      </w:pPr>
      <w:r>
        <w:rPr>
          <w:rFonts w:ascii="Arial" w:hAnsi="Arial" w:cs="David" w:hint="cs"/>
          <w:szCs w:val="24"/>
          <w:rtl/>
        </w:rPr>
        <w:t xml:space="preserve">1. </w:t>
      </w:r>
      <w:r w:rsidR="00633039">
        <w:rPr>
          <w:rFonts w:ascii="Arial" w:hAnsi="Arial" w:cs="David" w:hint="cs"/>
          <w:szCs w:val="24"/>
          <w:rtl/>
        </w:rPr>
        <w:t>יש לדון ע</w:t>
      </w:r>
      <w:r w:rsidR="0063382B">
        <w:rPr>
          <w:rFonts w:ascii="Arial" w:hAnsi="Arial" w:cs="David" w:hint="cs"/>
          <w:szCs w:val="24"/>
          <w:rtl/>
        </w:rPr>
        <w:t>ם</w:t>
      </w:r>
      <w:r w:rsidR="00633039">
        <w:rPr>
          <w:rFonts w:ascii="Arial" w:hAnsi="Arial" w:cs="David" w:hint="cs"/>
          <w:szCs w:val="24"/>
          <w:rtl/>
        </w:rPr>
        <w:t xml:space="preserve"> התלמידים על התכונות הייחודיות של הצמח המתבטאות ברבי</w:t>
      </w:r>
      <w:r w:rsidR="00446ED6">
        <w:rPr>
          <w:rFonts w:ascii="Arial" w:hAnsi="Arial" w:cs="David" w:hint="cs"/>
          <w:szCs w:val="24"/>
          <w:rtl/>
        </w:rPr>
        <w:t>י</w:t>
      </w:r>
      <w:r w:rsidR="00633039">
        <w:rPr>
          <w:rFonts w:ascii="Arial" w:hAnsi="Arial" w:cs="David" w:hint="cs"/>
          <w:szCs w:val="24"/>
          <w:rtl/>
        </w:rPr>
        <w:t xml:space="preserve">ה וגטטיבית של צמחים. אפשר להדגים בהשרשת זרע או בשתילת ייחור </w:t>
      </w:r>
      <w:r w:rsidR="0006233A">
        <w:rPr>
          <w:rFonts w:ascii="Arial" w:hAnsi="Arial" w:cs="David" w:hint="cs"/>
          <w:szCs w:val="24"/>
          <w:rtl/>
        </w:rPr>
        <w:t xml:space="preserve">(ענף) של צמח, למשל </w:t>
      </w:r>
      <w:proofErr w:type="spellStart"/>
      <w:r w:rsidR="0006233A">
        <w:rPr>
          <w:rFonts w:ascii="Arial" w:hAnsi="Arial" w:cs="David" w:hint="cs"/>
          <w:szCs w:val="24"/>
          <w:rtl/>
        </w:rPr>
        <w:t>פוטוס</w:t>
      </w:r>
      <w:proofErr w:type="spellEnd"/>
      <w:r w:rsidR="0006233A">
        <w:rPr>
          <w:rFonts w:ascii="Arial" w:hAnsi="Arial" w:cs="David" w:hint="cs"/>
          <w:szCs w:val="24"/>
          <w:rtl/>
        </w:rPr>
        <w:t xml:space="preserve"> זהוב. התפתחות הצמח השלם בפעולות </w:t>
      </w:r>
      <w:r w:rsidR="00583824">
        <w:rPr>
          <w:rFonts w:ascii="Arial" w:hAnsi="Arial" w:cs="David" w:hint="cs"/>
          <w:szCs w:val="24"/>
          <w:rtl/>
        </w:rPr>
        <w:t>א</w:t>
      </w:r>
      <w:r w:rsidR="0006233A">
        <w:rPr>
          <w:rFonts w:ascii="Arial" w:hAnsi="Arial" w:cs="David" w:hint="cs"/>
          <w:szCs w:val="24"/>
          <w:rtl/>
        </w:rPr>
        <w:t>לו מדגימה את הימצאותם של תאים צעירים (</w:t>
      </w:r>
      <w:proofErr w:type="spellStart"/>
      <w:r w:rsidR="0006233A">
        <w:rPr>
          <w:rFonts w:ascii="Arial" w:hAnsi="Arial" w:cs="David" w:hint="cs"/>
          <w:szCs w:val="24"/>
          <w:rtl/>
        </w:rPr>
        <w:t>מריסטמטיים</w:t>
      </w:r>
      <w:proofErr w:type="spellEnd"/>
      <w:r w:rsidR="0006233A">
        <w:rPr>
          <w:rFonts w:ascii="Arial" w:hAnsi="Arial" w:cs="David" w:hint="cs"/>
          <w:szCs w:val="24"/>
          <w:rtl/>
        </w:rPr>
        <w:t>), בעלי פוטנציאל התמיינות לסוגים שונים של תאים בענפים, עלים וכיו"ב</w:t>
      </w:r>
      <w:r w:rsidR="00132A14">
        <w:rPr>
          <w:rFonts w:ascii="Arial" w:hAnsi="Arial" w:cs="David" w:hint="cs"/>
          <w:szCs w:val="24"/>
          <w:rtl/>
        </w:rPr>
        <w:t>, וכן את פעולתם של הורמונים צמחיים, המחוללים בתאים שינויים</w:t>
      </w:r>
      <w:r w:rsidR="00740F18">
        <w:rPr>
          <w:rFonts w:ascii="Arial" w:hAnsi="Arial" w:cs="David" w:hint="cs"/>
          <w:szCs w:val="24"/>
          <w:rtl/>
        </w:rPr>
        <w:t xml:space="preserve"> </w:t>
      </w:r>
      <w:r w:rsidR="00132A14">
        <w:rPr>
          <w:rFonts w:ascii="Arial" w:hAnsi="Arial" w:cs="David" w:hint="cs"/>
          <w:szCs w:val="24"/>
          <w:rtl/>
        </w:rPr>
        <w:t>התפתחותיים</w:t>
      </w:r>
      <w:r w:rsidR="0006233A">
        <w:rPr>
          <w:rFonts w:ascii="Arial" w:hAnsi="Arial" w:cs="David" w:hint="cs"/>
          <w:szCs w:val="24"/>
          <w:rtl/>
        </w:rPr>
        <w:t>. מכאן יש לעבור לתרבית רקמה, המבוססת</w:t>
      </w:r>
      <w:r w:rsidR="0063382B">
        <w:rPr>
          <w:rFonts w:ascii="Arial" w:hAnsi="Arial" w:cs="David" w:hint="cs"/>
          <w:szCs w:val="24"/>
          <w:rtl/>
        </w:rPr>
        <w:t xml:space="preserve"> כמובן</w:t>
      </w:r>
      <w:r w:rsidR="0006233A">
        <w:rPr>
          <w:rFonts w:ascii="Arial" w:hAnsi="Arial" w:cs="David" w:hint="cs"/>
          <w:szCs w:val="24"/>
          <w:rtl/>
        </w:rPr>
        <w:t xml:space="preserve"> על יכולת ההתרבות וההתמחות של תאי הצמח. ניתן לתאר התהליך על ידי הצגת תמונות </w:t>
      </w:r>
      <w:r w:rsidR="0006233A">
        <w:rPr>
          <w:rFonts w:ascii="Arial" w:hAnsi="Arial" w:cs="David"/>
          <w:szCs w:val="24"/>
          <w:rtl/>
        </w:rPr>
        <w:t>–</w:t>
      </w:r>
      <w:r w:rsidR="0006233A">
        <w:rPr>
          <w:rFonts w:ascii="Arial" w:hAnsi="Arial" w:cs="David" w:hint="cs"/>
          <w:szCs w:val="24"/>
          <w:rtl/>
        </w:rPr>
        <w:t xml:space="preserve"> שלב אחר שלב, למשל: גידול תמרים, על בסיס תרבית רקמה </w:t>
      </w:r>
      <w:r w:rsidR="0006233A" w:rsidRPr="0063382B">
        <w:rPr>
          <w:rFonts w:asciiTheme="majorBidi" w:hAnsiTheme="majorBidi" w:cstheme="majorBidi"/>
          <w:rtl/>
        </w:rPr>
        <w:t>(</w:t>
      </w:r>
      <w:hyperlink r:id="rId67" w:history="1">
        <w:r w:rsidR="00832EF6" w:rsidRPr="00DC4892">
          <w:rPr>
            <w:rStyle w:val="Hyperlink"/>
            <w:rFonts w:asciiTheme="majorBidi" w:hAnsiTheme="majorBidi" w:cstheme="majorBidi"/>
          </w:rPr>
          <w:t>https://tinyurl.com/yxs2sbnk</w:t>
        </w:r>
      </w:hyperlink>
      <w:r w:rsidR="0063382B" w:rsidRPr="0063382B">
        <w:rPr>
          <w:rFonts w:asciiTheme="majorBidi" w:hAnsiTheme="majorBidi" w:cstheme="majorBidi"/>
          <w:rtl/>
        </w:rPr>
        <w:t>).</w:t>
      </w:r>
      <w:r w:rsidR="00832EF6">
        <w:rPr>
          <w:rFonts w:ascii="Arial" w:hAnsi="Arial" w:cs="David" w:hint="cs"/>
          <w:rtl/>
        </w:rPr>
        <w:t xml:space="preserve"> </w:t>
      </w:r>
      <w:r w:rsidR="00832EF6" w:rsidRPr="00583824">
        <w:rPr>
          <w:rFonts w:ascii="Arial" w:hAnsi="Arial" w:cs="David" w:hint="cs"/>
          <w:sz w:val="24"/>
          <w:szCs w:val="24"/>
          <w:rtl/>
        </w:rPr>
        <w:t xml:space="preserve">בדרך זו יש מעבר מן </w:t>
      </w:r>
      <w:r w:rsidR="007779A6" w:rsidRPr="00583824">
        <w:rPr>
          <w:rFonts w:ascii="Arial" w:hAnsi="Arial" w:cs="David" w:hint="cs"/>
          <w:sz w:val="24"/>
          <w:szCs w:val="24"/>
          <w:rtl/>
        </w:rPr>
        <w:t>'</w:t>
      </w:r>
      <w:r w:rsidR="00832EF6" w:rsidRPr="00583824">
        <w:rPr>
          <w:rFonts w:ascii="Arial" w:hAnsi="Arial" w:cs="David" w:hint="cs"/>
          <w:sz w:val="24"/>
          <w:szCs w:val="24"/>
          <w:rtl/>
        </w:rPr>
        <w:t>המוכר</w:t>
      </w:r>
      <w:r w:rsidR="007779A6" w:rsidRPr="00583824">
        <w:rPr>
          <w:rFonts w:ascii="Arial" w:hAnsi="Arial" w:cs="David" w:hint="cs"/>
          <w:sz w:val="24"/>
          <w:szCs w:val="24"/>
          <w:rtl/>
        </w:rPr>
        <w:t>'</w:t>
      </w:r>
      <w:r w:rsidR="00832EF6" w:rsidRPr="00583824">
        <w:rPr>
          <w:rFonts w:ascii="Arial" w:hAnsi="Arial" w:cs="David" w:hint="cs"/>
          <w:sz w:val="24"/>
          <w:szCs w:val="24"/>
          <w:rtl/>
        </w:rPr>
        <w:t xml:space="preserve"> (ריבוי וגטטיבי של צמח) אל </w:t>
      </w:r>
      <w:r w:rsidR="007779A6" w:rsidRPr="00583824">
        <w:rPr>
          <w:rFonts w:ascii="Arial" w:hAnsi="Arial" w:cs="David" w:hint="cs"/>
          <w:sz w:val="24"/>
          <w:szCs w:val="24"/>
          <w:rtl/>
        </w:rPr>
        <w:t>'</w:t>
      </w:r>
      <w:r w:rsidR="00832EF6" w:rsidRPr="00583824">
        <w:rPr>
          <w:rFonts w:ascii="Arial" w:hAnsi="Arial" w:cs="David" w:hint="cs"/>
          <w:sz w:val="24"/>
          <w:szCs w:val="24"/>
          <w:rtl/>
        </w:rPr>
        <w:t>הזר</w:t>
      </w:r>
      <w:r w:rsidR="007779A6" w:rsidRPr="00583824">
        <w:rPr>
          <w:rFonts w:ascii="Arial" w:hAnsi="Arial" w:cs="David" w:hint="cs"/>
          <w:sz w:val="24"/>
          <w:szCs w:val="24"/>
          <w:rtl/>
        </w:rPr>
        <w:t>'</w:t>
      </w:r>
      <w:r w:rsidR="00832EF6" w:rsidRPr="00583824">
        <w:rPr>
          <w:rFonts w:ascii="Arial" w:hAnsi="Arial" w:cs="David" w:hint="cs"/>
          <w:sz w:val="24"/>
          <w:szCs w:val="24"/>
          <w:rtl/>
        </w:rPr>
        <w:t xml:space="preserve"> (תרבית רקמה)</w:t>
      </w:r>
      <w:r w:rsidR="007779A6" w:rsidRPr="00583824">
        <w:rPr>
          <w:rFonts w:ascii="Arial" w:hAnsi="Arial" w:cs="David" w:hint="cs"/>
          <w:sz w:val="24"/>
          <w:szCs w:val="24"/>
          <w:rtl/>
        </w:rPr>
        <w:t>.</w:t>
      </w:r>
      <w:r w:rsidR="00583824">
        <w:rPr>
          <w:rFonts w:ascii="Arial" w:hAnsi="Arial" w:cs="David" w:hint="cs"/>
          <w:sz w:val="24"/>
          <w:szCs w:val="24"/>
          <w:rtl/>
        </w:rPr>
        <w:t xml:space="preserve"> בהסבר, יש "להיכנס" עם התלמידים אל הצמח ולעקוב, באמצעות תמונות של תאים, אחר התרבות והשתנות של תאים, עד ליצירת רקמות </w:t>
      </w:r>
      <w:proofErr w:type="spellStart"/>
      <w:r w:rsidR="00583824">
        <w:rPr>
          <w:rFonts w:ascii="Arial" w:hAnsi="Arial" w:cs="David" w:hint="cs"/>
          <w:sz w:val="24"/>
          <w:szCs w:val="24"/>
          <w:rtl/>
        </w:rPr>
        <w:t>ממוינויות</w:t>
      </w:r>
      <w:proofErr w:type="spellEnd"/>
      <w:r w:rsidR="00583824">
        <w:rPr>
          <w:rFonts w:ascii="Arial" w:hAnsi="Arial" w:cs="David" w:hint="cs"/>
          <w:sz w:val="24"/>
          <w:szCs w:val="24"/>
          <w:rtl/>
        </w:rPr>
        <w:t xml:space="preserve">. </w:t>
      </w:r>
      <w:r w:rsidR="007779A6" w:rsidRPr="00583824">
        <w:rPr>
          <w:rFonts w:ascii="Arial" w:hAnsi="Arial" w:cs="David" w:hint="cs"/>
          <w:sz w:val="24"/>
          <w:szCs w:val="24"/>
          <w:rtl/>
        </w:rPr>
        <w:t>ניתן לתת מטלה לתלמידים לחפש תמונות או סרטונים של צמחים ידועים נוספים המגודלים בתרבית רקמה. יש להדגיש בנושא זה את המעבר מן המעבדה</w:t>
      </w:r>
      <w:r w:rsidR="004A471E" w:rsidRPr="00583824">
        <w:rPr>
          <w:rFonts w:ascii="Arial" w:hAnsi="Arial" w:cs="David" w:hint="cs"/>
          <w:sz w:val="24"/>
          <w:szCs w:val="24"/>
          <w:rtl/>
        </w:rPr>
        <w:t>, המחקר</w:t>
      </w:r>
      <w:r w:rsidR="007779A6" w:rsidRPr="00583824">
        <w:rPr>
          <w:rFonts w:ascii="Arial" w:hAnsi="Arial" w:cs="David" w:hint="cs"/>
          <w:sz w:val="24"/>
          <w:szCs w:val="24"/>
          <w:rtl/>
        </w:rPr>
        <w:t xml:space="preserve"> אל השדה. </w:t>
      </w:r>
      <w:r w:rsidR="004A471E" w:rsidRPr="00583824">
        <w:rPr>
          <w:rFonts w:ascii="Arial" w:hAnsi="Arial" w:cs="David" w:hint="cs"/>
          <w:sz w:val="24"/>
          <w:szCs w:val="24"/>
          <w:rtl/>
        </w:rPr>
        <w:t>כלומר, התלמידים ייווכחו בקשר בין המעבדות במכוני מחקר חקלאיים לבין הצמח הגדל אצלם בגינה או הפרי המגיע אליהם לצלחת</w:t>
      </w:r>
      <w:r w:rsidR="00583824">
        <w:rPr>
          <w:rFonts w:ascii="Arial" w:hAnsi="Arial" w:cs="David" w:hint="cs"/>
          <w:sz w:val="24"/>
          <w:szCs w:val="24"/>
          <w:rtl/>
        </w:rPr>
        <w:t>.</w:t>
      </w:r>
    </w:p>
    <w:p w:rsidR="001B4740" w:rsidRPr="00583824" w:rsidRDefault="001B4740" w:rsidP="001B4740">
      <w:pPr>
        <w:spacing w:line="360" w:lineRule="auto"/>
        <w:ind w:left="283" w:firstLine="1"/>
        <w:jc w:val="both"/>
        <w:rPr>
          <w:rFonts w:ascii="Arial" w:hAnsi="Arial" w:cs="David"/>
          <w:sz w:val="24"/>
          <w:szCs w:val="24"/>
        </w:rPr>
      </w:pPr>
      <w:r>
        <w:rPr>
          <w:rFonts w:ascii="Arial" w:hAnsi="Arial" w:cs="David" w:hint="cs"/>
          <w:sz w:val="24"/>
          <w:szCs w:val="24"/>
          <w:rtl/>
        </w:rPr>
        <w:t>בכל נושא , ובמיוחד בנושא שיש בו תופעה מפתיעה (גם אם היא יומיומית ומוכרת, כמו ריבוי וגטטיבי של צמח), המתרחשת בזמן קצר יחסית, יש לערוך עם התלמידים שיח מטא קוגניטיבי, וללוות את בניית הדימוי המנטלי הנבנה במוחם.</w:t>
      </w:r>
    </w:p>
    <w:p w:rsidR="001B4740" w:rsidRPr="00FE20D6" w:rsidRDefault="001B4740" w:rsidP="001B4740">
      <w:pPr>
        <w:spacing w:after="0" w:line="360" w:lineRule="auto"/>
        <w:ind w:left="283" w:hanging="285"/>
        <w:jc w:val="both"/>
        <w:rPr>
          <w:rFonts w:cs="David"/>
          <w:sz w:val="24"/>
          <w:szCs w:val="24"/>
          <w:rtl/>
        </w:rPr>
      </w:pPr>
      <w:r>
        <w:rPr>
          <w:rFonts w:cs="David" w:hint="cs"/>
          <w:sz w:val="24"/>
          <w:szCs w:val="24"/>
          <w:rtl/>
        </w:rPr>
        <w:t xml:space="preserve">     קשיי התלמידים בתחום הביוטכנולוגיה (</w:t>
      </w:r>
      <w:r w:rsidR="00A81D87">
        <w:rPr>
          <w:rFonts w:cs="David" w:hint="cs"/>
          <w:sz w:val="24"/>
          <w:szCs w:val="24"/>
          <w:rtl/>
        </w:rPr>
        <w:t xml:space="preserve">קשיים </w:t>
      </w:r>
      <w:r>
        <w:rPr>
          <w:rFonts w:cs="David" w:hint="cs"/>
          <w:sz w:val="24"/>
          <w:szCs w:val="24"/>
          <w:rtl/>
        </w:rPr>
        <w:t>5-2) דומים לקיים בתחום הגנטיקה והביולוגיה המולקולרית. הקשיים הם במעבר מרמה מולקולרית</w:t>
      </w:r>
      <w:r w:rsidR="00585FE9">
        <w:rPr>
          <w:rFonts w:cs="David" w:hint="cs"/>
          <w:sz w:val="24"/>
          <w:szCs w:val="24"/>
          <w:rtl/>
        </w:rPr>
        <w:t xml:space="preserve"> אל  הרמה המיקרוסקופית</w:t>
      </w:r>
      <w:r>
        <w:rPr>
          <w:rFonts w:cs="David" w:hint="cs"/>
          <w:sz w:val="24"/>
          <w:szCs w:val="24"/>
          <w:rtl/>
        </w:rPr>
        <w:t xml:space="preserve"> </w:t>
      </w:r>
      <w:r w:rsidR="00585FE9">
        <w:rPr>
          <w:rFonts w:cs="David" w:hint="cs"/>
          <w:sz w:val="24"/>
          <w:szCs w:val="24"/>
          <w:rtl/>
        </w:rPr>
        <w:t xml:space="preserve">ואל </w:t>
      </w:r>
      <w:r>
        <w:rPr>
          <w:rFonts w:cs="David" w:hint="cs"/>
          <w:sz w:val="24"/>
          <w:szCs w:val="24"/>
          <w:rtl/>
        </w:rPr>
        <w:t>רמת המקרו.</w:t>
      </w:r>
    </w:p>
    <w:p w:rsidR="009A2949" w:rsidRDefault="00833EA6" w:rsidP="004D3EC6">
      <w:pPr>
        <w:spacing w:after="0" w:line="360" w:lineRule="auto"/>
        <w:ind w:left="283" w:hanging="283"/>
        <w:jc w:val="both"/>
        <w:rPr>
          <w:rFonts w:ascii="Arial" w:hAnsi="Arial" w:cs="David"/>
          <w:szCs w:val="24"/>
          <w:rtl/>
        </w:rPr>
      </w:pPr>
      <w:r>
        <w:rPr>
          <w:rFonts w:ascii="Arial" w:hAnsi="Arial" w:cs="David" w:hint="cs"/>
          <w:szCs w:val="24"/>
          <w:rtl/>
        </w:rPr>
        <w:t>2. בלימוד המושגים המולקולריים, יש להמחיש באיורים (לא מוצע בתקופה זו ביקור במעבדה). יש להישען על הידע הקודם</w:t>
      </w:r>
      <w:r w:rsidR="000B6E5E">
        <w:rPr>
          <w:rFonts w:ascii="Arial" w:hAnsi="Arial" w:cs="David" w:hint="cs"/>
          <w:szCs w:val="24"/>
          <w:rtl/>
        </w:rPr>
        <w:t xml:space="preserve"> או הנלמד במקביל,</w:t>
      </w:r>
      <w:r>
        <w:rPr>
          <w:rFonts w:ascii="Arial" w:hAnsi="Arial" w:cs="David" w:hint="cs"/>
          <w:szCs w:val="24"/>
          <w:rtl/>
        </w:rPr>
        <w:t xml:space="preserve"> הקיים אצל התלמידים בתחום הביולוגיה המולקולרית</w:t>
      </w:r>
      <w:r w:rsidR="000B6E5E">
        <w:rPr>
          <w:rFonts w:ascii="Arial" w:hAnsi="Arial" w:cs="David" w:hint="cs"/>
          <w:szCs w:val="24"/>
          <w:rtl/>
        </w:rPr>
        <w:t xml:space="preserve"> ו/או הביוטכנולוגיה</w:t>
      </w:r>
      <w:r>
        <w:rPr>
          <w:rFonts w:ascii="Arial" w:hAnsi="Arial" w:cs="David" w:hint="cs"/>
          <w:szCs w:val="24"/>
          <w:rtl/>
        </w:rPr>
        <w:t xml:space="preserve">: החומר התורשתי </w:t>
      </w:r>
      <w:r>
        <w:rPr>
          <w:rFonts w:ascii="Arial" w:hAnsi="Arial" w:cs="David"/>
          <w:szCs w:val="24"/>
          <w:rtl/>
        </w:rPr>
        <w:t>–</w:t>
      </w:r>
      <w:r>
        <w:rPr>
          <w:rFonts w:ascii="Arial" w:hAnsi="Arial" w:cs="David" w:hint="cs"/>
          <w:szCs w:val="24"/>
          <w:rtl/>
        </w:rPr>
        <w:t xml:space="preserve"> </w:t>
      </w:r>
      <w:r w:rsidRPr="000B6E5E">
        <w:rPr>
          <w:rFonts w:ascii="Times New Roman" w:hAnsi="Times New Roman" w:cs="Times New Roman"/>
          <w:szCs w:val="24"/>
        </w:rPr>
        <w:t>DNA</w:t>
      </w:r>
      <w:r>
        <w:rPr>
          <w:rFonts w:ascii="Arial" w:hAnsi="Arial" w:cs="David"/>
          <w:szCs w:val="24"/>
        </w:rPr>
        <w:t xml:space="preserve"> </w:t>
      </w:r>
      <w:r>
        <w:rPr>
          <w:rFonts w:ascii="Arial" w:hAnsi="Arial" w:cs="David" w:hint="cs"/>
          <w:szCs w:val="24"/>
          <w:rtl/>
        </w:rPr>
        <w:t xml:space="preserve"> ו-</w:t>
      </w:r>
      <w:r w:rsidRPr="000B6E5E">
        <w:rPr>
          <w:rFonts w:ascii="Times New Roman" w:hAnsi="Times New Roman" w:cs="Times New Roman"/>
          <w:szCs w:val="24"/>
        </w:rPr>
        <w:t>RNA</w:t>
      </w:r>
      <w:r w:rsidR="000B6E5E">
        <w:rPr>
          <w:rFonts w:ascii="Arial" w:hAnsi="Arial" w:cs="David" w:hint="cs"/>
          <w:szCs w:val="24"/>
          <w:rtl/>
        </w:rPr>
        <w:t xml:space="preserve">, אזורים בגן: קידוד ובקרה, שכפול, שעתוק ותרגום. </w:t>
      </w:r>
      <w:r w:rsidR="001A1BA8">
        <w:rPr>
          <w:rFonts w:ascii="Arial" w:hAnsi="Arial" w:cs="David" w:hint="cs"/>
          <w:szCs w:val="24"/>
          <w:rtl/>
        </w:rPr>
        <w:t xml:space="preserve">בהסבר, יש להסתייע באיורים של מודל </w:t>
      </w:r>
      <w:proofErr w:type="spellStart"/>
      <w:r w:rsidR="001A1BA8">
        <w:rPr>
          <w:rFonts w:ascii="Arial" w:hAnsi="Arial" w:cs="David" w:hint="cs"/>
          <w:szCs w:val="24"/>
          <w:rtl/>
        </w:rPr>
        <w:t>הפלסמיד</w:t>
      </w:r>
      <w:proofErr w:type="spellEnd"/>
      <w:r w:rsidR="001A1BA8">
        <w:rPr>
          <w:rFonts w:ascii="Arial" w:hAnsi="Arial" w:cs="David" w:hint="cs"/>
          <w:szCs w:val="24"/>
          <w:rtl/>
        </w:rPr>
        <w:t>, כמו</w:t>
      </w:r>
      <w:r w:rsidR="00206077">
        <w:rPr>
          <w:rFonts w:ascii="Arial" w:hAnsi="Arial" w:cs="David" w:hint="cs"/>
          <w:szCs w:val="24"/>
          <w:rtl/>
        </w:rPr>
        <w:t xml:space="preserve"> באתר: </w:t>
      </w:r>
      <w:hyperlink r:id="rId68" w:history="1">
        <w:r w:rsidR="00585FE9" w:rsidRPr="00BA2F6C">
          <w:rPr>
            <w:rStyle w:val="Hyperlink"/>
            <w:rFonts w:asciiTheme="majorBidi" w:hAnsiTheme="majorBidi" w:cstheme="majorBidi"/>
            <w:shd w:val="clear" w:color="auto" w:fill="FFFFFF"/>
          </w:rPr>
          <w:t>https://tinyurl.com/y5nzw5zb</w:t>
        </w:r>
      </w:hyperlink>
      <w:r w:rsidR="00206077">
        <w:rPr>
          <w:rFonts w:ascii="Arial" w:hAnsi="Arial" w:cs="David" w:hint="cs"/>
          <w:szCs w:val="24"/>
          <w:rtl/>
        </w:rPr>
        <w:t>.</w:t>
      </w:r>
      <w:r w:rsidR="00585FE9">
        <w:rPr>
          <w:rFonts w:ascii="Arial" w:hAnsi="Arial" w:cs="David" w:hint="cs"/>
          <w:szCs w:val="24"/>
          <w:rtl/>
        </w:rPr>
        <w:t xml:space="preserve"> יש להמחיש לתלמידים את יחסי הגודל בין: מקטע </w:t>
      </w:r>
      <w:r w:rsidR="00585FE9" w:rsidRPr="00585FE9">
        <w:rPr>
          <w:rFonts w:asciiTheme="majorBidi" w:hAnsiTheme="majorBidi" w:cstheme="majorBidi"/>
          <w:szCs w:val="24"/>
        </w:rPr>
        <w:t>DNA</w:t>
      </w:r>
      <w:r w:rsidR="00585FE9">
        <w:rPr>
          <w:rFonts w:ascii="Arial" w:hAnsi="Arial" w:cs="David" w:hint="cs"/>
          <w:szCs w:val="24"/>
          <w:rtl/>
        </w:rPr>
        <w:t xml:space="preserve"> (גן), </w:t>
      </w:r>
      <w:proofErr w:type="spellStart"/>
      <w:r w:rsidR="00585FE9">
        <w:rPr>
          <w:rFonts w:ascii="Arial" w:hAnsi="Arial" w:cs="David" w:hint="cs"/>
          <w:szCs w:val="24"/>
          <w:rtl/>
        </w:rPr>
        <w:t>פלסמיד</w:t>
      </w:r>
      <w:proofErr w:type="spellEnd"/>
      <w:r w:rsidR="00585FE9">
        <w:rPr>
          <w:rFonts w:ascii="Arial" w:hAnsi="Arial" w:cs="David" w:hint="cs"/>
          <w:szCs w:val="24"/>
          <w:rtl/>
        </w:rPr>
        <w:t>, כרומוזום חיידקי, תא חיידק, תא אנושי בעל גרעין</w:t>
      </w:r>
      <w:r w:rsidR="007F36B4">
        <w:rPr>
          <w:rFonts w:ascii="Arial" w:hAnsi="Arial" w:cs="David" w:hint="cs"/>
          <w:szCs w:val="24"/>
          <w:rtl/>
        </w:rPr>
        <w:t xml:space="preserve"> </w:t>
      </w:r>
      <w:r w:rsidR="00585FE9">
        <w:rPr>
          <w:rFonts w:ascii="Arial" w:hAnsi="Arial" w:cs="David" w:hint="cs"/>
          <w:szCs w:val="24"/>
          <w:rtl/>
        </w:rPr>
        <w:t xml:space="preserve">תא (למשל תא  אפיתל). </w:t>
      </w:r>
      <w:r w:rsidR="004D3EC6">
        <w:rPr>
          <w:rFonts w:ascii="Arial" w:hAnsi="Arial" w:cs="David" w:hint="cs"/>
          <w:szCs w:val="24"/>
          <w:rtl/>
        </w:rPr>
        <w:t>יש להדג</w:t>
      </w:r>
      <w:r w:rsidR="00CB723A">
        <w:rPr>
          <w:rFonts w:ascii="Arial" w:hAnsi="Arial" w:cs="David" w:hint="cs"/>
          <w:szCs w:val="24"/>
          <w:rtl/>
        </w:rPr>
        <w:t xml:space="preserve">יש </w:t>
      </w:r>
      <w:r w:rsidR="004D3EC6">
        <w:rPr>
          <w:rFonts w:ascii="Arial" w:hAnsi="Arial" w:cs="David" w:hint="cs"/>
          <w:szCs w:val="24"/>
          <w:rtl/>
        </w:rPr>
        <w:t>אלו מהמבנים הללו ניתנים לצפייה במיקרוסקופ. יש להראות תמונות צילומים מיקרוסקופיים.</w:t>
      </w:r>
    </w:p>
    <w:p w:rsidR="007F36B4" w:rsidRDefault="004D3EC6" w:rsidP="003D18B2">
      <w:pPr>
        <w:spacing w:after="0" w:line="360" w:lineRule="auto"/>
        <w:ind w:left="283" w:hanging="283"/>
        <w:jc w:val="both"/>
        <w:rPr>
          <w:rFonts w:ascii="Arial" w:hAnsi="Arial" w:cs="David"/>
          <w:szCs w:val="24"/>
          <w:rtl/>
        </w:rPr>
      </w:pPr>
      <w:r>
        <w:rPr>
          <w:rFonts w:ascii="Arial" w:hAnsi="Arial" w:cs="David" w:hint="cs"/>
          <w:szCs w:val="24"/>
          <w:rtl/>
        </w:rPr>
        <w:t>3. יש להסביר את תהליך החדרת הגן מחיידק לצמח שלב אחר שלב</w:t>
      </w:r>
      <w:r w:rsidR="007E72F4">
        <w:rPr>
          <w:rFonts w:ascii="Arial" w:hAnsi="Arial" w:cs="David" w:hint="cs"/>
          <w:szCs w:val="24"/>
          <w:rtl/>
        </w:rPr>
        <w:t>, או החדרת הגן באמצעות 'רובה חלקיקים'</w:t>
      </w:r>
      <w:r>
        <w:rPr>
          <w:rFonts w:ascii="Arial" w:hAnsi="Arial" w:cs="David" w:hint="cs"/>
          <w:szCs w:val="24"/>
          <w:rtl/>
        </w:rPr>
        <w:t>. ניתן אולי להציג סרטון המראה את ביצוע הפעולה, בעיקר השימוש ב'אקדח חלקיקים'. התלמידים ייווכחו כי מדובר בפעולה מעשית של הצמדה: של חיידקים לפיסות צמח (</w:t>
      </w:r>
      <w:proofErr w:type="spellStart"/>
      <w:r>
        <w:rPr>
          <w:rFonts w:ascii="Arial" w:hAnsi="Arial" w:cs="David" w:hint="cs"/>
          <w:szCs w:val="24"/>
          <w:rtl/>
        </w:rPr>
        <w:t>דו־פסיגי</w:t>
      </w:r>
      <w:proofErr w:type="spellEnd"/>
      <w:r>
        <w:rPr>
          <w:rFonts w:ascii="Arial" w:hAnsi="Arial" w:cs="David" w:hint="cs"/>
          <w:szCs w:val="24"/>
          <w:rtl/>
        </w:rPr>
        <w:t>), או של 'אקדח חלקיקים</w:t>
      </w:r>
      <w:r w:rsidR="007E72F4">
        <w:rPr>
          <w:rFonts w:ascii="Arial" w:hAnsi="Arial" w:cs="David" w:hint="cs"/>
          <w:szCs w:val="24"/>
          <w:rtl/>
        </w:rPr>
        <w:t xml:space="preserve">' </w:t>
      </w:r>
      <w:r w:rsidR="007E72F4" w:rsidRPr="007E72F4">
        <w:rPr>
          <w:rFonts w:asciiTheme="majorBidi" w:hAnsiTheme="majorBidi" w:cstheme="majorBidi"/>
          <w:szCs w:val="24"/>
        </w:rPr>
        <w:t>gene gun</w:t>
      </w:r>
      <w:r w:rsidR="007E72F4">
        <w:rPr>
          <w:rFonts w:ascii="Arial" w:hAnsi="Arial" w:cs="David"/>
          <w:szCs w:val="24"/>
        </w:rPr>
        <w:t>)</w:t>
      </w:r>
      <w:r w:rsidR="007E72F4">
        <w:rPr>
          <w:rFonts w:ascii="Arial" w:hAnsi="Arial" w:cs="David" w:hint="cs"/>
          <w:szCs w:val="24"/>
          <w:rtl/>
        </w:rPr>
        <w:t>)</w:t>
      </w:r>
      <w:r w:rsidR="007E72F4">
        <w:rPr>
          <w:rFonts w:ascii="Arial" w:hAnsi="Arial" w:cs="David"/>
          <w:szCs w:val="24"/>
        </w:rPr>
        <w:t xml:space="preserve"> </w:t>
      </w:r>
      <w:r>
        <w:rPr>
          <w:rFonts w:ascii="Arial" w:hAnsi="Arial" w:cs="David" w:hint="cs"/>
          <w:szCs w:val="24"/>
          <w:rtl/>
        </w:rPr>
        <w:t xml:space="preserve"> אל פיסת צמח (</w:t>
      </w:r>
      <w:proofErr w:type="spellStart"/>
      <w:r>
        <w:rPr>
          <w:rFonts w:ascii="Arial" w:hAnsi="Arial" w:cs="David" w:hint="cs"/>
          <w:szCs w:val="24"/>
          <w:rtl/>
        </w:rPr>
        <w:t>חד־פסיגי</w:t>
      </w:r>
      <w:proofErr w:type="spellEnd"/>
      <w:r>
        <w:rPr>
          <w:rFonts w:ascii="Arial" w:hAnsi="Arial" w:cs="David" w:hint="cs"/>
          <w:szCs w:val="24"/>
          <w:rtl/>
        </w:rPr>
        <w:t>).</w:t>
      </w:r>
      <w:r w:rsidR="007F36B4">
        <w:rPr>
          <w:rFonts w:ascii="Arial" w:hAnsi="Arial" w:cs="David" w:hint="cs"/>
          <w:szCs w:val="24"/>
          <w:rtl/>
        </w:rPr>
        <w:t xml:space="preserve"> להלן הצעות לסרטונים:</w:t>
      </w:r>
      <w:r w:rsidR="007E72F4" w:rsidRPr="007E72F4">
        <w:rPr>
          <w:rFonts w:asciiTheme="majorBidi" w:hAnsiTheme="majorBidi" w:cstheme="majorBidi"/>
          <w:rtl/>
        </w:rPr>
        <w:t xml:space="preserve"> </w:t>
      </w:r>
      <w:hyperlink r:id="rId69" w:history="1">
        <w:r w:rsidR="007E72F4" w:rsidRPr="007E72F4">
          <w:rPr>
            <w:rStyle w:val="Hyperlink"/>
            <w:rFonts w:asciiTheme="majorBidi" w:hAnsiTheme="majorBidi" w:cstheme="majorBidi"/>
            <w:shd w:val="clear" w:color="auto" w:fill="FFFFFF"/>
          </w:rPr>
          <w:t>https://tinyurl.com/y54f2563</w:t>
        </w:r>
      </w:hyperlink>
      <w:r w:rsidR="007E72F4" w:rsidRPr="007E72F4">
        <w:rPr>
          <w:rFonts w:asciiTheme="majorBidi" w:hAnsiTheme="majorBidi" w:cstheme="majorBidi"/>
          <w:color w:val="000000"/>
          <w:shd w:val="clear" w:color="auto" w:fill="FFFFFF"/>
          <w:rtl/>
        </w:rPr>
        <w:t xml:space="preserve">; </w:t>
      </w:r>
      <w:hyperlink r:id="rId70" w:history="1">
        <w:r w:rsidR="007E72F4" w:rsidRPr="007E72F4">
          <w:rPr>
            <w:rStyle w:val="Hyperlink"/>
            <w:rFonts w:asciiTheme="majorBidi" w:hAnsiTheme="majorBidi" w:cstheme="majorBidi"/>
            <w:shd w:val="clear" w:color="auto" w:fill="FFFFFF"/>
          </w:rPr>
          <w:t>https://tinyurl.com/y2nok3yv</w:t>
        </w:r>
      </w:hyperlink>
      <w:r w:rsidR="007E72F4">
        <w:rPr>
          <w:rFonts w:ascii="Arial" w:hAnsi="Arial" w:cs="David" w:hint="cs"/>
          <w:szCs w:val="24"/>
          <w:rtl/>
        </w:rPr>
        <w:t xml:space="preserve">. </w:t>
      </w:r>
      <w:r w:rsidR="00636A19">
        <w:rPr>
          <w:rFonts w:ascii="Arial" w:hAnsi="Arial" w:cs="David" w:hint="cs"/>
          <w:szCs w:val="24"/>
          <w:rtl/>
        </w:rPr>
        <w:t xml:space="preserve">              </w:t>
      </w:r>
      <w:r w:rsidR="007E72F4">
        <w:rPr>
          <w:rFonts w:ascii="Arial" w:hAnsi="Arial" w:cs="David" w:hint="cs"/>
          <w:szCs w:val="24"/>
          <w:rtl/>
        </w:rPr>
        <w:t xml:space="preserve">יש להמחיש לתלמידים את סדרי הגודל (ראו סעיף 2). יש להבהיר את 'תפקידו' המכריע של השלב של החדרת הגן אל הצמח (מהחיידק או באמצעות 'רובה חלקיקים'). תיאור התהליך עשוי להמחיש לתלמידים את מהותו של המדע: </w:t>
      </w:r>
      <w:r w:rsidR="00CD386E">
        <w:rPr>
          <w:rFonts w:ascii="Arial" w:hAnsi="Arial" w:cs="David" w:hint="cs"/>
          <w:szCs w:val="24"/>
          <w:rtl/>
        </w:rPr>
        <w:t>בתהליך המדעי קיים הניסוי, הפעולה, שיש בהם</w:t>
      </w:r>
      <w:r w:rsidR="007E72F4">
        <w:rPr>
          <w:rFonts w:ascii="Arial" w:hAnsi="Arial" w:cs="David" w:hint="cs"/>
          <w:szCs w:val="24"/>
          <w:rtl/>
        </w:rPr>
        <w:t xml:space="preserve"> שלבים טכניים, הכרוכים בקשיים, ודורשים אביזרים או תופים טכנולוגיים </w:t>
      </w:r>
      <w:proofErr w:type="spellStart"/>
      <w:r w:rsidR="007E72F4">
        <w:rPr>
          <w:rFonts w:ascii="Arial" w:hAnsi="Arial" w:cs="David" w:hint="cs"/>
          <w:szCs w:val="24"/>
          <w:rtl/>
        </w:rPr>
        <w:t>מדוייקים</w:t>
      </w:r>
      <w:proofErr w:type="spellEnd"/>
      <w:r w:rsidR="007E72F4">
        <w:rPr>
          <w:rFonts w:ascii="Arial" w:hAnsi="Arial" w:cs="David" w:hint="cs"/>
          <w:szCs w:val="24"/>
          <w:rtl/>
        </w:rPr>
        <w:t xml:space="preserve"> ו'מתוחכמים'.</w:t>
      </w:r>
    </w:p>
    <w:p w:rsidR="009D1348" w:rsidRDefault="003D18B2" w:rsidP="00FF3CB8">
      <w:pPr>
        <w:spacing w:after="0" w:line="360" w:lineRule="auto"/>
        <w:ind w:left="283" w:hanging="283"/>
        <w:jc w:val="both"/>
        <w:rPr>
          <w:rFonts w:ascii="Arial" w:hAnsi="Arial" w:cs="David"/>
          <w:szCs w:val="24"/>
          <w:rtl/>
        </w:rPr>
      </w:pPr>
      <w:r>
        <w:rPr>
          <w:rFonts w:ascii="Arial" w:hAnsi="Arial" w:cs="David" w:hint="cs"/>
          <w:szCs w:val="24"/>
          <w:rtl/>
        </w:rPr>
        <w:t>4. המושגים 'גן מקודד' או 'גן</w:t>
      </w:r>
      <w:r>
        <w:rPr>
          <w:rFonts w:ascii="Arial" w:hAnsi="Arial" w:cs="David" w:hint="cs"/>
          <w:szCs w:val="24"/>
        </w:rPr>
        <w:t xml:space="preserve"> </w:t>
      </w:r>
      <w:r>
        <w:rPr>
          <w:rFonts w:ascii="Arial" w:hAnsi="Arial" w:cs="David" w:hint="cs"/>
          <w:szCs w:val="24"/>
          <w:rtl/>
        </w:rPr>
        <w:t xml:space="preserve">(אתר) בקרה'  קשים להבנה, כיוון שיש כאן צורך לחבר מבנים מולקולריים (הגן, לסוגיו) </w:t>
      </w:r>
      <w:proofErr w:type="spellStart"/>
      <w:r>
        <w:rPr>
          <w:rFonts w:ascii="Arial" w:hAnsi="Arial" w:cs="David" w:hint="cs"/>
          <w:szCs w:val="24"/>
          <w:rtl/>
        </w:rPr>
        <w:t>לתאור</w:t>
      </w:r>
      <w:proofErr w:type="spellEnd"/>
      <w:r>
        <w:rPr>
          <w:rFonts w:ascii="Arial" w:hAnsi="Arial" w:cs="David" w:hint="cs"/>
          <w:szCs w:val="24"/>
          <w:rtl/>
        </w:rPr>
        <w:t xml:space="preserve"> התפקיד שלהם: לגן המקודד יש תוצר פעולה והוא חלבון, וגן בקרה ש'רק' מאפשר את הפעולה. אין לו תוצר של חומר כלשהו הבא לידי ביטוי. </w:t>
      </w:r>
      <w:r w:rsidR="00FF3CB8">
        <w:rPr>
          <w:rFonts w:ascii="Arial" w:hAnsi="Arial" w:cs="David" w:hint="cs"/>
          <w:szCs w:val="24"/>
          <w:rtl/>
        </w:rPr>
        <w:t>אפשר לחשוב על אנלוגיות לגבי היחס בין הגן המקודד לגן הבקרה. גן הבקרה מאפשר, מכוון את הגן המקודד לעבר יעד הפעולה שלו.</w:t>
      </w:r>
    </w:p>
    <w:p w:rsidR="00FF3CB8" w:rsidRPr="00C36DC9" w:rsidRDefault="00FF3CB8" w:rsidP="009B3BA9">
      <w:pPr>
        <w:spacing w:after="0" w:line="360" w:lineRule="auto"/>
        <w:ind w:left="283" w:hanging="283"/>
        <w:jc w:val="both"/>
        <w:rPr>
          <w:rFonts w:ascii="Arial" w:hAnsi="Arial" w:cs="David"/>
          <w:szCs w:val="24"/>
          <w:rtl/>
        </w:rPr>
      </w:pPr>
      <w:r>
        <w:rPr>
          <w:rFonts w:ascii="Arial" w:hAnsi="Arial" w:cs="David" w:hint="cs"/>
          <w:szCs w:val="24"/>
          <w:rtl/>
        </w:rPr>
        <w:t xml:space="preserve">5. תהליך שיבוט בעלי חיים הוא תהליך קשה מאד להבנה, כיוון שהוא מנוגד לידע הקודם הקיים אצל תלמידים (וגם בקרב מבוגרים בציבור הרחב). ללא ספק זוהי </w:t>
      </w:r>
      <w:proofErr w:type="spellStart"/>
      <w:r>
        <w:rPr>
          <w:rFonts w:ascii="Arial" w:hAnsi="Arial" w:cs="David" w:hint="cs"/>
          <w:szCs w:val="24"/>
          <w:rtl/>
        </w:rPr>
        <w:t>פריצת־דרך</w:t>
      </w:r>
      <w:proofErr w:type="spellEnd"/>
      <w:r>
        <w:rPr>
          <w:rFonts w:ascii="Arial" w:hAnsi="Arial" w:cs="David" w:hint="cs"/>
          <w:szCs w:val="24"/>
          <w:rtl/>
        </w:rPr>
        <w:t xml:space="preserve"> מהפכנית, אשר שינתה את הפרדיגמה לגבי היווצרות עובר.</w:t>
      </w:r>
      <w:r w:rsidR="00FD689C">
        <w:rPr>
          <w:rFonts w:ascii="Arial" w:hAnsi="Arial" w:cs="David" w:hint="cs"/>
          <w:szCs w:val="24"/>
          <w:rtl/>
        </w:rPr>
        <w:t xml:space="preserve"> הקושי הוא</w:t>
      </w:r>
      <w:r w:rsidR="009B3BA9">
        <w:rPr>
          <w:rFonts w:ascii="Arial" w:hAnsi="Arial" w:cs="David" w:hint="cs"/>
          <w:szCs w:val="24"/>
          <w:rtl/>
        </w:rPr>
        <w:t xml:space="preserve"> </w:t>
      </w:r>
      <w:r w:rsidR="00FD689C">
        <w:rPr>
          <w:rFonts w:ascii="Arial" w:hAnsi="Arial" w:cs="David" w:hint="cs"/>
          <w:szCs w:val="24"/>
          <w:rtl/>
        </w:rPr>
        <w:t>לבין ש</w:t>
      </w:r>
      <w:r w:rsidR="009B3BA9">
        <w:rPr>
          <w:rFonts w:ascii="Arial" w:hAnsi="Arial" w:cs="David" w:hint="cs"/>
          <w:szCs w:val="24"/>
          <w:rtl/>
        </w:rPr>
        <w:t>נוצר יצור הזהה גנטית לבעל חיים שהוא מקור החומר התורשתי, שמקורו בתא סומטי, כלומר, תא גוף (שאינו תא מין). בנוסף, הקושי הוא להיווכח, שחומר תורשתי מתא סומטי התבטא בביצית,</w:t>
      </w:r>
      <w:r w:rsidR="009B3BA9">
        <w:rPr>
          <w:rFonts w:ascii="Arial" w:hAnsi="Arial" w:cs="David" w:hint="cs"/>
          <w:szCs w:val="24"/>
        </w:rPr>
        <w:t xml:space="preserve"> </w:t>
      </w:r>
      <w:r w:rsidR="009B3BA9">
        <w:rPr>
          <w:rFonts w:ascii="Arial" w:hAnsi="Arial" w:cs="David" w:hint="cs"/>
          <w:szCs w:val="24"/>
          <w:rtl/>
        </w:rPr>
        <w:t xml:space="preserve">ו'הצליח' לגרום לה להתפתח לעובר </w:t>
      </w:r>
      <w:proofErr w:type="spellStart"/>
      <w:r w:rsidR="009B3BA9">
        <w:rPr>
          <w:rFonts w:ascii="Arial" w:hAnsi="Arial" w:cs="David" w:hint="cs"/>
          <w:szCs w:val="24"/>
          <w:rtl/>
        </w:rPr>
        <w:t>רב־תאי</w:t>
      </w:r>
      <w:proofErr w:type="spellEnd"/>
      <w:r w:rsidR="009B3BA9">
        <w:rPr>
          <w:rFonts w:ascii="Arial" w:hAnsi="Arial" w:cs="David" w:hint="cs"/>
          <w:szCs w:val="24"/>
          <w:rtl/>
        </w:rPr>
        <w:t xml:space="preserve">. </w:t>
      </w:r>
      <w:r w:rsidR="005820D0">
        <w:rPr>
          <w:rFonts w:ascii="Arial" w:hAnsi="Arial" w:cs="David" w:hint="cs"/>
          <w:szCs w:val="24"/>
          <w:rtl/>
        </w:rPr>
        <w:t xml:space="preserve">על </w:t>
      </w:r>
      <w:r w:rsidR="009B3BA9">
        <w:rPr>
          <w:rFonts w:ascii="Arial" w:hAnsi="Arial" w:cs="David" w:hint="cs"/>
          <w:szCs w:val="24"/>
          <w:rtl/>
        </w:rPr>
        <w:t xml:space="preserve">מנת להתגבר על קושי זה, יש למקד את התלמידים בשלבי התהליך, המתוארים באיור. מעקב אחר סדר השלבים עשוי לסייע. אין ספק, שיש כאן פליאה לגבי התפתחות העובר, אך יש כאן ביטוי </w:t>
      </w:r>
      <w:proofErr w:type="spellStart"/>
      <w:r w:rsidR="009B3BA9">
        <w:rPr>
          <w:rFonts w:ascii="Arial" w:hAnsi="Arial" w:cs="David" w:hint="cs"/>
          <w:szCs w:val="24"/>
          <w:rtl/>
        </w:rPr>
        <w:t>לטוטיפוטנציאליות</w:t>
      </w:r>
      <w:proofErr w:type="spellEnd"/>
      <w:r w:rsidR="009B3BA9">
        <w:rPr>
          <w:rFonts w:ascii="Arial" w:hAnsi="Arial" w:cs="David" w:hint="cs"/>
          <w:szCs w:val="24"/>
          <w:rtl/>
        </w:rPr>
        <w:t xml:space="preserve"> והאוניברסליות של ה-</w:t>
      </w:r>
      <w:r w:rsidR="009B3BA9" w:rsidRPr="009B3BA9">
        <w:rPr>
          <w:rFonts w:asciiTheme="majorBidi" w:hAnsiTheme="majorBidi" w:cstheme="majorBidi"/>
          <w:szCs w:val="24"/>
        </w:rPr>
        <w:t>DNA</w:t>
      </w:r>
      <w:r w:rsidR="009B3BA9">
        <w:rPr>
          <w:rFonts w:ascii="Arial" w:hAnsi="Arial" w:cs="David" w:hint="cs"/>
          <w:szCs w:val="24"/>
          <w:rtl/>
        </w:rPr>
        <w:t>. הבנת הקושי להבין את השיבוט, וניתוח הקושי, הוא חלק מתהליך התגברות עליו, כי זהו קושי אמיתי  ומובן.</w:t>
      </w:r>
    </w:p>
    <w:p w:rsidR="001412EC" w:rsidRPr="009D1348" w:rsidRDefault="001412EC" w:rsidP="009D1348">
      <w:pPr>
        <w:spacing w:after="0" w:line="360" w:lineRule="auto"/>
        <w:jc w:val="both"/>
        <w:rPr>
          <w:rFonts w:ascii="Arial" w:hAnsi="Arial" w:cs="David"/>
          <w:szCs w:val="24"/>
          <w:rtl/>
        </w:rPr>
      </w:pPr>
    </w:p>
    <w:p w:rsidR="00592AEF" w:rsidRDefault="00592AEF" w:rsidP="002612AE">
      <w:pPr>
        <w:spacing w:after="0" w:line="360" w:lineRule="auto"/>
        <w:ind w:left="57"/>
        <w:jc w:val="both"/>
        <w:rPr>
          <w:rFonts w:cs="David"/>
          <w:b/>
          <w:bCs/>
          <w:sz w:val="32"/>
          <w:szCs w:val="32"/>
          <w:rtl/>
        </w:rPr>
      </w:pPr>
    </w:p>
    <w:p w:rsidR="00592AEF" w:rsidRDefault="00592AEF" w:rsidP="002612AE">
      <w:pPr>
        <w:spacing w:after="0" w:line="360" w:lineRule="auto"/>
        <w:ind w:left="57"/>
        <w:jc w:val="both"/>
        <w:rPr>
          <w:rFonts w:cs="David"/>
          <w:b/>
          <w:bCs/>
          <w:sz w:val="32"/>
          <w:szCs w:val="32"/>
          <w:rtl/>
        </w:rPr>
      </w:pPr>
    </w:p>
    <w:p w:rsidR="00592AEF" w:rsidRDefault="00592AEF" w:rsidP="002612AE">
      <w:pPr>
        <w:spacing w:after="0" w:line="360" w:lineRule="auto"/>
        <w:ind w:left="57"/>
        <w:jc w:val="both"/>
        <w:rPr>
          <w:rFonts w:cs="David"/>
          <w:b/>
          <w:bCs/>
          <w:sz w:val="32"/>
          <w:szCs w:val="32"/>
          <w:rtl/>
        </w:rPr>
      </w:pPr>
    </w:p>
    <w:p w:rsidR="00592AEF" w:rsidRDefault="00592AEF" w:rsidP="002612AE">
      <w:pPr>
        <w:spacing w:after="0" w:line="360" w:lineRule="auto"/>
        <w:ind w:left="57"/>
        <w:jc w:val="both"/>
        <w:rPr>
          <w:rFonts w:cs="David"/>
          <w:b/>
          <w:bCs/>
          <w:sz w:val="32"/>
          <w:szCs w:val="32"/>
          <w:rtl/>
        </w:rPr>
      </w:pPr>
    </w:p>
    <w:p w:rsidR="00592AEF" w:rsidRDefault="00592AEF" w:rsidP="002612AE">
      <w:pPr>
        <w:spacing w:after="0" w:line="360" w:lineRule="auto"/>
        <w:ind w:left="57"/>
        <w:jc w:val="both"/>
        <w:rPr>
          <w:rFonts w:cs="David"/>
          <w:b/>
          <w:bCs/>
          <w:sz w:val="32"/>
          <w:szCs w:val="32"/>
          <w:rtl/>
        </w:rPr>
      </w:pPr>
    </w:p>
    <w:p w:rsidR="00C6048F" w:rsidRPr="00C6048F" w:rsidRDefault="00C6048F" w:rsidP="002612AE">
      <w:pPr>
        <w:spacing w:after="0" w:line="360" w:lineRule="auto"/>
        <w:ind w:left="57"/>
        <w:jc w:val="both"/>
        <w:rPr>
          <w:rFonts w:cs="David"/>
          <w:b/>
          <w:bCs/>
          <w:sz w:val="32"/>
          <w:szCs w:val="32"/>
          <w:rtl/>
        </w:rPr>
      </w:pPr>
      <w:r w:rsidRPr="00C6048F">
        <w:rPr>
          <w:rFonts w:cs="David" w:hint="cs"/>
          <w:b/>
          <w:bCs/>
          <w:sz w:val="32"/>
          <w:szCs w:val="32"/>
          <w:rtl/>
        </w:rPr>
        <w:t xml:space="preserve">טבלת תכנון </w:t>
      </w:r>
      <w:proofErr w:type="spellStart"/>
      <w:r w:rsidRPr="00C6048F">
        <w:rPr>
          <w:rFonts w:cs="David" w:hint="cs"/>
          <w:b/>
          <w:bCs/>
          <w:sz w:val="32"/>
          <w:szCs w:val="32"/>
          <w:rtl/>
        </w:rPr>
        <w:t>ה.ל.ה</w:t>
      </w:r>
      <w:proofErr w:type="spellEnd"/>
    </w:p>
    <w:p w:rsidR="00C6048F" w:rsidRPr="00C90EE2" w:rsidRDefault="00C6048F" w:rsidP="002612AE">
      <w:pPr>
        <w:spacing w:after="0" w:line="360" w:lineRule="auto"/>
        <w:ind w:left="57"/>
        <w:jc w:val="both"/>
        <w:rPr>
          <w:rFonts w:cs="David"/>
          <w:sz w:val="24"/>
          <w:szCs w:val="24"/>
          <w:rtl/>
        </w:rPr>
      </w:pPr>
      <w:r w:rsidRPr="00C90EE2">
        <w:rPr>
          <w:rFonts w:cs="David"/>
          <w:sz w:val="24"/>
          <w:szCs w:val="24"/>
          <w:rtl/>
        </w:rPr>
        <w:t xml:space="preserve">טווח שעות מומלץ: </w:t>
      </w:r>
      <w:r w:rsidR="002C5331">
        <w:rPr>
          <w:rFonts w:cs="David" w:hint="cs"/>
          <w:sz w:val="24"/>
          <w:szCs w:val="24"/>
          <w:rtl/>
        </w:rPr>
        <w:t xml:space="preserve">4-3 </w:t>
      </w:r>
      <w:r>
        <w:rPr>
          <w:rFonts w:cs="David" w:hint="cs"/>
          <w:sz w:val="24"/>
          <w:szCs w:val="24"/>
          <w:rtl/>
        </w:rPr>
        <w:t>שעות</w:t>
      </w:r>
    </w:p>
    <w:tbl>
      <w:tblPr>
        <w:bidiVisual/>
        <w:tblW w:w="10227" w:type="dxa"/>
        <w:tblInd w:w="-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70"/>
        <w:gridCol w:w="1864"/>
        <w:gridCol w:w="1701"/>
        <w:gridCol w:w="2268"/>
        <w:gridCol w:w="2824"/>
      </w:tblGrid>
      <w:tr w:rsidR="002C5331" w:rsidRPr="004E36B2" w:rsidTr="00B944F7">
        <w:trPr>
          <w:tblHeader/>
        </w:trPr>
        <w:tc>
          <w:tcPr>
            <w:tcW w:w="1570" w:type="dxa"/>
            <w:shd w:val="clear" w:color="auto" w:fill="BFBFBF"/>
          </w:tcPr>
          <w:p w:rsidR="002C5331" w:rsidRPr="004E36B2" w:rsidRDefault="002C5331" w:rsidP="00F51FE1">
            <w:pPr>
              <w:spacing w:before="120" w:after="40" w:line="240" w:lineRule="auto"/>
              <w:jc w:val="center"/>
              <w:rPr>
                <w:rFonts w:ascii="Arial" w:hAnsi="Arial" w:cs="David"/>
                <w:b/>
                <w:bCs/>
                <w:sz w:val="24"/>
                <w:szCs w:val="24"/>
                <w:rtl/>
              </w:rPr>
            </w:pPr>
            <w:r w:rsidRPr="004E36B2">
              <w:rPr>
                <w:rFonts w:ascii="Arial" w:hAnsi="Arial" w:cs="David" w:hint="cs"/>
                <w:b/>
                <w:bCs/>
                <w:sz w:val="24"/>
                <w:szCs w:val="24"/>
                <w:rtl/>
              </w:rPr>
              <w:t>נושא</w:t>
            </w:r>
          </w:p>
        </w:tc>
        <w:tc>
          <w:tcPr>
            <w:tcW w:w="1864" w:type="dxa"/>
            <w:shd w:val="clear" w:color="auto" w:fill="BFBFBF"/>
          </w:tcPr>
          <w:p w:rsidR="002C5331" w:rsidRPr="004E36B2" w:rsidRDefault="002C5331" w:rsidP="00F51FE1">
            <w:pPr>
              <w:spacing w:before="40" w:after="40" w:line="240" w:lineRule="auto"/>
              <w:jc w:val="center"/>
              <w:rPr>
                <w:rFonts w:ascii="Arial" w:hAnsi="Arial" w:cs="David"/>
                <w:b/>
                <w:bCs/>
                <w:sz w:val="24"/>
                <w:szCs w:val="24"/>
                <w:rtl/>
              </w:rPr>
            </w:pPr>
            <w:r w:rsidRPr="004E36B2">
              <w:rPr>
                <w:rFonts w:ascii="Arial" w:hAnsi="Arial" w:cs="David" w:hint="cs"/>
                <w:b/>
                <w:bCs/>
                <w:sz w:val="24"/>
                <w:szCs w:val="24"/>
                <w:rtl/>
              </w:rPr>
              <w:t>מושגים ורעיונות</w:t>
            </w:r>
          </w:p>
        </w:tc>
        <w:tc>
          <w:tcPr>
            <w:tcW w:w="1701" w:type="dxa"/>
            <w:shd w:val="clear" w:color="auto" w:fill="BFBFBF"/>
          </w:tcPr>
          <w:p w:rsidR="002C5331" w:rsidRPr="004E36B2" w:rsidRDefault="002C5331" w:rsidP="00F51FE1">
            <w:pPr>
              <w:spacing w:before="120" w:after="40" w:line="240" w:lineRule="auto"/>
              <w:jc w:val="center"/>
              <w:rPr>
                <w:rFonts w:ascii="Arial" w:hAnsi="Arial" w:cs="David"/>
                <w:b/>
                <w:bCs/>
                <w:sz w:val="24"/>
                <w:szCs w:val="24"/>
                <w:rtl/>
              </w:rPr>
            </w:pPr>
            <w:r w:rsidRPr="004E36B2">
              <w:rPr>
                <w:rFonts w:ascii="Arial" w:hAnsi="Arial" w:cs="David" w:hint="cs"/>
                <w:b/>
                <w:bCs/>
                <w:sz w:val="24"/>
                <w:szCs w:val="24"/>
                <w:rtl/>
              </w:rPr>
              <w:t>מיומנויות</w:t>
            </w:r>
          </w:p>
        </w:tc>
        <w:tc>
          <w:tcPr>
            <w:tcW w:w="2268" w:type="dxa"/>
            <w:shd w:val="clear" w:color="auto" w:fill="BFBFBF"/>
          </w:tcPr>
          <w:p w:rsidR="002C5331" w:rsidRPr="004E36B2" w:rsidRDefault="002C5331" w:rsidP="00F51FE1">
            <w:pPr>
              <w:spacing w:before="120" w:after="40" w:line="240" w:lineRule="auto"/>
              <w:jc w:val="center"/>
              <w:rPr>
                <w:rFonts w:ascii="Arial" w:hAnsi="Arial" w:cs="David"/>
                <w:b/>
                <w:bCs/>
                <w:sz w:val="24"/>
                <w:szCs w:val="24"/>
                <w:rtl/>
              </w:rPr>
            </w:pPr>
            <w:r w:rsidRPr="004E36B2">
              <w:rPr>
                <w:rFonts w:ascii="Arial" w:hAnsi="Arial" w:cs="David" w:hint="cs"/>
                <w:b/>
                <w:bCs/>
                <w:sz w:val="24"/>
                <w:szCs w:val="24"/>
                <w:rtl/>
              </w:rPr>
              <w:t>פעילויות מפתח</w:t>
            </w:r>
          </w:p>
        </w:tc>
        <w:tc>
          <w:tcPr>
            <w:tcW w:w="2824" w:type="dxa"/>
            <w:shd w:val="clear" w:color="auto" w:fill="BFBFBF"/>
          </w:tcPr>
          <w:p w:rsidR="002C5331" w:rsidRPr="004E36B2" w:rsidRDefault="002C5331" w:rsidP="00F51FE1">
            <w:pPr>
              <w:spacing w:before="40" w:after="40" w:line="240" w:lineRule="auto"/>
              <w:jc w:val="center"/>
              <w:rPr>
                <w:rFonts w:ascii="Arial" w:hAnsi="Arial" w:cs="David"/>
                <w:b/>
                <w:bCs/>
                <w:sz w:val="24"/>
                <w:szCs w:val="24"/>
                <w:rtl/>
              </w:rPr>
            </w:pPr>
            <w:r w:rsidRPr="004E36B2">
              <w:rPr>
                <w:rFonts w:ascii="Arial" w:hAnsi="Arial" w:cs="David" w:hint="cs"/>
                <w:b/>
                <w:bCs/>
                <w:sz w:val="24"/>
                <w:szCs w:val="24"/>
                <w:rtl/>
              </w:rPr>
              <w:t>הפניה לחומרי למידה</w:t>
            </w:r>
            <w:r>
              <w:rPr>
                <w:rFonts w:ascii="Arial" w:hAnsi="Arial" w:cs="David" w:hint="cs"/>
                <w:b/>
                <w:bCs/>
                <w:sz w:val="24"/>
                <w:szCs w:val="24"/>
                <w:rtl/>
              </w:rPr>
              <w:t xml:space="preserve"> ופעילויות לימודיות (עמ') והפניות לאתרים ברשת  להערכה</w:t>
            </w:r>
          </w:p>
        </w:tc>
      </w:tr>
      <w:tr w:rsidR="00A06157" w:rsidRPr="004E36B2" w:rsidTr="00B944F7">
        <w:trPr>
          <w:trHeight w:val="1412"/>
        </w:trPr>
        <w:tc>
          <w:tcPr>
            <w:tcW w:w="1570" w:type="dxa"/>
          </w:tcPr>
          <w:p w:rsidR="00A06157" w:rsidRDefault="00B715E4" w:rsidP="00B715E4">
            <w:pPr>
              <w:spacing w:before="40" w:after="40" w:line="240" w:lineRule="auto"/>
              <w:rPr>
                <w:rFonts w:ascii="Arial" w:eastAsia="Calibri" w:hAnsi="Arial" w:cs="David"/>
                <w:bCs/>
                <w:sz w:val="18"/>
                <w:rtl/>
              </w:rPr>
            </w:pPr>
            <w:r>
              <w:rPr>
                <w:rFonts w:ascii="Arial" w:eastAsia="Calibri" w:hAnsi="Arial" w:cs="David" w:hint="cs"/>
                <w:bCs/>
                <w:sz w:val="18"/>
                <w:rtl/>
              </w:rPr>
              <w:t>מבוא: מה הם היתרונות של ביוטכנולוגיה בצמחים (בעיקר) ובבעלי חיים?</w:t>
            </w:r>
          </w:p>
        </w:tc>
        <w:tc>
          <w:tcPr>
            <w:tcW w:w="1864" w:type="dxa"/>
          </w:tcPr>
          <w:p w:rsidR="00A06157" w:rsidRDefault="00804B9C" w:rsidP="00F51FE1">
            <w:pPr>
              <w:spacing w:before="120" w:after="40" w:line="240" w:lineRule="auto"/>
              <w:rPr>
                <w:rFonts w:ascii="Arial" w:eastAsia="Calibri" w:hAnsi="Arial" w:cs="David"/>
                <w:sz w:val="18"/>
              </w:rPr>
            </w:pPr>
            <w:r>
              <w:rPr>
                <w:rFonts w:ascii="Arial" w:eastAsia="Calibri" w:hAnsi="Arial" w:cs="David" w:hint="cs"/>
                <w:sz w:val="18"/>
                <w:rtl/>
              </w:rPr>
              <w:t>באמצעות שיטות טכנולוגיות ניתן ליצור תכונות משופרות, המגדילות יעילות, בצמחים (בעיקר) ובעלי חיים.</w:t>
            </w:r>
          </w:p>
        </w:tc>
        <w:tc>
          <w:tcPr>
            <w:tcW w:w="1701" w:type="dxa"/>
          </w:tcPr>
          <w:p w:rsidR="00A06157" w:rsidRDefault="00C54F38" w:rsidP="00F51FE1">
            <w:pPr>
              <w:spacing w:before="120" w:after="40" w:line="240" w:lineRule="auto"/>
              <w:rPr>
                <w:rFonts w:ascii="Arial" w:eastAsia="Calibri" w:hAnsi="Arial" w:cs="David"/>
                <w:sz w:val="18"/>
                <w:rtl/>
              </w:rPr>
            </w:pPr>
            <w:proofErr w:type="spellStart"/>
            <w:r>
              <w:rPr>
                <w:rFonts w:ascii="Arial" w:eastAsia="Calibri" w:hAnsi="Arial" w:cs="David" w:hint="cs"/>
                <w:sz w:val="18"/>
                <w:rtl/>
              </w:rPr>
              <w:t>חשיבת־על</w:t>
            </w:r>
            <w:proofErr w:type="spellEnd"/>
          </w:p>
          <w:p w:rsidR="00C54F38" w:rsidRDefault="00C54F38" w:rsidP="00F51FE1">
            <w:pPr>
              <w:spacing w:before="120" w:after="40" w:line="240" w:lineRule="auto"/>
              <w:rPr>
                <w:rFonts w:ascii="Arial" w:eastAsia="Calibri" w:hAnsi="Arial" w:cs="David"/>
                <w:sz w:val="18"/>
                <w:rtl/>
              </w:rPr>
            </w:pPr>
            <w:r>
              <w:rPr>
                <w:rFonts w:ascii="Arial" w:eastAsia="Calibri" w:hAnsi="Arial" w:cs="David" w:hint="cs"/>
                <w:sz w:val="18"/>
                <w:rtl/>
              </w:rPr>
              <w:t>חשיבה רעיונית,</w:t>
            </w:r>
          </w:p>
          <w:p w:rsidR="00C54F38" w:rsidRDefault="00C54F38" w:rsidP="00F51FE1">
            <w:pPr>
              <w:spacing w:before="120" w:after="40" w:line="240" w:lineRule="auto"/>
              <w:rPr>
                <w:rFonts w:ascii="Arial" w:eastAsia="Calibri" w:hAnsi="Arial" w:cs="David"/>
                <w:sz w:val="18"/>
                <w:rtl/>
              </w:rPr>
            </w:pPr>
            <w:r>
              <w:rPr>
                <w:rFonts w:ascii="Arial" w:eastAsia="Calibri" w:hAnsi="Arial" w:cs="David" w:hint="cs"/>
                <w:sz w:val="18"/>
                <w:rtl/>
              </w:rPr>
              <w:t>אינטגרציה (למידה מדוגמאות והכללה)</w:t>
            </w:r>
          </w:p>
        </w:tc>
        <w:tc>
          <w:tcPr>
            <w:tcW w:w="2268" w:type="dxa"/>
          </w:tcPr>
          <w:p w:rsidR="00A06157" w:rsidRDefault="00A06157" w:rsidP="007014C3">
            <w:pPr>
              <w:spacing w:before="40" w:after="40" w:line="240" w:lineRule="auto"/>
              <w:rPr>
                <w:rFonts w:ascii="Arial" w:eastAsia="Calibri" w:hAnsi="Arial" w:cs="David"/>
                <w:b/>
                <w:sz w:val="18"/>
                <w:rtl/>
              </w:rPr>
            </w:pPr>
          </w:p>
        </w:tc>
        <w:tc>
          <w:tcPr>
            <w:tcW w:w="2824" w:type="dxa"/>
          </w:tcPr>
          <w:p w:rsidR="00A06157" w:rsidRDefault="002E05CE" w:rsidP="00760807">
            <w:pPr>
              <w:spacing w:before="40" w:after="40" w:line="240" w:lineRule="auto"/>
              <w:rPr>
                <w:rFonts w:ascii="David" w:eastAsia="Calibri" w:hAnsi="David" w:cs="David"/>
                <w:rtl/>
              </w:rPr>
            </w:pPr>
            <w:r>
              <w:rPr>
                <w:rFonts w:ascii="David" w:eastAsia="Calibri" w:hAnsi="David" w:cs="David" w:hint="cs"/>
                <w:rtl/>
              </w:rPr>
              <w:t>-</w:t>
            </w:r>
            <w:r w:rsidR="00975D5C">
              <w:rPr>
                <w:rFonts w:ascii="David" w:eastAsia="Calibri" w:hAnsi="David" w:cs="David" w:hint="cs"/>
                <w:rtl/>
              </w:rPr>
              <w:t>כהנא (2018), עמ' 99,</w:t>
            </w:r>
            <w:r w:rsidR="00636A19">
              <w:rPr>
                <w:rFonts w:ascii="David" w:eastAsia="Calibri" w:hAnsi="David" w:cs="David" w:hint="cs"/>
                <w:rtl/>
              </w:rPr>
              <w:t xml:space="preserve"> </w:t>
            </w:r>
          </w:p>
          <w:p w:rsidR="00636A19" w:rsidRPr="008077D2" w:rsidRDefault="00636A19" w:rsidP="00760807">
            <w:pPr>
              <w:spacing w:before="40" w:after="40" w:line="240" w:lineRule="auto"/>
              <w:rPr>
                <w:rFonts w:ascii="David" w:eastAsia="Calibri" w:hAnsi="David" w:cs="David"/>
              </w:rPr>
            </w:pPr>
            <w:r>
              <w:rPr>
                <w:rFonts w:ascii="David" w:eastAsia="Calibri" w:hAnsi="David" w:cs="David" w:hint="cs"/>
                <w:rtl/>
              </w:rPr>
              <w:t xml:space="preserve">  עמ' 109-102.</w:t>
            </w:r>
          </w:p>
        </w:tc>
      </w:tr>
      <w:tr w:rsidR="00A06157" w:rsidRPr="004E36B2" w:rsidTr="00917D3C">
        <w:trPr>
          <w:trHeight w:val="657"/>
        </w:trPr>
        <w:tc>
          <w:tcPr>
            <w:tcW w:w="1570" w:type="dxa"/>
          </w:tcPr>
          <w:p w:rsidR="00A06157" w:rsidRDefault="00B715E4" w:rsidP="00B715E4">
            <w:pPr>
              <w:spacing w:before="40" w:after="40" w:line="240" w:lineRule="auto"/>
              <w:rPr>
                <w:rFonts w:ascii="Arial" w:eastAsia="Calibri" w:hAnsi="Arial" w:cs="David"/>
                <w:bCs/>
                <w:sz w:val="18"/>
                <w:rtl/>
              </w:rPr>
            </w:pPr>
            <w:r>
              <w:rPr>
                <w:rFonts w:ascii="Arial" w:eastAsia="Calibri" w:hAnsi="Arial" w:cs="David" w:hint="cs"/>
                <w:bCs/>
                <w:sz w:val="18"/>
                <w:rtl/>
              </w:rPr>
              <w:t>גידול צמחים בתרבית רקמה</w:t>
            </w:r>
          </w:p>
        </w:tc>
        <w:tc>
          <w:tcPr>
            <w:tcW w:w="1864" w:type="dxa"/>
          </w:tcPr>
          <w:p w:rsidR="00A06157" w:rsidRDefault="00804B9C" w:rsidP="00F51FE1">
            <w:pPr>
              <w:spacing w:before="120" w:after="40" w:line="240" w:lineRule="auto"/>
              <w:rPr>
                <w:rFonts w:ascii="Arial" w:eastAsia="Calibri" w:hAnsi="Arial" w:cs="David"/>
                <w:sz w:val="18"/>
                <w:rtl/>
              </w:rPr>
            </w:pPr>
            <w:r>
              <w:rPr>
                <w:rFonts w:ascii="Arial" w:eastAsia="Calibri" w:hAnsi="Arial" w:cs="David" w:hint="cs"/>
                <w:sz w:val="18"/>
                <w:rtl/>
              </w:rPr>
              <w:t>בצמח יש תאים צע</w:t>
            </w:r>
            <w:r w:rsidR="00CE1B6A">
              <w:rPr>
                <w:rFonts w:ascii="Arial" w:eastAsia="Calibri" w:hAnsi="Arial" w:cs="David" w:hint="cs"/>
                <w:sz w:val="18"/>
                <w:rtl/>
              </w:rPr>
              <w:t>ירים ברקמו</w:t>
            </w:r>
            <w:r>
              <w:rPr>
                <w:rFonts w:ascii="Arial" w:eastAsia="Calibri" w:hAnsi="Arial" w:cs="David" w:hint="cs"/>
                <w:sz w:val="18"/>
                <w:rtl/>
              </w:rPr>
              <w:t xml:space="preserve">ת </w:t>
            </w:r>
            <w:r w:rsidR="00CE1B6A">
              <w:rPr>
                <w:rFonts w:ascii="Arial" w:eastAsia="Calibri" w:hAnsi="Arial" w:cs="David" w:hint="cs"/>
                <w:sz w:val="18"/>
                <w:rtl/>
              </w:rPr>
              <w:t xml:space="preserve"> עובריות (</w:t>
            </w:r>
            <w:proofErr w:type="spellStart"/>
            <w:r>
              <w:rPr>
                <w:rFonts w:ascii="Arial" w:eastAsia="Calibri" w:hAnsi="Arial" w:cs="David" w:hint="cs"/>
                <w:sz w:val="18"/>
                <w:rtl/>
              </w:rPr>
              <w:t>מריסטמטיו</w:t>
            </w:r>
            <w:r w:rsidR="008A1DD7">
              <w:rPr>
                <w:rFonts w:ascii="Arial" w:eastAsia="Calibri" w:hAnsi="Arial" w:cs="David" w:hint="cs"/>
                <w:sz w:val="18"/>
                <w:rtl/>
              </w:rPr>
              <w:t>ת</w:t>
            </w:r>
            <w:proofErr w:type="spellEnd"/>
            <w:r w:rsidR="00CE1B6A">
              <w:rPr>
                <w:rFonts w:ascii="Arial" w:eastAsia="Calibri" w:hAnsi="Arial" w:cs="David" w:hint="cs"/>
                <w:sz w:val="18"/>
                <w:rtl/>
              </w:rPr>
              <w:t>)</w:t>
            </w:r>
            <w:r>
              <w:rPr>
                <w:rFonts w:ascii="Arial" w:eastAsia="Calibri" w:hAnsi="Arial" w:cs="David" w:hint="cs"/>
                <w:sz w:val="18"/>
                <w:rtl/>
              </w:rPr>
              <w:t>, בעלי יכולת התמיינות לסוגים שונים של תאים.</w:t>
            </w:r>
            <w:r w:rsidR="00CE1B6A">
              <w:rPr>
                <w:rFonts w:ascii="Arial" w:eastAsia="Calibri" w:hAnsi="Arial" w:cs="David" w:hint="cs"/>
                <w:sz w:val="18"/>
                <w:rtl/>
              </w:rPr>
              <w:t xml:space="preserve"> כמו כן, הורמונים צמחיים הם בעלי יכולת להקנות לתאי הצמח יכולת התמיינות לתאים מסוגים שונים.</w:t>
            </w:r>
          </w:p>
          <w:p w:rsidR="00BC064E" w:rsidRDefault="00BC064E" w:rsidP="00F51FE1">
            <w:pPr>
              <w:spacing w:before="120" w:after="40" w:line="240" w:lineRule="auto"/>
              <w:rPr>
                <w:rFonts w:ascii="Arial" w:eastAsia="Calibri" w:hAnsi="Arial" w:cs="David"/>
                <w:sz w:val="18"/>
              </w:rPr>
            </w:pPr>
            <w:r>
              <w:rPr>
                <w:rFonts w:ascii="Arial" w:eastAsia="Calibri" w:hAnsi="Arial" w:cs="David" w:hint="cs"/>
                <w:sz w:val="18"/>
                <w:rtl/>
              </w:rPr>
              <w:t xml:space="preserve">תרבית רקמה, </w:t>
            </w:r>
            <w:proofErr w:type="spellStart"/>
            <w:r>
              <w:rPr>
                <w:rFonts w:ascii="Arial" w:eastAsia="Calibri" w:hAnsi="Arial" w:cs="David" w:hint="cs"/>
                <w:sz w:val="18"/>
                <w:rtl/>
              </w:rPr>
              <w:t>קאלוס</w:t>
            </w:r>
            <w:proofErr w:type="spellEnd"/>
            <w:r>
              <w:rPr>
                <w:rFonts w:ascii="Arial" w:eastAsia="Calibri" w:hAnsi="Arial" w:cs="David" w:hint="cs"/>
                <w:sz w:val="18"/>
                <w:rtl/>
              </w:rPr>
              <w:t xml:space="preserve">, הורמונים צמחיים: </w:t>
            </w:r>
            <w:proofErr w:type="spellStart"/>
            <w:r>
              <w:rPr>
                <w:rFonts w:ascii="Arial" w:eastAsia="Calibri" w:hAnsi="Arial" w:cs="David" w:hint="cs"/>
                <w:sz w:val="18"/>
                <w:rtl/>
              </w:rPr>
              <w:t>אוקסי</w:t>
            </w:r>
            <w:r w:rsidR="009903A1">
              <w:rPr>
                <w:rFonts w:ascii="Arial" w:eastAsia="Calibri" w:hAnsi="Arial" w:cs="David" w:hint="cs"/>
                <w:sz w:val="18"/>
                <w:rtl/>
              </w:rPr>
              <w:t>ן</w:t>
            </w:r>
            <w:proofErr w:type="spellEnd"/>
            <w:r>
              <w:rPr>
                <w:rFonts w:ascii="Arial" w:eastAsia="Calibri" w:hAnsi="Arial" w:cs="David" w:hint="cs"/>
                <w:sz w:val="18"/>
                <w:rtl/>
              </w:rPr>
              <w:t xml:space="preserve"> </w:t>
            </w:r>
            <w:proofErr w:type="spellStart"/>
            <w:r>
              <w:rPr>
                <w:rFonts w:ascii="Arial" w:eastAsia="Calibri" w:hAnsi="Arial" w:cs="David" w:hint="cs"/>
                <w:sz w:val="18"/>
                <w:rtl/>
              </w:rPr>
              <w:t>וציטוקינין</w:t>
            </w:r>
            <w:proofErr w:type="spellEnd"/>
            <w:r w:rsidR="009903A1">
              <w:rPr>
                <w:rFonts w:ascii="Arial" w:eastAsia="Calibri" w:hAnsi="Arial" w:cs="David" w:hint="cs"/>
                <w:sz w:val="18"/>
                <w:rtl/>
              </w:rPr>
              <w:t>.</w:t>
            </w:r>
          </w:p>
        </w:tc>
        <w:tc>
          <w:tcPr>
            <w:tcW w:w="1701" w:type="dxa"/>
          </w:tcPr>
          <w:p w:rsidR="00E36FBF" w:rsidRDefault="00FF7159" w:rsidP="000A7BFF">
            <w:pPr>
              <w:spacing w:before="120" w:after="40" w:line="240" w:lineRule="auto"/>
              <w:rPr>
                <w:rFonts w:ascii="Arial" w:eastAsia="Calibri" w:hAnsi="Arial" w:cs="David"/>
                <w:sz w:val="18"/>
                <w:rtl/>
              </w:rPr>
            </w:pPr>
            <w:r>
              <w:rPr>
                <w:rFonts w:ascii="Arial" w:eastAsia="Calibri" w:hAnsi="Arial" w:cs="David" w:hint="cs"/>
                <w:sz w:val="18"/>
                <w:rtl/>
              </w:rPr>
              <w:t>חשיבה מערכתית, חשיבה פרוצדוראלית (תהליכית),</w:t>
            </w:r>
          </w:p>
          <w:p w:rsidR="000A7BFF" w:rsidRDefault="00FF7159" w:rsidP="000A7BFF">
            <w:pPr>
              <w:spacing w:before="120" w:after="40" w:line="240" w:lineRule="auto"/>
              <w:rPr>
                <w:rFonts w:ascii="Arial" w:eastAsia="Calibri" w:hAnsi="Arial" w:cs="David"/>
                <w:sz w:val="18"/>
                <w:rtl/>
              </w:rPr>
            </w:pPr>
            <w:r>
              <w:rPr>
                <w:rFonts w:ascii="Arial" w:eastAsia="Calibri" w:hAnsi="Arial" w:cs="David" w:hint="cs"/>
                <w:sz w:val="18"/>
                <w:rtl/>
              </w:rPr>
              <w:t>מידענות.</w:t>
            </w:r>
            <w:r w:rsidR="000A7BFF">
              <w:rPr>
                <w:rFonts w:ascii="Arial" w:eastAsia="Calibri" w:hAnsi="Arial" w:cs="David" w:hint="cs"/>
                <w:sz w:val="18"/>
                <w:rtl/>
              </w:rPr>
              <w:t xml:space="preserve"> </w:t>
            </w:r>
          </w:p>
          <w:p w:rsidR="000A7BFF" w:rsidRDefault="000A7BFF" w:rsidP="000A7BFF">
            <w:pPr>
              <w:spacing w:before="120" w:after="40" w:line="240" w:lineRule="auto"/>
              <w:rPr>
                <w:rFonts w:ascii="Arial" w:eastAsia="Calibri" w:hAnsi="Arial" w:cs="David"/>
                <w:sz w:val="18"/>
                <w:rtl/>
              </w:rPr>
            </w:pPr>
            <w:r>
              <w:rPr>
                <w:rFonts w:ascii="Arial" w:eastAsia="Calibri" w:hAnsi="Arial" w:cs="David" w:hint="cs"/>
                <w:sz w:val="18"/>
                <w:rtl/>
              </w:rPr>
              <w:t>חשיבה יצירתית: הצעת רעיונות לשיפור הטכנולוגיה של תרבית רקמה, הצעת צמחים נוספים 'מועמדים' לריבוי בתרבית רקמה, וכיו"ב.</w:t>
            </w:r>
          </w:p>
        </w:tc>
        <w:tc>
          <w:tcPr>
            <w:tcW w:w="2268" w:type="dxa"/>
          </w:tcPr>
          <w:p w:rsidR="00A06157" w:rsidRDefault="00FF7159" w:rsidP="007014C3">
            <w:pPr>
              <w:spacing w:before="40" w:after="40" w:line="240" w:lineRule="auto"/>
              <w:rPr>
                <w:rFonts w:ascii="Arial" w:eastAsia="Calibri" w:hAnsi="Arial" w:cs="David"/>
                <w:b/>
                <w:sz w:val="18"/>
                <w:rtl/>
              </w:rPr>
            </w:pPr>
            <w:r>
              <w:rPr>
                <w:rFonts w:ascii="Arial" w:eastAsia="Calibri" w:hAnsi="Arial" w:cs="David" w:hint="cs"/>
                <w:b/>
                <w:sz w:val="18"/>
                <w:rtl/>
              </w:rPr>
              <w:t>למידת חקר: חיפוש דוגמאות לגידול צמחים טבעיים בתרבית רקמה: שיקולים לבחירת הצמח, תהליך, יעילות, כדאיות</w:t>
            </w:r>
            <w:r w:rsidR="006A6A9B">
              <w:rPr>
                <w:rFonts w:ascii="Arial" w:eastAsia="Calibri" w:hAnsi="Arial" w:cs="David" w:hint="cs"/>
                <w:b/>
                <w:sz w:val="18"/>
                <w:rtl/>
              </w:rPr>
              <w:t xml:space="preserve"> </w:t>
            </w:r>
            <w:r>
              <w:rPr>
                <w:rFonts w:ascii="Arial" w:eastAsia="Calibri" w:hAnsi="Arial" w:cs="David" w:hint="cs"/>
                <w:b/>
                <w:sz w:val="18"/>
                <w:rtl/>
              </w:rPr>
              <w:t>כלכלית.</w:t>
            </w:r>
          </w:p>
          <w:p w:rsidR="006A6A9B" w:rsidRDefault="006A6A9B" w:rsidP="007014C3">
            <w:pPr>
              <w:spacing w:before="40" w:after="40" w:line="240" w:lineRule="auto"/>
              <w:rPr>
                <w:rFonts w:ascii="Arial" w:eastAsia="Calibri" w:hAnsi="Arial" w:cs="David"/>
                <w:b/>
                <w:sz w:val="18"/>
                <w:rtl/>
              </w:rPr>
            </w:pPr>
            <w:r>
              <w:rPr>
                <w:rFonts w:ascii="Arial" w:eastAsia="Calibri" w:hAnsi="Arial" w:cs="David" w:hint="cs"/>
                <w:b/>
                <w:sz w:val="18"/>
                <w:rtl/>
              </w:rPr>
              <w:t>חיפוש תמונות ותיעוד עוקב אחר גדילת הצמחים שהתפתחו בתרבית רקמה.</w:t>
            </w:r>
            <w:r w:rsidR="00AD7972">
              <w:rPr>
                <w:rFonts w:ascii="Arial" w:eastAsia="Calibri" w:hAnsi="Arial" w:cs="David" w:hint="cs"/>
                <w:b/>
                <w:sz w:val="18"/>
                <w:rtl/>
              </w:rPr>
              <w:t xml:space="preserve"> (מילות מפתח: </w:t>
            </w:r>
            <w:r w:rsidR="00AD7972">
              <w:rPr>
                <w:rFonts w:asciiTheme="majorBidi" w:eastAsia="Calibri" w:hAnsiTheme="majorBidi" w:cstheme="majorBidi"/>
                <w:bCs/>
              </w:rPr>
              <w:t xml:space="preserve"> '</w:t>
            </w:r>
            <w:r w:rsidR="00AD7972" w:rsidRPr="00AD7972">
              <w:rPr>
                <w:rFonts w:asciiTheme="majorBidi" w:eastAsia="Calibri" w:hAnsiTheme="majorBidi" w:cstheme="majorBidi"/>
                <w:bCs/>
              </w:rPr>
              <w:t>tissue culture'</w:t>
            </w:r>
            <w:r w:rsidR="00AD7972">
              <w:rPr>
                <w:rFonts w:ascii="Arial" w:eastAsia="Calibri" w:hAnsi="Arial" w:cs="David" w:hint="cs"/>
                <w:b/>
                <w:sz w:val="18"/>
                <w:rtl/>
              </w:rPr>
              <w:t>-</w:t>
            </w:r>
            <w:r w:rsidR="00AD7972">
              <w:rPr>
                <w:rFonts w:ascii="Arial" w:eastAsia="Calibri" w:hAnsi="Arial" w:cs="David" w:hint="cs"/>
                <w:b/>
                <w:sz w:val="18"/>
              </w:rPr>
              <w:t xml:space="preserve"> </w:t>
            </w:r>
            <w:r w:rsidR="00AD7972">
              <w:rPr>
                <w:rFonts w:ascii="Arial" w:eastAsia="Calibri" w:hAnsi="Arial" w:cs="David" w:hint="cs"/>
                <w:b/>
                <w:sz w:val="18"/>
                <w:rtl/>
              </w:rPr>
              <w:t>סרטונים)</w:t>
            </w:r>
          </w:p>
          <w:p w:rsidR="00666673" w:rsidRDefault="00666673" w:rsidP="007014C3">
            <w:pPr>
              <w:spacing w:before="40" w:after="40" w:line="240" w:lineRule="auto"/>
              <w:rPr>
                <w:rFonts w:ascii="Arial" w:eastAsia="Calibri" w:hAnsi="Arial" w:cs="David"/>
                <w:b/>
                <w:sz w:val="18"/>
                <w:rtl/>
              </w:rPr>
            </w:pPr>
            <w:r>
              <w:rPr>
                <w:rFonts w:ascii="Arial" w:eastAsia="Calibri" w:hAnsi="Arial" w:cs="David" w:hint="cs"/>
                <w:b/>
                <w:sz w:val="18"/>
                <w:rtl/>
              </w:rPr>
              <w:t>סרטון על ההיסטוריה של תרביות רקמה (1902 ואילך):</w:t>
            </w:r>
          </w:p>
          <w:p w:rsidR="00666673" w:rsidRPr="00666673" w:rsidRDefault="00666673" w:rsidP="00666673">
            <w:pPr>
              <w:bidi w:val="0"/>
              <w:spacing w:before="40" w:after="40" w:line="240" w:lineRule="auto"/>
              <w:rPr>
                <w:rFonts w:asciiTheme="majorBidi" w:eastAsia="Calibri" w:hAnsiTheme="majorBidi" w:cstheme="majorBidi"/>
                <w:rtl/>
              </w:rPr>
            </w:pPr>
            <w:r w:rsidRPr="00666673">
              <w:rPr>
                <w:rFonts w:asciiTheme="majorBidi" w:hAnsiTheme="majorBidi" w:cstheme="majorBidi"/>
                <w:color w:val="000000"/>
                <w:shd w:val="clear" w:color="auto" w:fill="FFFFFF"/>
              </w:rPr>
              <w:t>https://tinyurl.com/y3dbpdu9</w:t>
            </w:r>
          </w:p>
          <w:p w:rsidR="005B6F45" w:rsidRDefault="005B6F45" w:rsidP="007014C3">
            <w:pPr>
              <w:spacing w:before="40" w:after="40" w:line="240" w:lineRule="auto"/>
              <w:rPr>
                <w:rFonts w:ascii="Arial" w:eastAsia="Calibri" w:hAnsi="Arial" w:cs="David"/>
                <w:b/>
                <w:sz w:val="18"/>
                <w:rtl/>
              </w:rPr>
            </w:pPr>
            <w:r>
              <w:rPr>
                <w:rFonts w:ascii="Arial" w:eastAsia="Calibri" w:hAnsi="Arial" w:cs="David" w:hint="cs"/>
                <w:b/>
                <w:sz w:val="18"/>
                <w:rtl/>
              </w:rPr>
              <w:t xml:space="preserve">סרטון </w:t>
            </w:r>
            <w:r w:rsidR="00AD7972">
              <w:rPr>
                <w:rFonts w:ascii="Arial" w:eastAsia="Calibri" w:hAnsi="Arial" w:cs="David" w:hint="cs"/>
                <w:b/>
                <w:sz w:val="18"/>
                <w:rtl/>
              </w:rPr>
              <w:t xml:space="preserve">ישראלי </w:t>
            </w:r>
            <w:r>
              <w:rPr>
                <w:rFonts w:ascii="Arial" w:eastAsia="Calibri" w:hAnsi="Arial" w:cs="David" w:hint="cs"/>
                <w:b/>
                <w:sz w:val="18"/>
                <w:rtl/>
              </w:rPr>
              <w:t>לדוגמה: גידול עצי תמר בתרבית רקמה, חברת 'צמח תרביות רקמה':</w:t>
            </w:r>
          </w:p>
          <w:p w:rsidR="005B6F45" w:rsidRDefault="00BA761F" w:rsidP="005B6F45">
            <w:pPr>
              <w:bidi w:val="0"/>
              <w:spacing w:before="40" w:after="40" w:line="240" w:lineRule="auto"/>
              <w:jc w:val="both"/>
              <w:rPr>
                <w:rFonts w:asciiTheme="majorBidi" w:eastAsia="Calibri" w:hAnsiTheme="majorBidi" w:cstheme="majorBidi"/>
              </w:rPr>
            </w:pPr>
            <w:hyperlink r:id="rId71" w:history="1">
              <w:r w:rsidR="00025331" w:rsidRPr="00D556EF">
                <w:rPr>
                  <w:rStyle w:val="Hyperlink"/>
                  <w:rFonts w:asciiTheme="majorBidi" w:hAnsiTheme="majorBidi" w:cstheme="majorBidi"/>
                  <w:shd w:val="clear" w:color="auto" w:fill="FFFFFF"/>
                </w:rPr>
                <w:t>https://tinyurl.com/y5yy7tdg</w:t>
              </w:r>
            </w:hyperlink>
          </w:p>
          <w:p w:rsidR="00025331" w:rsidRPr="005B6F45" w:rsidRDefault="00025331" w:rsidP="00025331">
            <w:pPr>
              <w:bidi w:val="0"/>
              <w:spacing w:before="40" w:after="40" w:line="240" w:lineRule="auto"/>
              <w:jc w:val="both"/>
              <w:rPr>
                <w:rFonts w:asciiTheme="majorBidi" w:eastAsia="Calibri" w:hAnsiTheme="majorBidi" w:cstheme="majorBidi"/>
              </w:rPr>
            </w:pPr>
          </w:p>
        </w:tc>
        <w:tc>
          <w:tcPr>
            <w:tcW w:w="2824" w:type="dxa"/>
          </w:tcPr>
          <w:p w:rsidR="00A06157" w:rsidRDefault="002E05CE" w:rsidP="00760807">
            <w:pPr>
              <w:spacing w:before="40" w:after="40" w:line="240" w:lineRule="auto"/>
              <w:rPr>
                <w:rFonts w:ascii="David" w:eastAsia="Calibri" w:hAnsi="David" w:cs="David"/>
                <w:rtl/>
              </w:rPr>
            </w:pPr>
            <w:r>
              <w:rPr>
                <w:rFonts w:ascii="David" w:eastAsia="Calibri" w:hAnsi="David" w:cs="David" w:hint="cs"/>
                <w:rtl/>
              </w:rPr>
              <w:t>-</w:t>
            </w:r>
            <w:r w:rsidR="00FF7159">
              <w:rPr>
                <w:rFonts w:ascii="David" w:eastAsia="Calibri" w:hAnsi="David" w:cs="David" w:hint="cs"/>
                <w:rtl/>
              </w:rPr>
              <w:t>מיכאל וירדן (2008),</w:t>
            </w:r>
            <w:r w:rsidR="0076710D">
              <w:rPr>
                <w:rFonts w:ascii="David" w:eastAsia="Calibri" w:hAnsi="David" w:cs="David" w:hint="cs"/>
                <w:rtl/>
              </w:rPr>
              <w:t xml:space="preserve"> עמ' </w:t>
            </w:r>
            <w:r w:rsidR="00D518DC">
              <w:rPr>
                <w:rFonts w:ascii="David" w:eastAsia="Calibri" w:hAnsi="David" w:cs="David" w:hint="cs"/>
                <w:rtl/>
              </w:rPr>
              <w:t xml:space="preserve">191. </w:t>
            </w:r>
          </w:p>
          <w:p w:rsidR="00D518DC" w:rsidRDefault="00BA761F" w:rsidP="00D518DC">
            <w:pPr>
              <w:bidi w:val="0"/>
              <w:spacing w:before="40" w:after="40" w:line="240" w:lineRule="auto"/>
              <w:rPr>
                <w:rFonts w:ascii="David" w:eastAsia="Calibri" w:hAnsi="David" w:cs="David"/>
              </w:rPr>
            </w:pPr>
            <w:hyperlink r:id="rId72" w:history="1">
              <w:r w:rsidR="00D518DC" w:rsidRPr="006D309D">
                <w:rPr>
                  <w:rStyle w:val="Hyperlink"/>
                  <w:rFonts w:asciiTheme="majorBidi" w:hAnsiTheme="majorBidi" w:cstheme="majorBidi"/>
                </w:rPr>
                <w:t>https://tinyurl.com/y6qqux5j</w:t>
              </w:r>
            </w:hyperlink>
          </w:p>
          <w:p w:rsidR="006A6A9B" w:rsidRPr="008077D2" w:rsidRDefault="006A6A9B" w:rsidP="006A6A9B">
            <w:pPr>
              <w:bidi w:val="0"/>
              <w:spacing w:before="40" w:after="40" w:line="240" w:lineRule="auto"/>
              <w:rPr>
                <w:rFonts w:ascii="David" w:eastAsia="Calibri" w:hAnsi="David" w:cs="David"/>
              </w:rPr>
            </w:pPr>
          </w:p>
        </w:tc>
      </w:tr>
      <w:tr w:rsidR="002C5331" w:rsidRPr="004E36B2" w:rsidTr="00B944F7">
        <w:trPr>
          <w:trHeight w:val="1412"/>
        </w:trPr>
        <w:tc>
          <w:tcPr>
            <w:tcW w:w="1570" w:type="dxa"/>
          </w:tcPr>
          <w:p w:rsidR="002C5331" w:rsidRDefault="00A06157" w:rsidP="00B715E4">
            <w:pPr>
              <w:spacing w:before="40" w:after="40" w:line="240" w:lineRule="auto"/>
              <w:rPr>
                <w:rFonts w:ascii="Arial" w:eastAsia="Calibri" w:hAnsi="Arial" w:cs="David"/>
                <w:bCs/>
                <w:sz w:val="18"/>
                <w:rtl/>
              </w:rPr>
            </w:pPr>
            <w:r>
              <w:rPr>
                <w:rFonts w:ascii="Arial" w:eastAsia="Calibri" w:hAnsi="Arial" w:cs="David" w:hint="cs"/>
                <w:bCs/>
                <w:sz w:val="18"/>
                <w:rtl/>
              </w:rPr>
              <w:t>הנדסה גנטית בצמחים</w:t>
            </w:r>
          </w:p>
        </w:tc>
        <w:tc>
          <w:tcPr>
            <w:tcW w:w="1864" w:type="dxa"/>
          </w:tcPr>
          <w:p w:rsidR="002C5331" w:rsidRDefault="00B715E4" w:rsidP="00F51FE1">
            <w:pPr>
              <w:spacing w:before="120" w:after="40" w:line="240" w:lineRule="auto"/>
              <w:rPr>
                <w:rFonts w:ascii="Arial" w:eastAsia="Calibri" w:hAnsi="Arial" w:cs="David"/>
                <w:sz w:val="18"/>
                <w:rtl/>
              </w:rPr>
            </w:pPr>
            <w:r>
              <w:rPr>
                <w:rFonts w:ascii="Arial" w:eastAsia="Calibri" w:hAnsi="Arial" w:cs="David" w:hint="cs"/>
                <w:sz w:val="18"/>
                <w:rtl/>
              </w:rPr>
              <w:t>ניתן לשנות תכונות של צמחים על ידי העברת גנים  החיידק אל תאי הצמח.</w:t>
            </w:r>
          </w:p>
          <w:p w:rsidR="00B715E4" w:rsidRDefault="00B715E4" w:rsidP="00F51FE1">
            <w:pPr>
              <w:spacing w:before="120" w:after="40" w:line="240" w:lineRule="auto"/>
              <w:rPr>
                <w:rFonts w:ascii="Arial" w:eastAsia="Calibri" w:hAnsi="Arial" w:cs="David"/>
                <w:sz w:val="18"/>
                <w:rtl/>
              </w:rPr>
            </w:pPr>
            <w:r>
              <w:rPr>
                <w:rFonts w:ascii="Arial" w:eastAsia="Calibri" w:hAnsi="Arial" w:cs="David" w:hint="cs"/>
                <w:sz w:val="18"/>
                <w:rtl/>
              </w:rPr>
              <w:t>ניתן להדביק צמחים בחיידק ספציפי המהוה נשא לגן רצוי</w:t>
            </w:r>
            <w:r w:rsidR="00804B9C">
              <w:rPr>
                <w:rFonts w:ascii="Arial" w:eastAsia="Calibri" w:hAnsi="Arial" w:cs="David" w:hint="cs"/>
                <w:sz w:val="18"/>
                <w:rtl/>
              </w:rPr>
              <w:t>.</w:t>
            </w:r>
            <w:r w:rsidR="008A1DD7">
              <w:rPr>
                <w:rFonts w:ascii="Arial" w:eastAsia="Calibri" w:hAnsi="Arial" w:cs="David" w:hint="cs"/>
                <w:sz w:val="18"/>
                <w:rtl/>
              </w:rPr>
              <w:t xml:space="preserve"> שיטה נוספת היא העברה ישירה של גנים ב'רובה חלקיקים'.</w:t>
            </w:r>
          </w:p>
          <w:p w:rsidR="00EC1C35" w:rsidRDefault="00EC1C35" w:rsidP="00F51FE1">
            <w:pPr>
              <w:spacing w:before="120" w:after="40" w:line="240" w:lineRule="auto"/>
              <w:rPr>
                <w:rFonts w:ascii="Arial" w:eastAsia="Calibri" w:hAnsi="Arial" w:cs="David"/>
                <w:sz w:val="18"/>
                <w:rtl/>
              </w:rPr>
            </w:pPr>
            <w:proofErr w:type="spellStart"/>
            <w:r>
              <w:rPr>
                <w:rFonts w:ascii="Arial" w:eastAsia="Calibri" w:hAnsi="Arial" w:cs="David" w:hint="cs"/>
                <w:sz w:val="18"/>
                <w:rtl/>
              </w:rPr>
              <w:t>פלסמיד</w:t>
            </w:r>
            <w:proofErr w:type="spellEnd"/>
            <w:r>
              <w:rPr>
                <w:rFonts w:ascii="Arial" w:eastAsia="Calibri" w:hAnsi="Arial" w:cs="David" w:hint="cs"/>
                <w:sz w:val="18"/>
                <w:rtl/>
              </w:rPr>
              <w:t xml:space="preserve"> הוא </w:t>
            </w:r>
            <w:r w:rsidRPr="00EC1C35">
              <w:rPr>
                <w:rFonts w:asciiTheme="majorBidi" w:eastAsia="Calibri" w:hAnsiTheme="majorBidi" w:cstheme="majorBidi"/>
              </w:rPr>
              <w:t>DNA</w:t>
            </w:r>
            <w:r>
              <w:rPr>
                <w:rFonts w:ascii="Arial" w:eastAsia="Calibri" w:hAnsi="Arial" w:cs="David" w:hint="cs"/>
                <w:sz w:val="18"/>
                <w:rtl/>
              </w:rPr>
              <w:t xml:space="preserve"> מעגלי, בעל יכולת שכפול עצמי ויכולת חדירה מבעד לתאים</w:t>
            </w:r>
          </w:p>
          <w:p w:rsidR="00B73250" w:rsidRPr="00B73250" w:rsidRDefault="00B73250" w:rsidP="00B73250">
            <w:pPr>
              <w:spacing w:before="120" w:after="40" w:line="240" w:lineRule="auto"/>
              <w:rPr>
                <w:rFonts w:ascii="Arial" w:eastAsia="Calibri" w:hAnsi="Arial" w:cs="David"/>
                <w:sz w:val="18"/>
                <w:u w:val="single"/>
                <w:rtl/>
              </w:rPr>
            </w:pPr>
            <w:r w:rsidRPr="00B73250">
              <w:rPr>
                <w:rFonts w:ascii="Arial" w:eastAsia="Calibri" w:hAnsi="Arial" w:cs="David"/>
                <w:sz w:val="18"/>
                <w:u w:val="single"/>
                <w:rtl/>
              </w:rPr>
              <w:t xml:space="preserve">מושגים </w:t>
            </w:r>
          </w:p>
          <w:p w:rsidR="00B73250" w:rsidRPr="00B73250" w:rsidRDefault="00B73250" w:rsidP="00B73250">
            <w:pPr>
              <w:spacing w:before="120" w:after="40" w:line="240" w:lineRule="auto"/>
              <w:rPr>
                <w:rFonts w:ascii="Arial" w:eastAsia="Calibri" w:hAnsi="Arial" w:cs="David"/>
                <w:sz w:val="18"/>
                <w:rtl/>
              </w:rPr>
            </w:pPr>
            <w:r w:rsidRPr="00B73250">
              <w:rPr>
                <w:rFonts w:ascii="Arial" w:eastAsia="Calibri" w:hAnsi="Arial" w:cs="David"/>
                <w:sz w:val="18"/>
                <w:rtl/>
              </w:rPr>
              <w:t>צמח או (בעל חיים) טרנסגני.</w:t>
            </w:r>
          </w:p>
          <w:p w:rsidR="00B73250" w:rsidRDefault="00CE1B6A" w:rsidP="00B73250">
            <w:pPr>
              <w:spacing w:before="120" w:after="40" w:line="240" w:lineRule="auto"/>
              <w:rPr>
                <w:rFonts w:ascii="Arial" w:eastAsia="Calibri" w:hAnsi="Arial" w:cs="David"/>
                <w:sz w:val="18"/>
                <w:rtl/>
              </w:rPr>
            </w:pPr>
            <w:r>
              <w:rPr>
                <w:rFonts w:ascii="Arial" w:eastAsia="Calibri" w:hAnsi="Arial" w:cs="David" w:hint="cs"/>
                <w:sz w:val="18"/>
                <w:rtl/>
              </w:rPr>
              <w:t xml:space="preserve">נשא, </w:t>
            </w:r>
            <w:proofErr w:type="spellStart"/>
            <w:r w:rsidR="00B73250" w:rsidRPr="00B73250">
              <w:rPr>
                <w:rFonts w:ascii="Arial" w:eastAsia="Calibri" w:hAnsi="Arial" w:cs="David"/>
                <w:sz w:val="18"/>
                <w:rtl/>
              </w:rPr>
              <w:t>פלסמיד</w:t>
            </w:r>
            <w:proofErr w:type="spellEnd"/>
            <w:r w:rsidR="00B73250" w:rsidRPr="00B73250">
              <w:rPr>
                <w:rFonts w:ascii="Arial" w:eastAsia="Calibri" w:hAnsi="Arial" w:cs="David"/>
                <w:sz w:val="18"/>
                <w:rtl/>
              </w:rPr>
              <w:t xml:space="preserve">, גן מקודד, גן בקרה, </w:t>
            </w:r>
            <w:r w:rsidR="00BC064E">
              <w:rPr>
                <w:rFonts w:ascii="Arial" w:eastAsia="Calibri" w:hAnsi="Arial" w:cs="David" w:hint="cs"/>
                <w:sz w:val="18"/>
                <w:rtl/>
              </w:rPr>
              <w:t xml:space="preserve">גן בורר, גם מדווח, </w:t>
            </w:r>
            <w:r w:rsidR="00B73250" w:rsidRPr="00B73250">
              <w:rPr>
                <w:rFonts w:ascii="Arial" w:eastAsia="Calibri" w:hAnsi="Arial" w:cs="David"/>
                <w:sz w:val="18"/>
                <w:rtl/>
              </w:rPr>
              <w:t>תהליך אנזימטי,</w:t>
            </w:r>
          </w:p>
          <w:p w:rsidR="00CE1B6A" w:rsidRDefault="00B73250" w:rsidP="00FD0B06">
            <w:pPr>
              <w:spacing w:before="120" w:after="40" w:line="240" w:lineRule="auto"/>
              <w:rPr>
                <w:rFonts w:ascii="Arial" w:eastAsia="Calibri" w:hAnsi="Arial" w:cs="David"/>
                <w:sz w:val="18"/>
              </w:rPr>
            </w:pPr>
            <w:r w:rsidRPr="00F20736">
              <w:rPr>
                <w:rFonts w:ascii="David" w:eastAsia="Calibri" w:hAnsi="David" w:cs="David"/>
                <w:rtl/>
              </w:rPr>
              <w:t xml:space="preserve">חיידק בצילוס </w:t>
            </w:r>
            <w:proofErr w:type="spellStart"/>
            <w:r w:rsidRPr="00F20736">
              <w:rPr>
                <w:rFonts w:ascii="David" w:eastAsia="Calibri" w:hAnsi="David" w:cs="David"/>
                <w:rtl/>
              </w:rPr>
              <w:t>אגרובקטריום</w:t>
            </w:r>
            <w:proofErr w:type="spellEnd"/>
            <w:r>
              <w:rPr>
                <w:rFonts w:ascii="David" w:eastAsia="Calibri" w:hAnsi="David" w:cs="David" w:hint="cs"/>
                <w:rtl/>
              </w:rPr>
              <w:t>, הגורם לעפצים בצמח</w:t>
            </w:r>
          </w:p>
        </w:tc>
        <w:tc>
          <w:tcPr>
            <w:tcW w:w="1701" w:type="dxa"/>
          </w:tcPr>
          <w:p w:rsidR="002C5331" w:rsidRDefault="005E50D1" w:rsidP="00F51FE1">
            <w:pPr>
              <w:spacing w:before="120" w:after="40" w:line="240" w:lineRule="auto"/>
              <w:rPr>
                <w:rFonts w:ascii="Arial" w:eastAsia="Calibri" w:hAnsi="Arial" w:cs="David"/>
                <w:sz w:val="18"/>
                <w:rtl/>
              </w:rPr>
            </w:pPr>
            <w:r>
              <w:rPr>
                <w:rFonts w:ascii="Arial" w:eastAsia="Calibri" w:hAnsi="Arial" w:cs="David" w:hint="cs"/>
                <w:sz w:val="18"/>
                <w:rtl/>
              </w:rPr>
              <w:t>למידת חקר</w:t>
            </w:r>
          </w:p>
          <w:p w:rsidR="0039076A" w:rsidRDefault="0039076A" w:rsidP="00F51FE1">
            <w:pPr>
              <w:spacing w:before="120" w:after="40" w:line="240" w:lineRule="auto"/>
              <w:rPr>
                <w:rFonts w:ascii="Arial" w:eastAsia="Calibri" w:hAnsi="Arial" w:cs="David"/>
                <w:sz w:val="18"/>
                <w:rtl/>
              </w:rPr>
            </w:pPr>
            <w:r>
              <w:rPr>
                <w:rFonts w:ascii="Arial" w:eastAsia="Calibri" w:hAnsi="Arial" w:cs="David" w:hint="cs"/>
                <w:sz w:val="18"/>
                <w:rtl/>
              </w:rPr>
              <w:t>חשיבה פרוצדורלית, תהליכית</w:t>
            </w:r>
          </w:p>
          <w:p w:rsidR="000A7BFF" w:rsidRDefault="000A7BFF" w:rsidP="00F51FE1">
            <w:pPr>
              <w:spacing w:before="120" w:after="40" w:line="240" w:lineRule="auto"/>
              <w:rPr>
                <w:rFonts w:ascii="Arial" w:eastAsia="Calibri" w:hAnsi="Arial" w:cs="David"/>
                <w:sz w:val="18"/>
                <w:rtl/>
              </w:rPr>
            </w:pPr>
            <w:r>
              <w:rPr>
                <w:rFonts w:ascii="Arial" w:eastAsia="Calibri" w:hAnsi="Arial" w:cs="David" w:hint="cs"/>
                <w:sz w:val="18"/>
                <w:rtl/>
              </w:rPr>
              <w:t xml:space="preserve">חשיבה עיצובית </w:t>
            </w:r>
            <w:r>
              <w:rPr>
                <w:rFonts w:ascii="Arial" w:eastAsia="Calibri" w:hAnsi="Arial" w:cs="David"/>
                <w:sz w:val="18"/>
                <w:rtl/>
              </w:rPr>
              <w:t>–</w:t>
            </w:r>
            <w:r>
              <w:rPr>
                <w:rFonts w:ascii="Arial" w:eastAsia="Calibri" w:hAnsi="Arial" w:cs="David" w:hint="cs"/>
                <w:sz w:val="18"/>
                <w:rtl/>
              </w:rPr>
              <w:t xml:space="preserve"> עיצוב תוצר הלמידה בהתאם לתוכן ולדרך הצגתו</w:t>
            </w:r>
          </w:p>
          <w:p w:rsidR="000A7BFF" w:rsidRDefault="000A7BFF" w:rsidP="00F51FE1">
            <w:pPr>
              <w:spacing w:before="120" w:after="40" w:line="240" w:lineRule="auto"/>
              <w:rPr>
                <w:rFonts w:ascii="Arial" w:eastAsia="Calibri" w:hAnsi="Arial" w:cs="David"/>
                <w:sz w:val="18"/>
                <w:rtl/>
              </w:rPr>
            </w:pPr>
            <w:r>
              <w:rPr>
                <w:rFonts w:ascii="Arial" w:eastAsia="Calibri" w:hAnsi="Arial" w:cs="David" w:hint="cs"/>
                <w:sz w:val="18"/>
                <w:rtl/>
              </w:rPr>
              <w:t>חשיבה יצירתית</w:t>
            </w:r>
            <w:r w:rsidR="009D4A77">
              <w:rPr>
                <w:rFonts w:ascii="Arial" w:eastAsia="Calibri" w:hAnsi="Arial" w:cs="David" w:hint="cs"/>
                <w:sz w:val="18"/>
                <w:rtl/>
              </w:rPr>
              <w:t xml:space="preserve"> -</w:t>
            </w:r>
            <w:r>
              <w:rPr>
                <w:rFonts w:ascii="Arial" w:eastAsia="Calibri" w:hAnsi="Arial" w:cs="David" w:hint="cs"/>
                <w:sz w:val="18"/>
                <w:rtl/>
              </w:rPr>
              <w:t xml:space="preserve"> שאלות, רעיונות, הצעת יעדים לפיתוחים נוספים</w:t>
            </w:r>
          </w:p>
        </w:tc>
        <w:tc>
          <w:tcPr>
            <w:tcW w:w="2268" w:type="dxa"/>
          </w:tcPr>
          <w:p w:rsidR="002C5331" w:rsidRDefault="002D5C35" w:rsidP="007014C3">
            <w:pPr>
              <w:spacing w:before="40" w:after="40" w:line="240" w:lineRule="auto"/>
              <w:rPr>
                <w:rFonts w:ascii="Arial" w:eastAsia="Calibri" w:hAnsi="Arial" w:cs="David"/>
                <w:b/>
                <w:sz w:val="18"/>
                <w:rtl/>
              </w:rPr>
            </w:pPr>
            <w:r>
              <w:rPr>
                <w:rFonts w:ascii="Arial" w:eastAsia="Calibri" w:hAnsi="Arial" w:cs="David" w:hint="cs"/>
                <w:b/>
                <w:sz w:val="18"/>
                <w:rtl/>
              </w:rPr>
              <w:t>למידה עצמית ושיתופית של דוגמאות של צמחים מהונדסים:</w:t>
            </w:r>
          </w:p>
          <w:p w:rsidR="002D5C35" w:rsidRDefault="005343B3" w:rsidP="005343B3">
            <w:pPr>
              <w:spacing w:before="40" w:after="40" w:line="240" w:lineRule="auto"/>
              <w:ind w:left="18"/>
              <w:rPr>
                <w:rFonts w:ascii="Arial" w:eastAsia="Calibri" w:hAnsi="Arial" w:cs="David"/>
                <w:b/>
                <w:sz w:val="18"/>
                <w:rtl/>
              </w:rPr>
            </w:pPr>
            <w:r w:rsidRPr="005343B3">
              <w:rPr>
                <w:rFonts w:ascii="Arial" w:eastAsia="Calibri" w:hAnsi="Arial" w:cs="David" w:hint="cs"/>
                <w:b/>
                <w:sz w:val="18"/>
                <w:rtl/>
              </w:rPr>
              <w:t>-</w:t>
            </w:r>
            <w:r w:rsidR="002D5C35" w:rsidRPr="005343B3">
              <w:rPr>
                <w:rFonts w:ascii="Arial" w:eastAsia="Calibri" w:hAnsi="Arial" w:cs="David" w:hint="cs"/>
                <w:b/>
                <w:sz w:val="18"/>
                <w:rtl/>
              </w:rPr>
              <w:t>אורז - עמידות למליחות</w:t>
            </w:r>
            <w:r w:rsidR="001859E0">
              <w:rPr>
                <w:rFonts w:ascii="Arial" w:eastAsia="Calibri" w:hAnsi="Arial" w:cs="David" w:hint="cs"/>
                <w:b/>
                <w:sz w:val="18"/>
                <w:rtl/>
              </w:rPr>
              <w:t>:</w:t>
            </w:r>
          </w:p>
          <w:p w:rsidR="001859E0" w:rsidRPr="005343B3" w:rsidRDefault="00BA761F" w:rsidP="001859E0">
            <w:pPr>
              <w:bidi w:val="0"/>
              <w:spacing w:before="40" w:after="40" w:line="240" w:lineRule="auto"/>
              <w:ind w:left="18"/>
              <w:rPr>
                <w:rFonts w:ascii="Arial" w:eastAsia="Calibri" w:hAnsi="Arial" w:cs="David"/>
                <w:b/>
                <w:sz w:val="18"/>
              </w:rPr>
            </w:pPr>
            <w:hyperlink r:id="rId73" w:history="1">
              <w:r w:rsidR="001859E0" w:rsidRPr="00C67893">
                <w:rPr>
                  <w:rStyle w:val="Hyperlink"/>
                  <w:rFonts w:asciiTheme="majorBidi" w:hAnsiTheme="majorBidi" w:cstheme="majorBidi"/>
                  <w:shd w:val="clear" w:color="auto" w:fill="FFFFFF"/>
                </w:rPr>
                <w:t>https://tinyurl.com/y6l797s2</w:t>
              </w:r>
            </w:hyperlink>
          </w:p>
          <w:p w:rsidR="002D5C35" w:rsidRDefault="005343B3" w:rsidP="005343B3">
            <w:pPr>
              <w:pStyle w:val="ListParagraph"/>
              <w:spacing w:before="40" w:after="40" w:line="240" w:lineRule="auto"/>
              <w:ind w:left="18"/>
              <w:rPr>
                <w:rFonts w:ascii="Arial" w:eastAsia="Calibri" w:hAnsi="Arial" w:cs="David"/>
                <w:b/>
                <w:sz w:val="18"/>
              </w:rPr>
            </w:pPr>
            <w:r>
              <w:rPr>
                <w:rFonts w:ascii="Arial" w:eastAsia="Calibri" w:hAnsi="Arial" w:cs="David" w:hint="cs"/>
                <w:b/>
                <w:sz w:val="18"/>
                <w:rtl/>
              </w:rPr>
              <w:t>-</w:t>
            </w:r>
            <w:r w:rsidR="002D5C35" w:rsidRPr="002D5C35">
              <w:rPr>
                <w:rFonts w:ascii="Arial" w:eastAsia="Calibri" w:hAnsi="Arial" w:cs="David" w:hint="cs"/>
                <w:b/>
                <w:sz w:val="18"/>
                <w:rtl/>
              </w:rPr>
              <w:t>עגבניות, חצילים צמחי גינה (</w:t>
            </w:r>
            <w:proofErr w:type="spellStart"/>
            <w:r w:rsidR="002D5C35" w:rsidRPr="002D5C35">
              <w:rPr>
                <w:rFonts w:ascii="Arial" w:eastAsia="Calibri" w:hAnsi="Arial" w:cs="David" w:hint="cs"/>
                <w:b/>
                <w:sz w:val="18"/>
                <w:rtl/>
              </w:rPr>
              <w:t>פיטוניה</w:t>
            </w:r>
            <w:proofErr w:type="spellEnd"/>
            <w:r w:rsidR="00B736F5">
              <w:rPr>
                <w:rFonts w:ascii="Arial" w:eastAsia="Calibri" w:hAnsi="Arial" w:cs="David" w:hint="cs"/>
                <w:b/>
                <w:sz w:val="18"/>
                <w:rtl/>
              </w:rPr>
              <w:t>)</w:t>
            </w:r>
            <w:r w:rsidR="002D5C35" w:rsidRPr="002D5C35">
              <w:rPr>
                <w:rFonts w:ascii="Arial" w:eastAsia="Calibri" w:hAnsi="Arial" w:cs="David" w:hint="cs"/>
                <w:b/>
                <w:sz w:val="18"/>
                <w:rtl/>
              </w:rPr>
              <w:t xml:space="preserve"> </w:t>
            </w:r>
            <w:r w:rsidR="002D5C35" w:rsidRPr="002D5C35">
              <w:rPr>
                <w:rFonts w:ascii="Arial" w:eastAsia="Calibri" w:hAnsi="Arial" w:cs="David"/>
                <w:b/>
                <w:sz w:val="18"/>
                <w:rtl/>
              </w:rPr>
              <w:t>–</w:t>
            </w:r>
            <w:r w:rsidR="002D5C35" w:rsidRPr="002D5C35">
              <w:rPr>
                <w:rFonts w:ascii="Arial" w:eastAsia="Calibri" w:hAnsi="Arial" w:cs="David" w:hint="cs"/>
                <w:b/>
                <w:sz w:val="18"/>
                <w:rtl/>
              </w:rPr>
              <w:t xml:space="preserve"> </w:t>
            </w:r>
            <w:proofErr w:type="spellStart"/>
            <w:r w:rsidR="002D5C35" w:rsidRPr="002D5C35">
              <w:rPr>
                <w:rFonts w:ascii="Arial" w:eastAsia="Calibri" w:hAnsi="Arial" w:cs="David" w:hint="cs"/>
                <w:b/>
                <w:sz w:val="18"/>
                <w:rtl/>
              </w:rPr>
              <w:t>בטלאינים</w:t>
            </w:r>
            <w:proofErr w:type="spellEnd"/>
            <w:r w:rsidR="00B736F5">
              <w:rPr>
                <w:rFonts w:ascii="Arial" w:eastAsia="Calibri" w:hAnsi="Arial" w:cs="David" w:hint="cs"/>
                <w:b/>
                <w:sz w:val="18"/>
                <w:rtl/>
              </w:rPr>
              <w:t>:</w:t>
            </w:r>
          </w:p>
          <w:p w:rsidR="00B736F5" w:rsidRPr="00B736F5" w:rsidRDefault="00B736F5" w:rsidP="005343B3">
            <w:pPr>
              <w:pStyle w:val="ListParagraph"/>
              <w:bidi w:val="0"/>
              <w:spacing w:before="40" w:after="40" w:line="240" w:lineRule="auto"/>
              <w:ind w:left="18"/>
              <w:rPr>
                <w:rFonts w:asciiTheme="majorBidi" w:eastAsia="Calibri" w:hAnsiTheme="majorBidi" w:cstheme="majorBidi"/>
              </w:rPr>
            </w:pPr>
            <w:r w:rsidRPr="00B736F5">
              <w:rPr>
                <w:rFonts w:asciiTheme="majorBidi" w:hAnsiTheme="majorBidi" w:cstheme="majorBidi"/>
                <w:color w:val="000000"/>
                <w:shd w:val="clear" w:color="auto" w:fill="FFFFFF"/>
              </w:rPr>
              <w:t>https://tinyurl.com/y4y3olc7</w:t>
            </w:r>
          </w:p>
          <w:p w:rsidR="002D5C35" w:rsidRPr="000700E0" w:rsidRDefault="002D5C35" w:rsidP="000700E0">
            <w:pPr>
              <w:spacing w:before="40" w:after="40" w:line="240" w:lineRule="auto"/>
              <w:rPr>
                <w:rFonts w:ascii="Arial" w:eastAsia="Calibri" w:hAnsi="Arial" w:cs="David"/>
                <w:b/>
                <w:sz w:val="18"/>
                <w:rtl/>
              </w:rPr>
            </w:pPr>
          </w:p>
          <w:p w:rsidR="00EB6066" w:rsidRDefault="008317CC" w:rsidP="008317CC">
            <w:pPr>
              <w:pStyle w:val="ListParagraph"/>
              <w:spacing w:before="40" w:after="40" w:line="240" w:lineRule="auto"/>
              <w:ind w:left="160" w:hanging="142"/>
              <w:rPr>
                <w:rFonts w:ascii="Arial" w:eastAsia="Calibri" w:hAnsi="Arial" w:cs="David"/>
                <w:b/>
                <w:sz w:val="18"/>
                <w:rtl/>
              </w:rPr>
            </w:pPr>
            <w:r>
              <w:rPr>
                <w:rFonts w:ascii="Arial" w:eastAsia="Calibri" w:hAnsi="Arial" w:cs="David" w:hint="cs"/>
                <w:b/>
                <w:sz w:val="18"/>
                <w:rtl/>
              </w:rPr>
              <w:t>-</w:t>
            </w:r>
            <w:r w:rsidR="002D5C35" w:rsidRPr="002D5C35">
              <w:rPr>
                <w:rFonts w:ascii="Arial" w:eastAsia="Calibri" w:hAnsi="Arial" w:cs="David" w:hint="cs"/>
                <w:b/>
                <w:sz w:val="18"/>
                <w:rtl/>
              </w:rPr>
              <w:t>עמידות לחרקים</w:t>
            </w:r>
            <w:r w:rsidR="00EB6066">
              <w:rPr>
                <w:rFonts w:ascii="Arial" w:eastAsia="Calibri" w:hAnsi="Arial" w:cs="David" w:hint="cs"/>
                <w:b/>
                <w:sz w:val="18"/>
                <w:rtl/>
              </w:rPr>
              <w:t>:</w:t>
            </w:r>
          </w:p>
          <w:p w:rsidR="002D5C35" w:rsidRDefault="00EB6066" w:rsidP="00EB6066">
            <w:pPr>
              <w:pStyle w:val="ListParagraph"/>
              <w:bidi w:val="0"/>
              <w:spacing w:before="40" w:after="40" w:line="240" w:lineRule="auto"/>
              <w:ind w:left="160" w:hanging="142"/>
              <w:rPr>
                <w:rFonts w:ascii="Arial" w:eastAsia="Calibri" w:hAnsi="Arial" w:cs="David"/>
                <w:b/>
                <w:sz w:val="18"/>
                <w:rtl/>
              </w:rPr>
            </w:pPr>
            <w:r w:rsidRPr="00607784">
              <w:rPr>
                <w:rFonts w:asciiTheme="majorBidi" w:hAnsiTheme="majorBidi" w:cstheme="majorBidi"/>
                <w:color w:val="000000"/>
                <w:shd w:val="clear" w:color="auto" w:fill="FFFFFF"/>
              </w:rPr>
              <w:t>https://tinyurl.com/y6qj6jk8</w:t>
            </w:r>
            <w:r w:rsidR="002D5C35" w:rsidRPr="002D5C35">
              <w:rPr>
                <w:rFonts w:ascii="Arial" w:eastAsia="Calibri" w:hAnsi="Arial" w:cs="David" w:hint="cs"/>
                <w:b/>
                <w:sz w:val="18"/>
                <w:rtl/>
              </w:rPr>
              <w:t xml:space="preserve"> </w:t>
            </w:r>
          </w:p>
          <w:p w:rsidR="008317CC" w:rsidRDefault="008317CC" w:rsidP="008317CC">
            <w:pPr>
              <w:pStyle w:val="ListParagraph"/>
              <w:spacing w:before="40" w:after="40" w:line="240" w:lineRule="auto"/>
              <w:ind w:left="160" w:hanging="142"/>
              <w:rPr>
                <w:rFonts w:ascii="Arial" w:eastAsia="Calibri" w:hAnsi="Arial" w:cs="David"/>
                <w:b/>
                <w:sz w:val="18"/>
                <w:rtl/>
              </w:rPr>
            </w:pPr>
          </w:p>
          <w:p w:rsidR="008317CC" w:rsidRDefault="008317CC" w:rsidP="008317CC">
            <w:pPr>
              <w:pStyle w:val="ListParagraph"/>
              <w:spacing w:before="40" w:after="40" w:line="240" w:lineRule="auto"/>
              <w:ind w:left="160" w:hanging="142"/>
              <w:rPr>
                <w:rFonts w:ascii="Arial" w:eastAsia="Calibri" w:hAnsi="Arial" w:cs="David"/>
                <w:b/>
                <w:sz w:val="18"/>
                <w:rtl/>
              </w:rPr>
            </w:pPr>
            <w:r>
              <w:rPr>
                <w:rFonts w:ascii="Arial" w:eastAsia="Calibri" w:hAnsi="Arial" w:cs="David" w:hint="cs"/>
                <w:b/>
                <w:sz w:val="18"/>
                <w:rtl/>
              </w:rPr>
              <w:t>-ייצור קולגן בצמחי</w:t>
            </w:r>
            <w:r w:rsidR="000700E0">
              <w:rPr>
                <w:rFonts w:ascii="Arial" w:eastAsia="Calibri" w:hAnsi="Arial" w:cs="David" w:hint="cs"/>
                <w:b/>
                <w:sz w:val="18"/>
                <w:rtl/>
              </w:rPr>
              <w:t xml:space="preserve"> </w:t>
            </w:r>
            <w:r>
              <w:rPr>
                <w:rFonts w:ascii="Arial" w:eastAsia="Calibri" w:hAnsi="Arial" w:cs="David" w:hint="cs"/>
                <w:b/>
                <w:sz w:val="18"/>
                <w:rtl/>
              </w:rPr>
              <w:t xml:space="preserve">טבק: </w:t>
            </w:r>
          </w:p>
          <w:p w:rsidR="00B736F5" w:rsidRPr="005B3BB2" w:rsidRDefault="00BA761F" w:rsidP="005B3BB2">
            <w:pPr>
              <w:pStyle w:val="ListParagraph"/>
              <w:bidi w:val="0"/>
              <w:spacing w:before="40" w:after="40" w:line="240" w:lineRule="auto"/>
              <w:ind w:left="53" w:hanging="35"/>
              <w:rPr>
                <w:rFonts w:ascii="Arial" w:eastAsia="Calibri" w:hAnsi="Arial" w:cs="David"/>
                <w:b/>
                <w:sz w:val="18"/>
              </w:rPr>
            </w:pPr>
            <w:hyperlink r:id="rId74" w:history="1">
              <w:r w:rsidR="008317CC" w:rsidRPr="000F74C6">
                <w:rPr>
                  <w:rStyle w:val="Hyperlink"/>
                  <w:rFonts w:asciiTheme="majorBidi" w:hAnsiTheme="majorBidi" w:cstheme="majorBidi"/>
                  <w:shd w:val="clear" w:color="auto" w:fill="FFFFFF"/>
                </w:rPr>
                <w:t>https://tinyurl.com/y6fbsvgt</w:t>
              </w:r>
            </w:hyperlink>
            <w:r w:rsidR="008317CC">
              <w:rPr>
                <w:rFonts w:ascii="David" w:hAnsi="David" w:cs="David" w:hint="cs"/>
                <w:sz w:val="24"/>
                <w:szCs w:val="24"/>
                <w:rtl/>
              </w:rPr>
              <w:t xml:space="preserve">                            </w:t>
            </w:r>
          </w:p>
          <w:p w:rsidR="00B736F5" w:rsidRDefault="005B3BB2" w:rsidP="005B3BB2">
            <w:pPr>
              <w:pStyle w:val="ListParagraph"/>
              <w:spacing w:before="40" w:after="40" w:line="240" w:lineRule="auto"/>
              <w:ind w:left="18"/>
              <w:rPr>
                <w:rFonts w:ascii="Arial" w:eastAsia="Calibri" w:hAnsi="Arial" w:cs="David"/>
                <w:b/>
                <w:sz w:val="18"/>
              </w:rPr>
            </w:pPr>
            <w:r>
              <w:rPr>
                <w:rFonts w:ascii="Arial" w:eastAsia="Calibri" w:hAnsi="Arial" w:cs="David" w:hint="cs"/>
                <w:b/>
                <w:sz w:val="18"/>
                <w:rtl/>
              </w:rPr>
              <w:t>-</w:t>
            </w:r>
            <w:r w:rsidR="00B736F5">
              <w:rPr>
                <w:rFonts w:ascii="Arial" w:eastAsia="Calibri" w:hAnsi="Arial" w:cs="David" w:hint="cs"/>
                <w:b/>
                <w:sz w:val="18"/>
                <w:rtl/>
              </w:rPr>
              <w:t>הנדסה גנטית בפטריות:</w:t>
            </w:r>
          </w:p>
          <w:p w:rsidR="00B736F5" w:rsidRPr="005B3BB2" w:rsidRDefault="00B736F5" w:rsidP="005B3BB2">
            <w:pPr>
              <w:bidi w:val="0"/>
              <w:spacing w:before="40" w:after="40" w:line="240" w:lineRule="auto"/>
              <w:rPr>
                <w:rFonts w:asciiTheme="majorBidi" w:eastAsia="Calibri" w:hAnsiTheme="majorBidi" w:cstheme="majorBidi"/>
              </w:rPr>
            </w:pPr>
            <w:r w:rsidRPr="005B3BB2">
              <w:rPr>
                <w:rFonts w:asciiTheme="majorBidi" w:hAnsiTheme="majorBidi" w:cstheme="majorBidi"/>
                <w:color w:val="000000"/>
                <w:shd w:val="clear" w:color="auto" w:fill="FFFFFF"/>
              </w:rPr>
              <w:t>https://tinyurl.com/y35bf7la</w:t>
            </w:r>
          </w:p>
          <w:p w:rsidR="00D22FB0" w:rsidRPr="002D5C35" w:rsidRDefault="00D22FB0" w:rsidP="00485E41">
            <w:pPr>
              <w:pStyle w:val="ListParagraph"/>
              <w:spacing w:before="40" w:after="40" w:line="240" w:lineRule="auto"/>
              <w:ind w:left="160"/>
              <w:rPr>
                <w:rFonts w:ascii="Arial" w:eastAsia="Calibri" w:hAnsi="Arial" w:cs="David"/>
                <w:b/>
                <w:sz w:val="18"/>
                <w:rtl/>
              </w:rPr>
            </w:pPr>
          </w:p>
        </w:tc>
        <w:tc>
          <w:tcPr>
            <w:tcW w:w="2824" w:type="dxa"/>
          </w:tcPr>
          <w:p w:rsidR="00CE1B6A" w:rsidRDefault="00527962" w:rsidP="00527962">
            <w:pPr>
              <w:spacing w:before="40" w:after="40" w:line="240" w:lineRule="auto"/>
              <w:ind w:left="163" w:hanging="163"/>
              <w:rPr>
                <w:rFonts w:ascii="David" w:hAnsi="David" w:cs="David"/>
                <w:rtl/>
              </w:rPr>
            </w:pPr>
            <w:r>
              <w:rPr>
                <w:rFonts w:ascii="David" w:hAnsi="David" w:cs="David" w:hint="cs"/>
                <w:rtl/>
              </w:rPr>
              <w:t>-</w:t>
            </w:r>
            <w:r w:rsidR="00CE1B6A">
              <w:rPr>
                <w:rFonts w:ascii="David" w:hAnsi="David" w:cs="David" w:hint="cs"/>
                <w:rtl/>
              </w:rPr>
              <w:t>מצגת נחשון 'הנדסה גנטי</w:t>
            </w:r>
            <w:r w:rsidR="0076710D">
              <w:rPr>
                <w:rFonts w:ascii="David" w:hAnsi="David" w:cs="David" w:hint="cs"/>
                <w:rtl/>
              </w:rPr>
              <w:t xml:space="preserve">ת </w:t>
            </w:r>
            <w:r w:rsidR="00CE1B6A">
              <w:rPr>
                <w:rFonts w:ascii="David" w:hAnsi="David" w:cs="David" w:hint="cs"/>
                <w:rtl/>
              </w:rPr>
              <w:t xml:space="preserve">ויישומיה' </w:t>
            </w:r>
          </w:p>
          <w:p w:rsidR="00D22FB0" w:rsidRDefault="00527962" w:rsidP="00527962">
            <w:pPr>
              <w:spacing w:before="40" w:after="40" w:line="240" w:lineRule="auto"/>
              <w:ind w:left="21" w:hanging="21"/>
              <w:rPr>
                <w:rFonts w:ascii="David" w:eastAsia="Calibri" w:hAnsi="David" w:cs="David"/>
                <w:rtl/>
              </w:rPr>
            </w:pPr>
            <w:r>
              <w:rPr>
                <w:rFonts w:ascii="David" w:hAnsi="David" w:cs="David" w:hint="cs"/>
                <w:rtl/>
              </w:rPr>
              <w:t>-</w:t>
            </w:r>
            <w:r w:rsidR="00D22FB0" w:rsidRPr="00D22FB0">
              <w:rPr>
                <w:rFonts w:ascii="David" w:hAnsi="David" w:cs="David"/>
                <w:rtl/>
              </w:rPr>
              <w:t xml:space="preserve">כהנא </w:t>
            </w:r>
            <w:r w:rsidR="002E05CE">
              <w:rPr>
                <w:rFonts w:ascii="David" w:hAnsi="David" w:cs="David" w:hint="cs"/>
                <w:rtl/>
              </w:rPr>
              <w:t>(</w:t>
            </w:r>
            <w:r w:rsidR="0076710D">
              <w:rPr>
                <w:rFonts w:ascii="David" w:hAnsi="David" w:cs="David" w:hint="cs"/>
                <w:rtl/>
              </w:rPr>
              <w:t>2018</w:t>
            </w:r>
            <w:r w:rsidR="002E05CE">
              <w:rPr>
                <w:rFonts w:ascii="David" w:hAnsi="David" w:cs="David" w:hint="cs"/>
                <w:rtl/>
              </w:rPr>
              <w:t>)</w:t>
            </w:r>
            <w:r w:rsidR="00D22FB0" w:rsidRPr="00D22FB0">
              <w:rPr>
                <w:rFonts w:ascii="David" w:hAnsi="David" w:cs="David"/>
                <w:rtl/>
              </w:rPr>
              <w:t xml:space="preserve">. בקרה על ביטוי הגנים והנדסה גנטית, </w:t>
            </w:r>
            <w:r w:rsidR="00D22FB0" w:rsidRPr="00D22FB0">
              <w:rPr>
                <w:rFonts w:ascii="David" w:eastAsia="Calibri" w:hAnsi="David" w:cs="David"/>
                <w:rtl/>
              </w:rPr>
              <w:t xml:space="preserve"> 117-93.</w:t>
            </w:r>
          </w:p>
          <w:p w:rsidR="00D22FB0" w:rsidRPr="00D22FB0" w:rsidRDefault="00D22FB0" w:rsidP="00D22FB0">
            <w:pPr>
              <w:bidi w:val="0"/>
              <w:spacing w:before="40" w:after="40" w:line="240" w:lineRule="auto"/>
              <w:rPr>
                <w:rFonts w:ascii="David" w:eastAsia="Calibri" w:hAnsi="David" w:cs="David"/>
              </w:rPr>
            </w:pPr>
            <w:r w:rsidRPr="00AF305A">
              <w:rPr>
                <w:rFonts w:ascii="Times New Roman" w:hAnsi="Times New Roman" w:cs="Times New Roman"/>
                <w:color w:val="000000"/>
                <w:shd w:val="clear" w:color="auto" w:fill="FFFFFF"/>
              </w:rPr>
              <w:t>https://tinyurl.com/y2kf5oqk</w:t>
            </w:r>
          </w:p>
          <w:p w:rsidR="00760807" w:rsidRPr="008077D2" w:rsidRDefault="00D22FB0" w:rsidP="00527962">
            <w:pPr>
              <w:spacing w:before="40" w:after="40" w:line="240" w:lineRule="auto"/>
              <w:ind w:left="163" w:hanging="163"/>
              <w:rPr>
                <w:rFonts w:ascii="David" w:eastAsia="Calibri" w:hAnsi="David" w:cs="David"/>
                <w:rtl/>
              </w:rPr>
            </w:pPr>
            <w:r>
              <w:rPr>
                <w:rFonts w:ascii="David" w:eastAsia="Calibri" w:hAnsi="David" w:cs="David"/>
              </w:rPr>
              <w:t>'</w:t>
            </w:r>
            <w:r w:rsidR="00527962">
              <w:rPr>
                <w:rFonts w:ascii="David" w:eastAsia="Calibri" w:hAnsi="David" w:cs="David"/>
              </w:rPr>
              <w:t>-</w:t>
            </w:r>
            <w:r w:rsidR="00760807" w:rsidRPr="008077D2">
              <w:rPr>
                <w:rFonts w:ascii="David" w:eastAsia="Calibri" w:hAnsi="David" w:cs="David"/>
                <w:rtl/>
              </w:rPr>
              <w:t>אורז זהוב</w:t>
            </w:r>
            <w:r>
              <w:rPr>
                <w:rFonts w:ascii="David" w:eastAsia="Calibri" w:hAnsi="David" w:cs="David" w:hint="cs"/>
                <w:rtl/>
              </w:rPr>
              <w:t>'</w:t>
            </w:r>
            <w:r w:rsidR="00760807" w:rsidRPr="008077D2">
              <w:rPr>
                <w:rFonts w:ascii="David" w:eastAsia="Calibri" w:hAnsi="David" w:cs="David"/>
                <w:rtl/>
              </w:rPr>
              <w:t xml:space="preserve">: הנדסה גנטית לטובת האדם: </w:t>
            </w:r>
          </w:p>
          <w:p w:rsidR="00760807" w:rsidRDefault="00BA761F" w:rsidP="00760807">
            <w:pPr>
              <w:bidi w:val="0"/>
              <w:spacing w:before="40" w:after="40" w:line="240" w:lineRule="auto"/>
              <w:rPr>
                <w:rFonts w:ascii="Times New Roman" w:eastAsia="Calibri" w:hAnsi="Times New Roman" w:cs="Times New Roman"/>
              </w:rPr>
            </w:pPr>
            <w:hyperlink r:id="rId75" w:history="1">
              <w:r w:rsidR="00760807" w:rsidRPr="00655832">
                <w:rPr>
                  <w:rStyle w:val="Hyperlink"/>
                  <w:rFonts w:ascii="Times New Roman" w:eastAsia="Calibri" w:hAnsi="Times New Roman" w:cs="Times New Roman"/>
                </w:rPr>
                <w:t>https://stwww1.weizmann.ac.il/?page_id=8917</w:t>
              </w:r>
            </w:hyperlink>
          </w:p>
          <w:p w:rsidR="00760807" w:rsidRPr="008077D2" w:rsidRDefault="00760807" w:rsidP="00760807">
            <w:pPr>
              <w:spacing w:before="40" w:after="40" w:line="240" w:lineRule="auto"/>
              <w:rPr>
                <w:rFonts w:ascii="David" w:eastAsia="Calibri" w:hAnsi="David" w:cs="David"/>
                <w:rtl/>
              </w:rPr>
            </w:pPr>
            <w:r w:rsidRPr="008077D2">
              <w:rPr>
                <w:rFonts w:ascii="David" w:eastAsia="Calibri" w:hAnsi="David" w:cs="David"/>
                <w:rtl/>
              </w:rPr>
              <w:t xml:space="preserve">פעילות של מעבדת גנים: החדרת גנים לייצור ויטמין </w:t>
            </w:r>
            <w:r w:rsidRPr="008077D2">
              <w:rPr>
                <w:rFonts w:ascii="Times New Roman" w:eastAsia="Calibri" w:hAnsi="Times New Roman" w:cs="Times New Roman"/>
              </w:rPr>
              <w:t>A</w:t>
            </w:r>
            <w:r w:rsidRPr="008077D2">
              <w:rPr>
                <w:rFonts w:ascii="David" w:eastAsia="Calibri" w:hAnsi="David" w:cs="David"/>
                <w:rtl/>
              </w:rPr>
              <w:t xml:space="preserve"> בזרעי אורז: </w:t>
            </w:r>
          </w:p>
          <w:p w:rsidR="00760807" w:rsidRDefault="00BA761F" w:rsidP="00485E41">
            <w:pPr>
              <w:bidi w:val="0"/>
              <w:spacing w:before="40" w:after="40" w:line="240" w:lineRule="auto"/>
              <w:rPr>
                <w:rFonts w:asciiTheme="majorBidi" w:hAnsiTheme="majorBidi" w:cstheme="majorBidi"/>
                <w:color w:val="000000"/>
                <w:shd w:val="clear" w:color="auto" w:fill="FFFFFF"/>
              </w:rPr>
            </w:pPr>
            <w:hyperlink r:id="rId76" w:history="1">
              <w:r w:rsidR="00485E41" w:rsidRPr="003C5474">
                <w:rPr>
                  <w:rStyle w:val="Hyperlink"/>
                  <w:rFonts w:asciiTheme="majorBidi" w:hAnsiTheme="majorBidi" w:cstheme="majorBidi"/>
                  <w:shd w:val="clear" w:color="auto" w:fill="FFFFFF"/>
                </w:rPr>
                <w:t>https://tinyurl.com/y5k3hy3v</w:t>
              </w:r>
            </w:hyperlink>
          </w:p>
          <w:p w:rsidR="00485E41" w:rsidRPr="00760807" w:rsidRDefault="00485E41" w:rsidP="00B736F5">
            <w:pPr>
              <w:spacing w:before="40" w:after="40" w:line="240" w:lineRule="auto"/>
              <w:rPr>
                <w:rFonts w:asciiTheme="majorBidi" w:eastAsia="Calibri" w:hAnsiTheme="majorBidi" w:cstheme="majorBidi"/>
                <w:rtl/>
              </w:rPr>
            </w:pPr>
          </w:p>
        </w:tc>
      </w:tr>
      <w:tr w:rsidR="002C5331" w:rsidRPr="004E36B2" w:rsidTr="00B944F7">
        <w:trPr>
          <w:trHeight w:val="1412"/>
        </w:trPr>
        <w:tc>
          <w:tcPr>
            <w:tcW w:w="1570" w:type="dxa"/>
          </w:tcPr>
          <w:p w:rsidR="002C5331" w:rsidRPr="0080254F" w:rsidRDefault="00CE1B6A" w:rsidP="00CE1B6A">
            <w:pPr>
              <w:spacing w:before="40" w:after="40" w:line="240" w:lineRule="auto"/>
              <w:rPr>
                <w:rFonts w:ascii="Arial" w:eastAsia="Calibri" w:hAnsi="Arial" w:cs="David"/>
                <w:bCs/>
                <w:sz w:val="18"/>
                <w:rtl/>
              </w:rPr>
            </w:pPr>
            <w:r>
              <w:rPr>
                <w:rFonts w:ascii="Arial" w:eastAsia="Calibri" w:hAnsi="Arial" w:cs="David" w:hint="cs"/>
                <w:bCs/>
                <w:sz w:val="18"/>
                <w:rtl/>
              </w:rPr>
              <w:t>הנדסה גנטית בבעלי חיים</w:t>
            </w:r>
          </w:p>
        </w:tc>
        <w:tc>
          <w:tcPr>
            <w:tcW w:w="1864" w:type="dxa"/>
          </w:tcPr>
          <w:p w:rsidR="00804B9C" w:rsidRPr="00F20736" w:rsidRDefault="00804B9C" w:rsidP="00F20736">
            <w:pPr>
              <w:spacing w:before="120" w:after="40" w:line="240" w:lineRule="auto"/>
              <w:rPr>
                <w:rFonts w:ascii="David" w:eastAsia="Calibri" w:hAnsi="David" w:cs="David"/>
                <w:rtl/>
              </w:rPr>
            </w:pPr>
          </w:p>
        </w:tc>
        <w:tc>
          <w:tcPr>
            <w:tcW w:w="1701" w:type="dxa"/>
          </w:tcPr>
          <w:p w:rsidR="005207A1" w:rsidRDefault="005207A1" w:rsidP="00F51FE1">
            <w:pPr>
              <w:spacing w:before="40" w:after="40" w:line="240" w:lineRule="auto"/>
              <w:rPr>
                <w:rFonts w:ascii="Arial" w:eastAsia="Calibri" w:hAnsi="Arial" w:cs="David"/>
                <w:sz w:val="18"/>
                <w:rtl/>
              </w:rPr>
            </w:pPr>
            <w:r>
              <w:rPr>
                <w:rFonts w:ascii="Arial" w:eastAsia="Calibri" w:hAnsi="Arial" w:cs="David" w:hint="cs"/>
                <w:sz w:val="18"/>
                <w:rtl/>
              </w:rPr>
              <w:t>למידת חקר</w:t>
            </w:r>
          </w:p>
          <w:p w:rsidR="002C5331" w:rsidRDefault="005E50D1" w:rsidP="00F51FE1">
            <w:pPr>
              <w:spacing w:before="40" w:after="40" w:line="240" w:lineRule="auto"/>
              <w:rPr>
                <w:rFonts w:ascii="Arial" w:eastAsia="Calibri" w:hAnsi="Arial" w:cs="David"/>
                <w:sz w:val="18"/>
                <w:rtl/>
              </w:rPr>
            </w:pPr>
            <w:r>
              <w:rPr>
                <w:rFonts w:ascii="Arial" w:eastAsia="Calibri" w:hAnsi="Arial" w:cs="David" w:hint="cs"/>
                <w:sz w:val="18"/>
                <w:rtl/>
              </w:rPr>
              <w:t>מידענות</w:t>
            </w:r>
          </w:p>
          <w:p w:rsidR="005E50D1" w:rsidRDefault="005E50D1" w:rsidP="00F51FE1">
            <w:pPr>
              <w:spacing w:before="40" w:after="40" w:line="240" w:lineRule="auto"/>
              <w:rPr>
                <w:rFonts w:ascii="Arial" w:eastAsia="Calibri" w:hAnsi="Arial" w:cs="David"/>
                <w:sz w:val="18"/>
                <w:rtl/>
              </w:rPr>
            </w:pPr>
            <w:r>
              <w:rPr>
                <w:rFonts w:ascii="Arial" w:eastAsia="Calibri" w:hAnsi="Arial" w:cs="David" w:hint="cs"/>
                <w:sz w:val="18"/>
                <w:rtl/>
              </w:rPr>
              <w:t>חשיבה</w:t>
            </w:r>
            <w:r w:rsidR="0039076A">
              <w:rPr>
                <w:rFonts w:ascii="Arial" w:eastAsia="Calibri" w:hAnsi="Arial" w:cs="David" w:hint="cs"/>
                <w:sz w:val="18"/>
                <w:rtl/>
              </w:rPr>
              <w:t xml:space="preserve"> פרוצדורלית,</w:t>
            </w:r>
            <w:r>
              <w:rPr>
                <w:rFonts w:ascii="Arial" w:eastAsia="Calibri" w:hAnsi="Arial" w:cs="David" w:hint="cs"/>
                <w:sz w:val="18"/>
                <w:rtl/>
              </w:rPr>
              <w:t xml:space="preserve"> תהליכית: הבנת מנגנונים</w:t>
            </w:r>
            <w:r w:rsidR="00FD0B06">
              <w:rPr>
                <w:rFonts w:ascii="Arial" w:eastAsia="Calibri" w:hAnsi="Arial" w:cs="David" w:hint="cs"/>
                <w:sz w:val="18"/>
                <w:rtl/>
              </w:rPr>
              <w:t xml:space="preserve">, יכולת </w:t>
            </w:r>
            <w:r w:rsidR="0076710D">
              <w:rPr>
                <w:rFonts w:ascii="Arial" w:eastAsia="Calibri" w:hAnsi="Arial" w:cs="David" w:hint="cs"/>
                <w:sz w:val="18"/>
                <w:rtl/>
              </w:rPr>
              <w:t>ה</w:t>
            </w:r>
            <w:r w:rsidR="00FD0B06">
              <w:rPr>
                <w:rFonts w:ascii="Arial" w:eastAsia="Calibri" w:hAnsi="Arial" w:cs="David" w:hint="cs"/>
                <w:sz w:val="18"/>
                <w:rtl/>
              </w:rPr>
              <w:t>סבר</w:t>
            </w:r>
          </w:p>
          <w:p w:rsidR="000A7BFF" w:rsidRDefault="000A7BFF" w:rsidP="000A7BFF">
            <w:pPr>
              <w:spacing w:before="120" w:after="40" w:line="240" w:lineRule="auto"/>
              <w:rPr>
                <w:rFonts w:ascii="Arial" w:eastAsia="Calibri" w:hAnsi="Arial" w:cs="David"/>
                <w:sz w:val="18"/>
                <w:rtl/>
              </w:rPr>
            </w:pPr>
            <w:r>
              <w:rPr>
                <w:rFonts w:ascii="Arial" w:eastAsia="Calibri" w:hAnsi="Arial" w:cs="David" w:hint="cs"/>
                <w:sz w:val="18"/>
                <w:rtl/>
              </w:rPr>
              <w:t xml:space="preserve">חשיבה עיצובית </w:t>
            </w:r>
            <w:r>
              <w:rPr>
                <w:rFonts w:ascii="Arial" w:eastAsia="Calibri" w:hAnsi="Arial" w:cs="David"/>
                <w:sz w:val="18"/>
                <w:rtl/>
              </w:rPr>
              <w:t>–</w:t>
            </w:r>
            <w:r>
              <w:rPr>
                <w:rFonts w:ascii="Arial" w:eastAsia="Calibri" w:hAnsi="Arial" w:cs="David" w:hint="cs"/>
                <w:sz w:val="18"/>
                <w:rtl/>
              </w:rPr>
              <w:t xml:space="preserve"> עיצוב תוצר הלמידה בהתאם לתוכן ולדרך הצגתו</w:t>
            </w:r>
          </w:p>
          <w:p w:rsidR="000A7BFF" w:rsidRPr="0080254F" w:rsidRDefault="000A7BFF" w:rsidP="000A7BFF">
            <w:pPr>
              <w:spacing w:before="40" w:after="40" w:line="240" w:lineRule="auto"/>
              <w:rPr>
                <w:rFonts w:ascii="Arial" w:eastAsia="Calibri" w:hAnsi="Arial" w:cs="David"/>
                <w:sz w:val="18"/>
              </w:rPr>
            </w:pPr>
            <w:r>
              <w:rPr>
                <w:rFonts w:ascii="Arial" w:eastAsia="Calibri" w:hAnsi="Arial" w:cs="David" w:hint="cs"/>
                <w:sz w:val="18"/>
                <w:rtl/>
              </w:rPr>
              <w:t>חשיבה יצירתית</w:t>
            </w:r>
            <w:r w:rsidR="009D4A77">
              <w:rPr>
                <w:rFonts w:ascii="Arial" w:eastAsia="Calibri" w:hAnsi="Arial" w:cs="David" w:hint="cs"/>
                <w:sz w:val="18"/>
                <w:rtl/>
              </w:rPr>
              <w:t xml:space="preserve"> -</w:t>
            </w:r>
            <w:r>
              <w:rPr>
                <w:rFonts w:ascii="Arial" w:eastAsia="Calibri" w:hAnsi="Arial" w:cs="David" w:hint="cs"/>
                <w:sz w:val="18"/>
                <w:rtl/>
              </w:rPr>
              <w:t>שאלות, רעיונות, הצעת יעדים לפיתוחים נוספים</w:t>
            </w:r>
          </w:p>
        </w:tc>
        <w:tc>
          <w:tcPr>
            <w:tcW w:w="2268" w:type="dxa"/>
          </w:tcPr>
          <w:p w:rsidR="00B16A76" w:rsidRDefault="005E50D1" w:rsidP="00751314">
            <w:pPr>
              <w:spacing w:before="40" w:after="40" w:line="240" w:lineRule="auto"/>
              <w:rPr>
                <w:rFonts w:ascii="Arial" w:eastAsia="Calibri" w:hAnsi="Arial" w:cs="David"/>
                <w:sz w:val="18"/>
                <w:rtl/>
              </w:rPr>
            </w:pPr>
            <w:r>
              <w:rPr>
                <w:rFonts w:ascii="Arial" w:eastAsia="Calibri" w:hAnsi="Arial" w:cs="David" w:hint="cs"/>
                <w:sz w:val="18"/>
                <w:rtl/>
              </w:rPr>
              <w:t xml:space="preserve">למידה </w:t>
            </w:r>
            <w:r w:rsidR="00FD0B06">
              <w:rPr>
                <w:rFonts w:ascii="Arial" w:eastAsia="Calibri" w:hAnsi="Arial" w:cs="David" w:hint="cs"/>
                <w:sz w:val="18"/>
                <w:rtl/>
              </w:rPr>
              <w:t>שיתופית</w:t>
            </w:r>
            <w:r>
              <w:rPr>
                <w:rFonts w:ascii="Arial" w:eastAsia="Calibri" w:hAnsi="Arial" w:cs="David" w:hint="cs"/>
                <w:sz w:val="18"/>
                <w:rtl/>
              </w:rPr>
              <w:t xml:space="preserve">: </w:t>
            </w:r>
          </w:p>
          <w:p w:rsidR="00B16A76" w:rsidRDefault="005E50D1" w:rsidP="00751314">
            <w:pPr>
              <w:spacing w:before="40" w:after="40" w:line="240" w:lineRule="auto"/>
              <w:rPr>
                <w:rFonts w:ascii="Arial" w:eastAsia="Calibri" w:hAnsi="Arial" w:cs="David"/>
                <w:sz w:val="18"/>
                <w:rtl/>
              </w:rPr>
            </w:pPr>
            <w:r>
              <w:rPr>
                <w:rFonts w:ascii="Arial" w:eastAsia="Calibri" w:hAnsi="Arial" w:cs="David" w:hint="cs"/>
                <w:sz w:val="18"/>
                <w:rtl/>
              </w:rPr>
              <w:t>דוגמאות והסבר אודות הנדסה גנטית</w:t>
            </w:r>
            <w:r w:rsidR="00B16A76">
              <w:rPr>
                <w:rFonts w:ascii="Arial" w:eastAsia="Calibri" w:hAnsi="Arial" w:cs="David" w:hint="cs"/>
                <w:sz w:val="18"/>
                <w:rtl/>
              </w:rPr>
              <w:t xml:space="preserve"> בבעלי חיים</w:t>
            </w:r>
            <w:r>
              <w:rPr>
                <w:rFonts w:ascii="Arial" w:eastAsia="Calibri" w:hAnsi="Arial" w:cs="David" w:hint="cs"/>
                <w:sz w:val="18"/>
                <w:rtl/>
              </w:rPr>
              <w:t xml:space="preserve"> </w:t>
            </w:r>
            <w:r w:rsidR="00B16A76">
              <w:rPr>
                <w:rFonts w:ascii="Arial" w:eastAsia="Calibri" w:hAnsi="Arial" w:cs="David" w:hint="cs"/>
                <w:sz w:val="18"/>
                <w:rtl/>
              </w:rPr>
              <w:t>(</w:t>
            </w:r>
            <w:r w:rsidR="00B62F8D">
              <w:rPr>
                <w:rFonts w:ascii="Arial" w:eastAsia="Calibri" w:hAnsi="Arial" w:cs="David" w:hint="cs"/>
                <w:sz w:val="18"/>
                <w:rtl/>
              </w:rPr>
              <w:t>השבחת בעלי חיים, בעלי חיים טרנסגניים ל</w:t>
            </w:r>
            <w:r>
              <w:rPr>
                <w:rFonts w:ascii="Arial" w:eastAsia="Calibri" w:hAnsi="Arial" w:cs="David" w:hint="cs"/>
                <w:sz w:val="18"/>
                <w:rtl/>
              </w:rPr>
              <w:t xml:space="preserve">ייצור חומרים לרפואה: </w:t>
            </w:r>
            <w:r w:rsidR="00B16A76">
              <w:rPr>
                <w:rFonts w:ascii="Arial" w:eastAsia="Calibri" w:hAnsi="Arial" w:cs="David" w:hint="cs"/>
                <w:sz w:val="18"/>
                <w:rtl/>
              </w:rPr>
              <w:t xml:space="preserve">אלבומין, הורמון הגדילה, </w:t>
            </w:r>
            <w:r>
              <w:rPr>
                <w:rFonts w:ascii="Arial" w:eastAsia="Calibri" w:hAnsi="Arial" w:cs="David" w:hint="cs"/>
                <w:sz w:val="18"/>
                <w:rtl/>
              </w:rPr>
              <w:t>חיסונים, נוגדנים</w:t>
            </w:r>
            <w:r w:rsidR="00B16A76">
              <w:rPr>
                <w:rFonts w:ascii="Arial" w:eastAsia="Calibri" w:hAnsi="Arial" w:cs="David" w:hint="cs"/>
                <w:sz w:val="18"/>
                <w:rtl/>
              </w:rPr>
              <w:t>)</w:t>
            </w:r>
            <w:r>
              <w:rPr>
                <w:rFonts w:ascii="Arial" w:eastAsia="Calibri" w:hAnsi="Arial" w:cs="David" w:hint="cs"/>
                <w:sz w:val="18"/>
                <w:rtl/>
              </w:rPr>
              <w:t xml:space="preserve">, </w:t>
            </w:r>
          </w:p>
          <w:p w:rsidR="005207A1" w:rsidRPr="009A10BB" w:rsidRDefault="005207A1" w:rsidP="00751314">
            <w:pPr>
              <w:spacing w:before="40" w:after="40" w:line="240" w:lineRule="auto"/>
              <w:rPr>
                <w:rFonts w:ascii="Arial" w:eastAsia="Calibri" w:hAnsi="Arial" w:cs="David"/>
                <w:sz w:val="18"/>
                <w:rtl/>
              </w:rPr>
            </w:pPr>
            <w:r>
              <w:rPr>
                <w:rFonts w:ascii="Arial" w:eastAsia="Calibri" w:hAnsi="Arial" w:cs="David" w:hint="cs"/>
                <w:sz w:val="18"/>
                <w:rtl/>
              </w:rPr>
              <w:t>כתיבת תוצר מסכם של הלמידה. הכתיבה תהיה הסבר</w:t>
            </w:r>
            <w:r w:rsidR="00B16A76">
              <w:rPr>
                <w:rFonts w:ascii="Arial" w:eastAsia="Calibri" w:hAnsi="Arial" w:cs="David" w:hint="cs"/>
                <w:sz w:val="18"/>
                <w:rtl/>
              </w:rPr>
              <w:t xml:space="preserve"> מקיף</w:t>
            </w:r>
            <w:r>
              <w:rPr>
                <w:rFonts w:ascii="Arial" w:eastAsia="Calibri" w:hAnsi="Arial" w:cs="David" w:hint="cs"/>
                <w:sz w:val="18"/>
                <w:rtl/>
              </w:rPr>
              <w:t xml:space="preserve"> המתאים לעמיתים.</w:t>
            </w:r>
          </w:p>
        </w:tc>
        <w:tc>
          <w:tcPr>
            <w:tcW w:w="2824" w:type="dxa"/>
          </w:tcPr>
          <w:p w:rsidR="002C5331" w:rsidRDefault="00700EA4" w:rsidP="00F51FE1">
            <w:pPr>
              <w:pStyle w:val="ListParagraph"/>
              <w:spacing w:before="40" w:after="40" w:line="240" w:lineRule="auto"/>
              <w:ind w:left="0"/>
              <w:rPr>
                <w:rFonts w:ascii="Arial" w:eastAsia="Calibri" w:hAnsi="Arial" w:cs="David"/>
                <w:sz w:val="18"/>
                <w:rtl/>
              </w:rPr>
            </w:pPr>
            <w:r>
              <w:rPr>
                <w:rFonts w:ascii="Arial" w:eastAsia="Calibri" w:hAnsi="Arial" w:cs="David" w:hint="cs"/>
                <w:sz w:val="18"/>
                <w:rtl/>
              </w:rPr>
              <w:t>-</w:t>
            </w:r>
            <w:r w:rsidR="0076710D" w:rsidRPr="0076710D">
              <w:rPr>
                <w:rFonts w:ascii="Arial" w:eastAsia="Calibri" w:hAnsi="Arial" w:cs="David" w:hint="cs"/>
                <w:sz w:val="18"/>
                <w:rtl/>
              </w:rPr>
              <w:t>מצגת נחשון: מיקרואורגניזמים בשירות האדם</w:t>
            </w:r>
            <w:r w:rsidR="00200828">
              <w:rPr>
                <w:rFonts w:ascii="Arial" w:eastAsia="Calibri" w:hAnsi="Arial" w:cs="David" w:hint="cs"/>
                <w:sz w:val="18"/>
                <w:rtl/>
              </w:rPr>
              <w:t>.</w:t>
            </w:r>
          </w:p>
          <w:p w:rsidR="00B004BC" w:rsidRDefault="00700EA4" w:rsidP="00700EA4">
            <w:pPr>
              <w:pStyle w:val="ListParagraph"/>
              <w:spacing w:before="40" w:after="40" w:line="240" w:lineRule="auto"/>
              <w:ind w:left="163" w:hanging="163"/>
              <w:rPr>
                <w:rFonts w:ascii="Arial" w:eastAsia="Calibri" w:hAnsi="Arial" w:cs="David"/>
                <w:sz w:val="18"/>
                <w:rtl/>
              </w:rPr>
            </w:pPr>
            <w:r>
              <w:rPr>
                <w:rFonts w:ascii="Arial" w:eastAsia="Calibri" w:hAnsi="Arial" w:cs="David" w:hint="cs"/>
                <w:sz w:val="18"/>
                <w:rtl/>
              </w:rPr>
              <w:t>-</w:t>
            </w:r>
            <w:r w:rsidR="00B004BC">
              <w:rPr>
                <w:rFonts w:ascii="Arial" w:eastAsia="Calibri" w:hAnsi="Arial" w:cs="David" w:hint="cs"/>
                <w:sz w:val="18"/>
                <w:rtl/>
              </w:rPr>
              <w:t>כהנא (2018), עמ'</w:t>
            </w:r>
            <w:r w:rsidR="00051D2C">
              <w:rPr>
                <w:rFonts w:ascii="Arial" w:eastAsia="Calibri" w:hAnsi="Arial" w:cs="David" w:hint="cs"/>
                <w:sz w:val="18"/>
                <w:rtl/>
              </w:rPr>
              <w:t xml:space="preserve"> 99</w:t>
            </w:r>
            <w:r w:rsidR="00B004BC">
              <w:rPr>
                <w:rFonts w:ascii="Arial" w:eastAsia="Calibri" w:hAnsi="Arial" w:cs="David" w:hint="cs"/>
                <w:sz w:val="18"/>
                <w:rtl/>
              </w:rPr>
              <w:t xml:space="preserve"> </w:t>
            </w:r>
            <w:r w:rsidR="00051D2C">
              <w:rPr>
                <w:rFonts w:ascii="Arial" w:eastAsia="Calibri" w:hAnsi="Arial" w:cs="David" w:hint="cs"/>
                <w:sz w:val="18"/>
                <w:rtl/>
              </w:rPr>
              <w:t xml:space="preserve"> (דג סלמון).</w:t>
            </w:r>
          </w:p>
          <w:p w:rsidR="00200828" w:rsidRDefault="00700EA4" w:rsidP="00F51FE1">
            <w:pPr>
              <w:pStyle w:val="ListParagraph"/>
              <w:spacing w:before="40" w:after="40" w:line="240" w:lineRule="auto"/>
              <w:ind w:left="0"/>
              <w:rPr>
                <w:rFonts w:ascii="Arial" w:eastAsia="Calibri" w:hAnsi="Arial" w:cs="David"/>
                <w:sz w:val="18"/>
                <w:rtl/>
              </w:rPr>
            </w:pPr>
            <w:r>
              <w:rPr>
                <w:rFonts w:ascii="Arial" w:eastAsia="Calibri" w:hAnsi="Arial" w:cs="David" w:hint="cs"/>
                <w:sz w:val="18"/>
                <w:rtl/>
              </w:rPr>
              <w:t>-</w:t>
            </w:r>
            <w:r w:rsidR="00200828">
              <w:rPr>
                <w:rFonts w:ascii="Arial" w:eastAsia="Calibri" w:hAnsi="Arial" w:cs="David" w:hint="cs"/>
                <w:sz w:val="18"/>
                <w:rtl/>
              </w:rPr>
              <w:t>כהנא (2018), עמ' 117-114</w:t>
            </w:r>
            <w:r w:rsidR="006342D0">
              <w:rPr>
                <w:rFonts w:ascii="Arial" w:eastAsia="Calibri" w:hAnsi="Arial" w:cs="David" w:hint="cs"/>
                <w:sz w:val="18"/>
                <w:rtl/>
              </w:rPr>
              <w:t>, 120</w:t>
            </w:r>
            <w:r w:rsidR="00200828">
              <w:rPr>
                <w:rFonts w:ascii="Arial" w:eastAsia="Calibri" w:hAnsi="Arial" w:cs="David" w:hint="cs"/>
                <w:sz w:val="18"/>
                <w:rtl/>
              </w:rPr>
              <w:t>.</w:t>
            </w:r>
          </w:p>
          <w:p w:rsidR="00B004BC" w:rsidRPr="0076710D" w:rsidRDefault="00B004BC" w:rsidP="00F51FE1">
            <w:pPr>
              <w:pStyle w:val="ListParagraph"/>
              <w:spacing w:before="40" w:after="40" w:line="240" w:lineRule="auto"/>
              <w:ind w:left="0"/>
              <w:rPr>
                <w:rFonts w:ascii="Arial" w:eastAsia="Calibri" w:hAnsi="Arial" w:cs="David"/>
                <w:sz w:val="18"/>
              </w:rPr>
            </w:pPr>
          </w:p>
        </w:tc>
      </w:tr>
      <w:tr w:rsidR="0076710D" w:rsidRPr="004E36B2" w:rsidTr="00B944F7">
        <w:trPr>
          <w:trHeight w:val="2968"/>
        </w:trPr>
        <w:tc>
          <w:tcPr>
            <w:tcW w:w="1570" w:type="dxa"/>
          </w:tcPr>
          <w:p w:rsidR="0076710D" w:rsidRDefault="0076710D" w:rsidP="0076710D">
            <w:pPr>
              <w:spacing w:before="120" w:after="40" w:line="240" w:lineRule="auto"/>
              <w:rPr>
                <w:rFonts w:ascii="Arial" w:eastAsia="Calibri" w:hAnsi="Arial" w:cs="David"/>
                <w:bCs/>
                <w:sz w:val="18"/>
                <w:rtl/>
              </w:rPr>
            </w:pPr>
            <w:r>
              <w:rPr>
                <w:rFonts w:ascii="Arial" w:eastAsia="Calibri" w:hAnsi="Arial" w:cs="David" w:hint="cs"/>
                <w:bCs/>
                <w:sz w:val="18"/>
                <w:rtl/>
              </w:rPr>
              <w:t>יצית חלבון בחיידקים בתרבית</w:t>
            </w:r>
          </w:p>
        </w:tc>
        <w:tc>
          <w:tcPr>
            <w:tcW w:w="1864" w:type="dxa"/>
          </w:tcPr>
          <w:p w:rsidR="0076710D" w:rsidRPr="0080254F" w:rsidRDefault="0076710D" w:rsidP="0076710D">
            <w:pPr>
              <w:spacing w:before="40" w:after="40" w:line="240" w:lineRule="auto"/>
              <w:ind w:left="153" w:hanging="153"/>
              <w:rPr>
                <w:rFonts w:ascii="Arial" w:eastAsia="Calibri" w:hAnsi="Arial" w:cs="David"/>
                <w:sz w:val="18"/>
                <w:rtl/>
              </w:rPr>
            </w:pPr>
          </w:p>
        </w:tc>
        <w:tc>
          <w:tcPr>
            <w:tcW w:w="1701" w:type="dxa"/>
          </w:tcPr>
          <w:p w:rsidR="005207A1" w:rsidRDefault="005207A1" w:rsidP="0076710D">
            <w:pPr>
              <w:spacing w:before="40" w:after="40" w:line="240" w:lineRule="auto"/>
              <w:rPr>
                <w:rFonts w:ascii="Arial" w:eastAsia="Calibri" w:hAnsi="Arial" w:cs="David"/>
                <w:sz w:val="18"/>
                <w:rtl/>
              </w:rPr>
            </w:pPr>
            <w:r>
              <w:rPr>
                <w:rFonts w:ascii="Arial" w:eastAsia="Calibri" w:hAnsi="Arial" w:cs="David" w:hint="cs"/>
                <w:sz w:val="18"/>
                <w:rtl/>
              </w:rPr>
              <w:t>למידת חקר</w:t>
            </w:r>
          </w:p>
          <w:p w:rsidR="0076710D" w:rsidRDefault="0076710D" w:rsidP="0076710D">
            <w:pPr>
              <w:spacing w:before="40" w:after="40" w:line="240" w:lineRule="auto"/>
              <w:rPr>
                <w:rFonts w:ascii="Arial" w:eastAsia="Calibri" w:hAnsi="Arial" w:cs="David"/>
                <w:sz w:val="18"/>
                <w:rtl/>
              </w:rPr>
            </w:pPr>
            <w:r>
              <w:rPr>
                <w:rFonts w:ascii="Arial" w:eastAsia="Calibri" w:hAnsi="Arial" w:cs="David" w:hint="cs"/>
                <w:sz w:val="18"/>
                <w:rtl/>
              </w:rPr>
              <w:t>מידענות</w:t>
            </w:r>
          </w:p>
          <w:p w:rsidR="0076710D" w:rsidRDefault="0076710D" w:rsidP="0076710D">
            <w:pPr>
              <w:spacing w:before="40" w:after="40" w:line="240" w:lineRule="auto"/>
              <w:rPr>
                <w:rFonts w:ascii="Arial" w:eastAsia="Calibri" w:hAnsi="Arial" w:cs="David"/>
                <w:sz w:val="18"/>
                <w:rtl/>
              </w:rPr>
            </w:pPr>
            <w:r>
              <w:rPr>
                <w:rFonts w:ascii="Arial" w:eastAsia="Calibri" w:hAnsi="Arial" w:cs="David" w:hint="cs"/>
                <w:sz w:val="18"/>
                <w:rtl/>
              </w:rPr>
              <w:t>חשיבה פרוצדורלית, תהליכית: הבנת מנגנונים, יכולת הסבר</w:t>
            </w:r>
          </w:p>
          <w:p w:rsidR="009D4A77" w:rsidRDefault="009D4A77" w:rsidP="009D4A77">
            <w:pPr>
              <w:spacing w:before="120" w:after="40" w:line="240" w:lineRule="auto"/>
              <w:rPr>
                <w:rFonts w:ascii="Arial" w:eastAsia="Calibri" w:hAnsi="Arial" w:cs="David"/>
                <w:sz w:val="18"/>
                <w:rtl/>
              </w:rPr>
            </w:pPr>
            <w:r>
              <w:rPr>
                <w:rFonts w:ascii="Arial" w:eastAsia="Calibri" w:hAnsi="Arial" w:cs="David" w:hint="cs"/>
                <w:sz w:val="18"/>
                <w:rtl/>
              </w:rPr>
              <w:t xml:space="preserve">חשיבה עיצובית </w:t>
            </w:r>
            <w:r>
              <w:rPr>
                <w:rFonts w:ascii="Arial" w:eastAsia="Calibri" w:hAnsi="Arial" w:cs="David"/>
                <w:sz w:val="18"/>
                <w:rtl/>
              </w:rPr>
              <w:t>–</w:t>
            </w:r>
            <w:r>
              <w:rPr>
                <w:rFonts w:ascii="Arial" w:eastAsia="Calibri" w:hAnsi="Arial" w:cs="David" w:hint="cs"/>
                <w:sz w:val="18"/>
                <w:rtl/>
              </w:rPr>
              <w:t xml:space="preserve"> עיצוב תוצר הלמידה בהתאם לתוכן ולדרך הצגתו</w:t>
            </w:r>
          </w:p>
          <w:p w:rsidR="009D4A77" w:rsidRPr="0080254F" w:rsidRDefault="009D4A77" w:rsidP="009D4A77">
            <w:pPr>
              <w:spacing w:before="40" w:after="40" w:line="240" w:lineRule="auto"/>
              <w:rPr>
                <w:rFonts w:ascii="Arial" w:eastAsia="Calibri" w:hAnsi="Arial" w:cs="David"/>
                <w:sz w:val="18"/>
              </w:rPr>
            </w:pPr>
            <w:r>
              <w:rPr>
                <w:rFonts w:ascii="Arial" w:eastAsia="Calibri" w:hAnsi="Arial" w:cs="David" w:hint="cs"/>
                <w:sz w:val="18"/>
                <w:rtl/>
              </w:rPr>
              <w:t>חשיבה יצירתית -שאלות, רעיונות, הצעת יעדים לפיתוחים נוספים</w:t>
            </w:r>
          </w:p>
        </w:tc>
        <w:tc>
          <w:tcPr>
            <w:tcW w:w="2268" w:type="dxa"/>
          </w:tcPr>
          <w:p w:rsidR="0076710D" w:rsidRDefault="005207A1" w:rsidP="0076710D">
            <w:pPr>
              <w:spacing w:before="40" w:after="40" w:line="240" w:lineRule="auto"/>
              <w:rPr>
                <w:rFonts w:ascii="Arial" w:eastAsia="Calibri" w:hAnsi="Arial" w:cs="David"/>
                <w:b/>
                <w:sz w:val="18"/>
                <w:rtl/>
              </w:rPr>
            </w:pPr>
            <w:r>
              <w:rPr>
                <w:rFonts w:ascii="Arial" w:eastAsia="Calibri" w:hAnsi="Arial" w:cs="David" w:hint="cs"/>
                <w:b/>
                <w:sz w:val="18"/>
                <w:rtl/>
              </w:rPr>
              <w:t>למידה עצמית /שיתופית:</w:t>
            </w:r>
            <w:r w:rsidR="0076710D">
              <w:rPr>
                <w:rFonts w:ascii="Arial" w:eastAsia="Calibri" w:hAnsi="Arial" w:cs="David" w:hint="cs"/>
                <w:b/>
                <w:sz w:val="18"/>
              </w:rPr>
              <w:t xml:space="preserve"> </w:t>
            </w:r>
            <w:r w:rsidR="0076710D">
              <w:rPr>
                <w:rFonts w:ascii="Arial" w:eastAsia="Calibri" w:hAnsi="Arial" w:cs="David" w:hint="cs"/>
                <w:b/>
                <w:sz w:val="18"/>
                <w:rtl/>
              </w:rPr>
              <w:t>שלבי התהליך של יצירת חלבון אנושי בחיידקים: החיידקים כ'בית חרושת'.</w:t>
            </w:r>
          </w:p>
          <w:p w:rsidR="005207A1" w:rsidRDefault="005207A1" w:rsidP="0076710D">
            <w:pPr>
              <w:spacing w:before="40" w:after="40" w:line="240" w:lineRule="auto"/>
              <w:rPr>
                <w:rFonts w:ascii="Arial" w:eastAsia="Calibri" w:hAnsi="Arial" w:cs="David"/>
                <w:b/>
                <w:sz w:val="18"/>
                <w:rtl/>
              </w:rPr>
            </w:pPr>
            <w:r>
              <w:rPr>
                <w:rFonts w:ascii="Arial" w:eastAsia="Calibri" w:hAnsi="Arial" w:cs="David" w:hint="cs"/>
                <w:b/>
                <w:sz w:val="18"/>
                <w:rtl/>
              </w:rPr>
              <w:t>כתיבה והסבר לעמיתים.</w:t>
            </w:r>
          </w:p>
        </w:tc>
        <w:tc>
          <w:tcPr>
            <w:tcW w:w="2824" w:type="dxa"/>
          </w:tcPr>
          <w:p w:rsidR="0076710D" w:rsidRDefault="00DF5A81" w:rsidP="00084D08">
            <w:pPr>
              <w:pStyle w:val="Title"/>
              <w:spacing w:before="40" w:after="40"/>
              <w:ind w:left="163" w:hanging="142"/>
              <w:jc w:val="left"/>
              <w:rPr>
                <w:rFonts w:ascii="David" w:hAnsi="David" w:cs="David"/>
                <w:b w:val="0"/>
                <w:bCs w:val="0"/>
                <w:i w:val="0"/>
                <w:iCs w:val="0"/>
                <w:sz w:val="22"/>
                <w:szCs w:val="22"/>
                <w:u w:val="none"/>
                <w:rtl/>
              </w:rPr>
            </w:pPr>
            <w:r>
              <w:rPr>
                <w:rFonts w:ascii="David" w:hAnsi="David" w:cs="David" w:hint="cs"/>
                <w:b w:val="0"/>
                <w:bCs w:val="0"/>
                <w:i w:val="0"/>
                <w:iCs w:val="0"/>
                <w:sz w:val="22"/>
                <w:szCs w:val="22"/>
                <w:u w:val="none"/>
                <w:rtl/>
              </w:rPr>
              <w:t>-</w:t>
            </w:r>
            <w:r w:rsidR="0076710D">
              <w:rPr>
                <w:rFonts w:ascii="David" w:hAnsi="David" w:cs="David" w:hint="cs"/>
                <w:b w:val="0"/>
                <w:bCs w:val="0"/>
                <w:i w:val="0"/>
                <w:iCs w:val="0"/>
                <w:sz w:val="22"/>
                <w:szCs w:val="22"/>
                <w:u w:val="none"/>
                <w:rtl/>
              </w:rPr>
              <w:t xml:space="preserve">כהנא </w:t>
            </w:r>
            <w:r w:rsidR="002E05CE">
              <w:rPr>
                <w:rFonts w:ascii="David" w:hAnsi="David" w:cs="David" w:hint="cs"/>
                <w:b w:val="0"/>
                <w:bCs w:val="0"/>
                <w:i w:val="0"/>
                <w:iCs w:val="0"/>
                <w:sz w:val="22"/>
                <w:szCs w:val="22"/>
                <w:u w:val="none"/>
                <w:rtl/>
              </w:rPr>
              <w:t>(</w:t>
            </w:r>
            <w:r w:rsidR="0076710D">
              <w:rPr>
                <w:rFonts w:ascii="David" w:hAnsi="David" w:cs="David" w:hint="cs"/>
                <w:b w:val="0"/>
                <w:bCs w:val="0"/>
                <w:i w:val="0"/>
                <w:iCs w:val="0"/>
                <w:sz w:val="22"/>
                <w:szCs w:val="22"/>
                <w:u w:val="none"/>
                <w:rtl/>
              </w:rPr>
              <w:t>2018</w:t>
            </w:r>
            <w:r w:rsidR="002E05CE">
              <w:rPr>
                <w:rFonts w:ascii="David" w:hAnsi="David" w:cs="David" w:hint="cs"/>
                <w:b w:val="0"/>
                <w:bCs w:val="0"/>
                <w:i w:val="0"/>
                <w:iCs w:val="0"/>
                <w:sz w:val="22"/>
                <w:szCs w:val="22"/>
                <w:u w:val="none"/>
                <w:rtl/>
              </w:rPr>
              <w:t>)</w:t>
            </w:r>
            <w:r w:rsidR="0076710D">
              <w:rPr>
                <w:rFonts w:ascii="David" w:hAnsi="David" w:cs="David" w:hint="cs"/>
                <w:b w:val="0"/>
                <w:bCs w:val="0"/>
                <w:i w:val="0"/>
                <w:iCs w:val="0"/>
                <w:sz w:val="22"/>
                <w:szCs w:val="22"/>
                <w:u w:val="none"/>
                <w:rtl/>
              </w:rPr>
              <w:t>, עמ' 101-94.</w:t>
            </w:r>
          </w:p>
          <w:p w:rsidR="008D372E" w:rsidRPr="00D22FB0" w:rsidRDefault="00BA761F" w:rsidP="00084D08">
            <w:pPr>
              <w:bidi w:val="0"/>
              <w:spacing w:before="40" w:after="40" w:line="240" w:lineRule="auto"/>
              <w:rPr>
                <w:rFonts w:ascii="David" w:eastAsia="Calibri" w:hAnsi="David" w:cs="David"/>
              </w:rPr>
            </w:pPr>
            <w:hyperlink r:id="rId77" w:history="1">
              <w:r w:rsidR="008D372E" w:rsidRPr="00156AE6">
                <w:rPr>
                  <w:rStyle w:val="Hyperlink"/>
                  <w:rFonts w:ascii="Times New Roman" w:hAnsi="Times New Roman" w:cs="Times New Roman"/>
                  <w:shd w:val="clear" w:color="auto" w:fill="FFFFFF"/>
                </w:rPr>
                <w:t>https://tinyurl.com/y2kf5oqk</w:t>
              </w:r>
            </w:hyperlink>
          </w:p>
          <w:p w:rsidR="0076710D" w:rsidRDefault="00DF5A81" w:rsidP="00084D08">
            <w:pPr>
              <w:pStyle w:val="Title"/>
              <w:spacing w:before="40" w:after="40"/>
              <w:ind w:left="163" w:hanging="142"/>
              <w:jc w:val="left"/>
              <w:rPr>
                <w:rFonts w:ascii="David" w:hAnsi="David" w:cs="David"/>
                <w:b w:val="0"/>
                <w:bCs w:val="0"/>
                <w:i w:val="0"/>
                <w:iCs w:val="0"/>
                <w:sz w:val="22"/>
                <w:szCs w:val="22"/>
                <w:u w:val="none"/>
                <w:rtl/>
              </w:rPr>
            </w:pPr>
            <w:r>
              <w:rPr>
                <w:rFonts w:ascii="David" w:hAnsi="David" w:cs="David" w:hint="cs"/>
                <w:b w:val="0"/>
                <w:bCs w:val="0"/>
                <w:i w:val="0"/>
                <w:iCs w:val="0"/>
                <w:sz w:val="22"/>
                <w:szCs w:val="22"/>
                <w:u w:val="none"/>
                <w:rtl/>
              </w:rPr>
              <w:t>-</w:t>
            </w:r>
            <w:r w:rsidR="008D372E">
              <w:rPr>
                <w:rFonts w:ascii="David" w:hAnsi="David" w:cs="David" w:hint="cs"/>
                <w:b w:val="0"/>
                <w:bCs w:val="0"/>
                <w:i w:val="0"/>
                <w:iCs w:val="0"/>
                <w:sz w:val="22"/>
                <w:szCs w:val="22"/>
                <w:u w:val="none"/>
                <w:rtl/>
              </w:rPr>
              <w:t>עתידיה, 2004, עמ' 274-270.</w:t>
            </w:r>
          </w:p>
          <w:p w:rsidR="008D372E" w:rsidRPr="00084D08" w:rsidRDefault="00084D08" w:rsidP="00084D08">
            <w:pPr>
              <w:pStyle w:val="Title"/>
              <w:bidi w:val="0"/>
              <w:spacing w:before="40" w:after="40"/>
              <w:ind w:left="163" w:hanging="142"/>
              <w:jc w:val="left"/>
              <w:rPr>
                <w:rFonts w:ascii="David" w:hAnsi="David" w:cs="David"/>
                <w:b w:val="0"/>
                <w:bCs w:val="0"/>
                <w:i w:val="0"/>
                <w:iCs w:val="0"/>
                <w:sz w:val="22"/>
                <w:szCs w:val="22"/>
                <w:u w:val="none"/>
              </w:rPr>
            </w:pPr>
            <w:r w:rsidRPr="00084D08">
              <w:rPr>
                <w:rFonts w:asciiTheme="majorBidi" w:hAnsiTheme="majorBidi" w:cstheme="majorBidi"/>
                <w:b w:val="0"/>
                <w:bCs w:val="0"/>
                <w:i w:val="0"/>
                <w:iCs w:val="0"/>
                <w:color w:val="000000"/>
                <w:sz w:val="22"/>
                <w:szCs w:val="22"/>
                <w:u w:val="none"/>
                <w:shd w:val="clear" w:color="auto" w:fill="FFFFFF"/>
              </w:rPr>
              <w:t>https://tinyurl.com/y334z32f</w:t>
            </w:r>
            <w:r w:rsidRPr="00084D08">
              <w:rPr>
                <w:rFonts w:ascii="David" w:hAnsi="David" w:cs="David" w:hint="cs"/>
                <w:b w:val="0"/>
                <w:bCs w:val="0"/>
                <w:i w:val="0"/>
                <w:iCs w:val="0"/>
                <w:sz w:val="22"/>
                <w:szCs w:val="22"/>
                <w:u w:val="none"/>
                <w:rtl/>
              </w:rPr>
              <w:t xml:space="preserve">  </w:t>
            </w:r>
          </w:p>
        </w:tc>
      </w:tr>
      <w:tr w:rsidR="0076710D" w:rsidRPr="004E36B2" w:rsidTr="00976F83">
        <w:trPr>
          <w:trHeight w:val="941"/>
        </w:trPr>
        <w:tc>
          <w:tcPr>
            <w:tcW w:w="1570" w:type="dxa"/>
          </w:tcPr>
          <w:p w:rsidR="009D4A77" w:rsidRDefault="00322EAD" w:rsidP="009D4A77">
            <w:pPr>
              <w:spacing w:before="120" w:after="40" w:line="240" w:lineRule="auto"/>
              <w:rPr>
                <w:rFonts w:ascii="Arial" w:eastAsia="Calibri" w:hAnsi="Arial" w:cs="David"/>
                <w:bCs/>
                <w:sz w:val="18"/>
                <w:rtl/>
              </w:rPr>
            </w:pPr>
            <w:r>
              <w:rPr>
                <w:rFonts w:ascii="Arial" w:eastAsia="Calibri" w:hAnsi="Arial" w:cs="David" w:hint="cs"/>
                <w:bCs/>
                <w:sz w:val="18"/>
                <w:rtl/>
              </w:rPr>
              <w:t xml:space="preserve"> </w:t>
            </w:r>
          </w:p>
          <w:p w:rsidR="009D4A77" w:rsidRPr="0080254F" w:rsidRDefault="009D4A77" w:rsidP="0076710D">
            <w:pPr>
              <w:spacing w:before="120" w:after="40" w:line="240" w:lineRule="auto"/>
              <w:rPr>
                <w:rFonts w:ascii="Arial" w:eastAsia="Calibri" w:hAnsi="Arial" w:cs="David"/>
                <w:bCs/>
                <w:sz w:val="18"/>
                <w:rtl/>
              </w:rPr>
            </w:pPr>
          </w:p>
        </w:tc>
        <w:tc>
          <w:tcPr>
            <w:tcW w:w="1864" w:type="dxa"/>
          </w:tcPr>
          <w:p w:rsidR="0076710D" w:rsidRPr="0080254F" w:rsidRDefault="0076710D" w:rsidP="0076710D">
            <w:pPr>
              <w:spacing w:before="40" w:after="40" w:line="240" w:lineRule="auto"/>
              <w:ind w:left="153" w:hanging="153"/>
              <w:rPr>
                <w:rFonts w:ascii="Arial" w:eastAsia="Calibri" w:hAnsi="Arial" w:cs="David"/>
                <w:sz w:val="18"/>
                <w:rtl/>
              </w:rPr>
            </w:pPr>
          </w:p>
        </w:tc>
        <w:tc>
          <w:tcPr>
            <w:tcW w:w="1701" w:type="dxa"/>
          </w:tcPr>
          <w:p w:rsidR="00E36FBF" w:rsidRDefault="009D4A77" w:rsidP="00E36FBF">
            <w:pPr>
              <w:spacing w:before="40" w:after="40" w:line="240" w:lineRule="auto"/>
              <w:rPr>
                <w:rFonts w:ascii="Arial" w:eastAsia="Calibri" w:hAnsi="Arial" w:cs="David"/>
                <w:sz w:val="18"/>
                <w:rtl/>
              </w:rPr>
            </w:pPr>
            <w:r>
              <w:rPr>
                <w:rFonts w:ascii="Arial" w:eastAsia="Calibri" w:hAnsi="Arial" w:cs="David" w:hint="cs"/>
                <w:sz w:val="18"/>
                <w:rtl/>
              </w:rPr>
              <w:t>חשיבה ביקורתית,</w:t>
            </w:r>
          </w:p>
          <w:p w:rsidR="00E36FBF" w:rsidRDefault="009D4A77" w:rsidP="00E36FBF">
            <w:pPr>
              <w:spacing w:before="40" w:after="40" w:line="240" w:lineRule="auto"/>
              <w:rPr>
                <w:rFonts w:ascii="Arial" w:eastAsia="Calibri" w:hAnsi="Arial" w:cs="David"/>
                <w:sz w:val="18"/>
                <w:rtl/>
              </w:rPr>
            </w:pPr>
            <w:r>
              <w:rPr>
                <w:rFonts w:ascii="Arial" w:eastAsia="Calibri" w:hAnsi="Arial" w:cs="David" w:hint="cs"/>
                <w:sz w:val="18"/>
                <w:rtl/>
              </w:rPr>
              <w:t>יכולת טיעון</w:t>
            </w:r>
          </w:p>
          <w:p w:rsidR="009D4A77" w:rsidRDefault="009D4A77" w:rsidP="00E36FBF">
            <w:pPr>
              <w:spacing w:before="40" w:after="40" w:line="240" w:lineRule="auto"/>
              <w:rPr>
                <w:rFonts w:ascii="Arial" w:eastAsia="Calibri" w:hAnsi="Arial" w:cs="David"/>
                <w:sz w:val="18"/>
              </w:rPr>
            </w:pPr>
            <w:r>
              <w:rPr>
                <w:rFonts w:ascii="Arial" w:eastAsia="Calibri" w:hAnsi="Arial" w:cs="David" w:hint="cs"/>
                <w:sz w:val="18"/>
                <w:rtl/>
              </w:rPr>
              <w:t xml:space="preserve">יכולת לביצוע 'משחק תפקידים' (מעין </w:t>
            </w:r>
            <w:r w:rsidRPr="009D4A77">
              <w:rPr>
                <w:rFonts w:asciiTheme="majorBidi" w:eastAsia="Calibri" w:hAnsiTheme="majorBidi" w:cstheme="majorBidi"/>
              </w:rPr>
              <w:t>'story telling</w:t>
            </w:r>
            <w:r>
              <w:rPr>
                <w:rFonts w:ascii="Arial" w:eastAsia="Calibri" w:hAnsi="Arial" w:cs="David"/>
                <w:sz w:val="18"/>
              </w:rPr>
              <w:t>'</w:t>
            </w:r>
            <w:r>
              <w:rPr>
                <w:rFonts w:ascii="Arial" w:eastAsia="Calibri" w:hAnsi="Arial" w:cs="David" w:hint="cs"/>
                <w:sz w:val="18"/>
                <w:rtl/>
              </w:rPr>
              <w:t>)</w:t>
            </w:r>
          </w:p>
        </w:tc>
        <w:tc>
          <w:tcPr>
            <w:tcW w:w="2268" w:type="dxa"/>
          </w:tcPr>
          <w:p w:rsidR="0076710D" w:rsidRDefault="0076710D" w:rsidP="0076710D">
            <w:pPr>
              <w:spacing w:before="40" w:after="40" w:line="240" w:lineRule="auto"/>
              <w:rPr>
                <w:rFonts w:ascii="Arial" w:eastAsia="Calibri" w:hAnsi="Arial" w:cs="David"/>
                <w:sz w:val="18"/>
                <w:rtl/>
              </w:rPr>
            </w:pPr>
            <w:r>
              <w:rPr>
                <w:rFonts w:ascii="Arial" w:eastAsia="Calibri" w:hAnsi="Arial" w:cs="David" w:hint="cs"/>
                <w:b/>
                <w:sz w:val="18"/>
                <w:rtl/>
              </w:rPr>
              <w:t xml:space="preserve">דילמה: מזון מהונדס - בעד ונגד. פעילות תלמידים בכלי הדיגיטלי </w:t>
            </w:r>
            <w:proofErr w:type="spellStart"/>
            <w:r w:rsidRPr="009531DC">
              <w:rPr>
                <w:rFonts w:asciiTheme="majorBidi" w:eastAsia="Calibri" w:hAnsiTheme="majorBidi" w:cstheme="majorBidi"/>
                <w:bCs/>
              </w:rPr>
              <w:t>tricider</w:t>
            </w:r>
            <w:proofErr w:type="spellEnd"/>
            <w:r w:rsidRPr="009531DC">
              <w:rPr>
                <w:rFonts w:asciiTheme="majorBidi" w:eastAsia="Calibri" w:hAnsiTheme="majorBidi" w:cstheme="majorBidi"/>
                <w:bCs/>
                <w:rtl/>
              </w:rPr>
              <w:t>.</w:t>
            </w:r>
          </w:p>
          <w:p w:rsidR="0076710D" w:rsidRDefault="0076710D" w:rsidP="0076710D">
            <w:pPr>
              <w:spacing w:before="40" w:after="40" w:line="240" w:lineRule="auto"/>
              <w:ind w:left="18" w:hanging="18"/>
              <w:rPr>
                <w:rFonts w:ascii="Arial" w:eastAsia="Calibri" w:hAnsi="Arial" w:cs="David"/>
                <w:sz w:val="18"/>
                <w:rtl/>
              </w:rPr>
            </w:pPr>
            <w:r>
              <w:rPr>
                <w:rFonts w:ascii="Arial" w:eastAsia="Calibri" w:hAnsi="Arial" w:cs="David" w:hint="cs"/>
                <w:sz w:val="18"/>
                <w:rtl/>
              </w:rPr>
              <w:t xml:space="preserve">משחק תפקידים בחלוקה לקבוצות, לפי עמדות המוצא. כל קבוצה צריכה להציג עמדה מנומקת </w:t>
            </w:r>
            <w:proofErr w:type="spellStart"/>
            <w:r>
              <w:rPr>
                <w:rFonts w:ascii="Arial" w:eastAsia="Calibri" w:hAnsi="Arial" w:cs="David" w:hint="cs"/>
                <w:sz w:val="18"/>
                <w:rtl/>
              </w:rPr>
              <w:t>ומבוססת־מדעית</w:t>
            </w:r>
            <w:proofErr w:type="spellEnd"/>
            <w:r>
              <w:rPr>
                <w:rFonts w:ascii="Arial" w:eastAsia="Calibri" w:hAnsi="Arial" w:cs="David" w:hint="cs"/>
                <w:sz w:val="18"/>
                <w:rtl/>
              </w:rPr>
              <w:t xml:space="preserve"> בעד או נגד מזון </w:t>
            </w:r>
            <w:proofErr w:type="spellStart"/>
            <w:r>
              <w:rPr>
                <w:rFonts w:ascii="Arial" w:eastAsia="Calibri" w:hAnsi="Arial" w:cs="David" w:hint="cs"/>
                <w:sz w:val="18"/>
                <w:rtl/>
              </w:rPr>
              <w:t>מהונדס־גנטית</w:t>
            </w:r>
            <w:proofErr w:type="spellEnd"/>
            <w:r>
              <w:rPr>
                <w:rFonts w:ascii="Arial" w:eastAsia="Calibri" w:hAnsi="Arial" w:cs="David" w:hint="cs"/>
                <w:sz w:val="18"/>
                <w:rtl/>
              </w:rPr>
              <w:t xml:space="preserve"> (</w:t>
            </w:r>
            <w:r w:rsidRPr="00D145EA">
              <w:rPr>
                <w:rFonts w:asciiTheme="majorBidi" w:eastAsia="Calibri" w:hAnsiTheme="majorBidi" w:cstheme="majorBidi"/>
              </w:rPr>
              <w:t>GM</w:t>
            </w:r>
            <w:r>
              <w:rPr>
                <w:rFonts w:asciiTheme="majorBidi" w:eastAsia="Calibri" w:hAnsiTheme="majorBidi" w:cstheme="majorBidi"/>
              </w:rPr>
              <w:t>O</w:t>
            </w:r>
            <w:r>
              <w:rPr>
                <w:rFonts w:ascii="Arial" w:eastAsia="Calibri" w:hAnsi="Arial" w:cs="David" w:hint="cs"/>
                <w:sz w:val="18"/>
                <w:rtl/>
              </w:rPr>
              <w:t>).</w:t>
            </w:r>
          </w:p>
          <w:p w:rsidR="00A27038" w:rsidRDefault="00A27038" w:rsidP="0076710D">
            <w:pPr>
              <w:spacing w:before="40" w:after="40" w:line="240" w:lineRule="auto"/>
              <w:ind w:left="18" w:hanging="18"/>
              <w:rPr>
                <w:rFonts w:ascii="Arial" w:eastAsia="Calibri" w:hAnsi="Arial" w:cs="David"/>
                <w:sz w:val="18"/>
                <w:rtl/>
              </w:rPr>
            </w:pPr>
            <w:r>
              <w:rPr>
                <w:rFonts w:ascii="Arial" w:eastAsia="Calibri" w:hAnsi="Arial" w:cs="David" w:hint="cs"/>
                <w:sz w:val="18"/>
                <w:rtl/>
              </w:rPr>
              <w:t>להלן דוגמאות לסרטונים (באנגלית):</w:t>
            </w:r>
          </w:p>
          <w:p w:rsidR="00A27038" w:rsidRDefault="00BA761F" w:rsidP="00A27038">
            <w:pPr>
              <w:bidi w:val="0"/>
              <w:spacing w:before="40" w:after="40" w:line="240" w:lineRule="auto"/>
              <w:ind w:left="18" w:hanging="18"/>
              <w:rPr>
                <w:rFonts w:asciiTheme="majorBidi" w:eastAsia="Calibri" w:hAnsiTheme="majorBidi" w:cstheme="majorBidi"/>
              </w:rPr>
            </w:pPr>
            <w:hyperlink r:id="rId78" w:history="1">
              <w:r w:rsidR="00A27038" w:rsidRPr="00BA2F6C">
                <w:rPr>
                  <w:rStyle w:val="Hyperlink"/>
                  <w:rFonts w:asciiTheme="majorBidi" w:hAnsiTheme="majorBidi" w:cstheme="majorBidi"/>
                  <w:shd w:val="clear" w:color="auto" w:fill="FFFFFF"/>
                </w:rPr>
                <w:t>https://tinyurl.com/jrsfzjn</w:t>
              </w:r>
            </w:hyperlink>
          </w:p>
          <w:p w:rsidR="00A27038" w:rsidRDefault="00BA761F" w:rsidP="00A27038">
            <w:pPr>
              <w:bidi w:val="0"/>
              <w:spacing w:before="40" w:after="40" w:line="240" w:lineRule="auto"/>
              <w:ind w:left="18" w:hanging="18"/>
              <w:rPr>
                <w:rFonts w:asciiTheme="majorBidi" w:eastAsia="Calibri" w:hAnsiTheme="majorBidi" w:cstheme="majorBidi"/>
              </w:rPr>
            </w:pPr>
            <w:hyperlink r:id="rId79" w:history="1">
              <w:r w:rsidR="00A27038" w:rsidRPr="00BA2F6C">
                <w:rPr>
                  <w:rStyle w:val="Hyperlink"/>
                  <w:rFonts w:asciiTheme="majorBidi" w:eastAsia="Calibri" w:hAnsiTheme="majorBidi" w:cstheme="majorBidi"/>
                </w:rPr>
                <w:t>https://tinyurl.com/kfewf5a</w:t>
              </w:r>
            </w:hyperlink>
          </w:p>
          <w:p w:rsidR="00A27038" w:rsidRPr="00A27038" w:rsidRDefault="00A27038" w:rsidP="00A27038">
            <w:pPr>
              <w:bidi w:val="0"/>
              <w:spacing w:before="40" w:after="40" w:line="240" w:lineRule="auto"/>
              <w:ind w:left="18" w:hanging="18"/>
              <w:rPr>
                <w:rFonts w:asciiTheme="majorBidi" w:eastAsia="Calibri" w:hAnsiTheme="majorBidi" w:cstheme="majorBidi"/>
              </w:rPr>
            </w:pPr>
          </w:p>
        </w:tc>
        <w:tc>
          <w:tcPr>
            <w:tcW w:w="2824" w:type="dxa"/>
          </w:tcPr>
          <w:p w:rsidR="0076710D" w:rsidRDefault="0076710D" w:rsidP="0076710D">
            <w:pPr>
              <w:pStyle w:val="Title"/>
              <w:spacing w:before="40" w:after="40"/>
              <w:ind w:left="163" w:hanging="142"/>
              <w:jc w:val="left"/>
              <w:rPr>
                <w:rFonts w:ascii="David" w:hAnsi="David" w:cs="David"/>
                <w:b w:val="0"/>
                <w:bCs w:val="0"/>
                <w:i w:val="0"/>
                <w:iCs w:val="0"/>
                <w:sz w:val="22"/>
                <w:szCs w:val="22"/>
                <w:u w:val="none"/>
                <w:rtl/>
              </w:rPr>
            </w:pPr>
            <w:r>
              <w:rPr>
                <w:rFonts w:ascii="David" w:hAnsi="David" w:cs="David" w:hint="cs"/>
                <w:b w:val="0"/>
                <w:bCs w:val="0"/>
                <w:i w:val="0"/>
                <w:iCs w:val="0"/>
                <w:sz w:val="22"/>
                <w:szCs w:val="22"/>
                <w:u w:val="none"/>
                <w:rtl/>
              </w:rPr>
              <w:t>-אשחר</w:t>
            </w:r>
            <w:r w:rsidR="002E05CE">
              <w:rPr>
                <w:rFonts w:ascii="David" w:hAnsi="David" w:cs="David" w:hint="cs"/>
                <w:b w:val="0"/>
                <w:bCs w:val="0"/>
                <w:i w:val="0"/>
                <w:iCs w:val="0"/>
                <w:sz w:val="22"/>
                <w:szCs w:val="22"/>
                <w:u w:val="none"/>
                <w:rtl/>
              </w:rPr>
              <w:t xml:space="preserve"> (2018) </w:t>
            </w:r>
            <w:r>
              <w:rPr>
                <w:rFonts w:ascii="David" w:hAnsi="David" w:cs="David" w:hint="cs"/>
                <w:b w:val="0"/>
                <w:bCs w:val="0"/>
                <w:i w:val="0"/>
                <w:iCs w:val="0"/>
                <w:sz w:val="22"/>
                <w:szCs w:val="22"/>
                <w:u w:val="none"/>
                <w:rtl/>
              </w:rPr>
              <w:t>:</w:t>
            </w:r>
          </w:p>
          <w:p w:rsidR="0076710D" w:rsidRPr="002F6DAA" w:rsidRDefault="0076710D" w:rsidP="0076710D">
            <w:pPr>
              <w:pStyle w:val="Title"/>
              <w:bidi w:val="0"/>
              <w:spacing w:before="40" w:after="40"/>
              <w:ind w:left="163" w:hanging="142"/>
              <w:jc w:val="left"/>
              <w:rPr>
                <w:rFonts w:ascii="David" w:hAnsi="David" w:cs="David"/>
                <w:b w:val="0"/>
                <w:bCs w:val="0"/>
                <w:i w:val="0"/>
                <w:iCs w:val="0"/>
                <w:sz w:val="22"/>
                <w:szCs w:val="22"/>
                <w:u w:val="none"/>
              </w:rPr>
            </w:pPr>
            <w:r w:rsidRPr="002F6DAA">
              <w:rPr>
                <w:rFonts w:asciiTheme="majorBidi" w:hAnsiTheme="majorBidi" w:cstheme="majorBidi"/>
                <w:b w:val="0"/>
                <w:bCs w:val="0"/>
                <w:i w:val="0"/>
                <w:iCs w:val="0"/>
                <w:color w:val="000000"/>
                <w:sz w:val="22"/>
                <w:szCs w:val="22"/>
                <w:u w:val="none"/>
                <w:shd w:val="clear" w:color="auto" w:fill="FFFFFF"/>
              </w:rPr>
              <w:t>https://tinyurl.com/y6znwrdh</w:t>
            </w:r>
          </w:p>
          <w:p w:rsidR="0076710D" w:rsidRDefault="0076710D" w:rsidP="0076710D">
            <w:pPr>
              <w:pStyle w:val="Title"/>
              <w:spacing w:before="40" w:after="40"/>
              <w:ind w:left="163" w:hanging="142"/>
              <w:jc w:val="left"/>
              <w:rPr>
                <w:rFonts w:ascii="David" w:hAnsi="David" w:cs="David"/>
                <w:b w:val="0"/>
                <w:bCs w:val="0"/>
                <w:i w:val="0"/>
                <w:iCs w:val="0"/>
                <w:sz w:val="22"/>
                <w:szCs w:val="22"/>
                <w:u w:val="none"/>
                <w:rtl/>
              </w:rPr>
            </w:pPr>
            <w:r>
              <w:rPr>
                <w:rFonts w:ascii="David" w:hAnsi="David" w:cs="David" w:hint="cs"/>
                <w:b w:val="0"/>
                <w:bCs w:val="0"/>
                <w:i w:val="0"/>
                <w:iCs w:val="0"/>
                <w:sz w:val="22"/>
                <w:szCs w:val="22"/>
                <w:u w:val="none"/>
                <w:rtl/>
              </w:rPr>
              <w:t xml:space="preserve">-מאיר </w:t>
            </w:r>
            <w:r w:rsidR="002E05CE">
              <w:rPr>
                <w:rFonts w:ascii="David" w:hAnsi="David" w:cs="David" w:hint="cs"/>
                <w:b w:val="0"/>
                <w:bCs w:val="0"/>
                <w:i w:val="0"/>
                <w:iCs w:val="0"/>
                <w:sz w:val="22"/>
                <w:szCs w:val="22"/>
                <w:u w:val="none"/>
                <w:rtl/>
              </w:rPr>
              <w:t>(</w:t>
            </w:r>
            <w:r>
              <w:rPr>
                <w:rFonts w:ascii="David" w:hAnsi="David" w:cs="David" w:hint="cs"/>
                <w:b w:val="0"/>
                <w:bCs w:val="0"/>
                <w:i w:val="0"/>
                <w:iCs w:val="0"/>
                <w:sz w:val="22"/>
                <w:szCs w:val="22"/>
                <w:u w:val="none"/>
                <w:rtl/>
              </w:rPr>
              <w:t>2015</w:t>
            </w:r>
            <w:r w:rsidR="002E05CE">
              <w:rPr>
                <w:rFonts w:ascii="David" w:hAnsi="David" w:cs="David" w:hint="cs"/>
                <w:b w:val="0"/>
                <w:bCs w:val="0"/>
                <w:i w:val="0"/>
                <w:iCs w:val="0"/>
                <w:sz w:val="22"/>
                <w:szCs w:val="22"/>
                <w:u w:val="none"/>
                <w:rtl/>
              </w:rPr>
              <w:t>)</w:t>
            </w:r>
            <w:r>
              <w:rPr>
                <w:rFonts w:ascii="David" w:hAnsi="David" w:cs="David" w:hint="cs"/>
                <w:b w:val="0"/>
                <w:bCs w:val="0"/>
                <w:i w:val="0"/>
                <w:iCs w:val="0"/>
                <w:sz w:val="22"/>
                <w:szCs w:val="22"/>
                <w:u w:val="none"/>
                <w:rtl/>
              </w:rPr>
              <w:t>:</w:t>
            </w:r>
          </w:p>
          <w:p w:rsidR="0076710D" w:rsidRPr="008317CC" w:rsidRDefault="0076710D" w:rsidP="0076710D">
            <w:pPr>
              <w:pStyle w:val="Title"/>
              <w:bidi w:val="0"/>
              <w:spacing w:before="40" w:after="40"/>
              <w:ind w:left="163" w:hanging="142"/>
              <w:jc w:val="left"/>
              <w:rPr>
                <w:rFonts w:asciiTheme="majorBidi" w:hAnsiTheme="majorBidi" w:cstheme="majorBidi"/>
                <w:b w:val="0"/>
                <w:bCs w:val="0"/>
                <w:i w:val="0"/>
                <w:iCs w:val="0"/>
                <w:sz w:val="22"/>
                <w:szCs w:val="22"/>
                <w:u w:val="none"/>
              </w:rPr>
            </w:pPr>
            <w:r w:rsidRPr="00975630">
              <w:rPr>
                <w:rFonts w:asciiTheme="majorBidi" w:hAnsiTheme="majorBidi" w:cstheme="majorBidi"/>
                <w:b w:val="0"/>
                <w:bCs w:val="0"/>
                <w:i w:val="0"/>
                <w:iCs w:val="0"/>
                <w:color w:val="000000"/>
                <w:sz w:val="22"/>
                <w:szCs w:val="22"/>
                <w:u w:val="none"/>
                <w:shd w:val="clear" w:color="auto" w:fill="FFFFFF"/>
              </w:rPr>
              <w:t>https://tinyurl.com/y4y3olc7</w:t>
            </w:r>
          </w:p>
          <w:p w:rsidR="0076710D" w:rsidRPr="00B718AC" w:rsidRDefault="0076710D" w:rsidP="0076710D">
            <w:pPr>
              <w:pStyle w:val="Title"/>
              <w:spacing w:before="40" w:after="40"/>
              <w:ind w:left="163" w:hanging="142"/>
              <w:jc w:val="left"/>
              <w:rPr>
                <w:rFonts w:ascii="Arial" w:hAnsi="Arial" w:cs="David"/>
                <w:b w:val="0"/>
                <w:bCs w:val="0"/>
                <w:i w:val="0"/>
                <w:iCs w:val="0"/>
                <w:sz w:val="22"/>
                <w:szCs w:val="22"/>
                <w:u w:val="none"/>
              </w:rPr>
            </w:pPr>
            <w:r>
              <w:rPr>
                <w:rFonts w:ascii="David" w:hAnsi="David" w:cs="David" w:hint="cs"/>
                <w:b w:val="0"/>
                <w:bCs w:val="0"/>
                <w:i w:val="0"/>
                <w:iCs w:val="0"/>
                <w:sz w:val="22"/>
                <w:szCs w:val="22"/>
                <w:u w:val="none"/>
                <w:rtl/>
              </w:rPr>
              <w:t xml:space="preserve">-נבו </w:t>
            </w:r>
            <w:r w:rsidR="002E05CE">
              <w:rPr>
                <w:rFonts w:ascii="David" w:hAnsi="David" w:cs="David" w:hint="cs"/>
                <w:b w:val="0"/>
                <w:bCs w:val="0"/>
                <w:i w:val="0"/>
                <w:iCs w:val="0"/>
                <w:sz w:val="22"/>
                <w:szCs w:val="22"/>
                <w:u w:val="none"/>
                <w:rtl/>
              </w:rPr>
              <w:t>(2013)</w:t>
            </w:r>
            <w:r>
              <w:rPr>
                <w:rFonts w:ascii="David" w:hAnsi="David" w:cs="David" w:hint="cs"/>
                <w:b w:val="0"/>
                <w:bCs w:val="0"/>
                <w:i w:val="0"/>
                <w:iCs w:val="0"/>
                <w:sz w:val="22"/>
                <w:szCs w:val="22"/>
                <w:u w:val="none"/>
                <w:rtl/>
              </w:rPr>
              <w:t>:</w:t>
            </w:r>
          </w:p>
          <w:p w:rsidR="0076710D" w:rsidRDefault="0076710D" w:rsidP="0076710D">
            <w:pPr>
              <w:pStyle w:val="Title"/>
              <w:spacing w:before="40" w:after="40"/>
              <w:jc w:val="both"/>
              <w:rPr>
                <w:rFonts w:asciiTheme="majorBidi" w:hAnsiTheme="majorBidi" w:cstheme="majorBidi"/>
                <w:b w:val="0"/>
                <w:bCs w:val="0"/>
                <w:i w:val="0"/>
                <w:iCs w:val="0"/>
                <w:sz w:val="22"/>
                <w:szCs w:val="22"/>
                <w:u w:val="none"/>
                <w:rtl/>
              </w:rPr>
            </w:pPr>
            <w:r w:rsidRPr="00B718AC">
              <w:rPr>
                <w:rFonts w:asciiTheme="majorBidi" w:hAnsiTheme="majorBidi" w:cstheme="majorBidi"/>
                <w:b w:val="0"/>
                <w:bCs w:val="0"/>
                <w:i w:val="0"/>
                <w:iCs w:val="0"/>
                <w:color w:val="000000"/>
                <w:sz w:val="22"/>
                <w:szCs w:val="22"/>
                <w:u w:val="none"/>
                <w:shd w:val="clear" w:color="auto" w:fill="FFFFFF"/>
              </w:rPr>
              <w:t>https://tinyurl.com/y2h5agk2</w:t>
            </w:r>
            <w:r w:rsidRPr="00B718AC">
              <w:rPr>
                <w:rFonts w:asciiTheme="majorBidi" w:hAnsiTheme="majorBidi" w:cstheme="majorBidi"/>
                <w:b w:val="0"/>
                <w:bCs w:val="0"/>
                <w:i w:val="0"/>
                <w:iCs w:val="0"/>
                <w:sz w:val="22"/>
                <w:szCs w:val="22"/>
                <w:u w:val="none"/>
                <w:rtl/>
              </w:rPr>
              <w:t xml:space="preserve"> </w:t>
            </w:r>
          </w:p>
          <w:p w:rsidR="0076710D" w:rsidRDefault="0076710D" w:rsidP="0076710D">
            <w:pPr>
              <w:pStyle w:val="Title"/>
              <w:spacing w:before="40" w:after="40"/>
              <w:ind w:left="173" w:hanging="173"/>
              <w:jc w:val="left"/>
              <w:rPr>
                <w:rFonts w:ascii="Arial" w:hAnsi="Arial" w:cs="David"/>
                <w:b w:val="0"/>
                <w:bCs w:val="0"/>
                <w:i w:val="0"/>
                <w:iCs w:val="0"/>
                <w:sz w:val="22"/>
                <w:szCs w:val="22"/>
                <w:u w:val="none"/>
                <w:rtl/>
              </w:rPr>
            </w:pPr>
            <w:r>
              <w:rPr>
                <w:rFonts w:ascii="Arial" w:hAnsi="Arial" w:cs="David" w:hint="cs"/>
                <w:b w:val="0"/>
                <w:bCs w:val="0"/>
                <w:i w:val="0"/>
                <w:iCs w:val="0"/>
                <w:sz w:val="22"/>
                <w:szCs w:val="22"/>
                <w:u w:val="none"/>
                <w:rtl/>
              </w:rPr>
              <w:t>-</w:t>
            </w:r>
            <w:proofErr w:type="spellStart"/>
            <w:r>
              <w:rPr>
                <w:rFonts w:ascii="Arial" w:hAnsi="Arial" w:cs="David" w:hint="cs"/>
                <w:b w:val="0"/>
                <w:bCs w:val="0"/>
                <w:i w:val="0"/>
                <w:iCs w:val="0"/>
                <w:sz w:val="22"/>
                <w:szCs w:val="22"/>
                <w:u w:val="none"/>
                <w:rtl/>
              </w:rPr>
              <w:t>פליישון</w:t>
            </w:r>
            <w:proofErr w:type="spellEnd"/>
            <w:r w:rsidR="002E05CE">
              <w:rPr>
                <w:rFonts w:ascii="Arial" w:hAnsi="Arial" w:cs="David" w:hint="cs"/>
                <w:b w:val="0"/>
                <w:bCs w:val="0"/>
                <w:i w:val="0"/>
                <w:iCs w:val="0"/>
                <w:sz w:val="22"/>
                <w:szCs w:val="22"/>
                <w:u w:val="none"/>
                <w:rtl/>
              </w:rPr>
              <w:t xml:space="preserve"> (2017):</w:t>
            </w:r>
          </w:p>
          <w:p w:rsidR="0076710D" w:rsidRDefault="00BA761F" w:rsidP="0076710D">
            <w:pPr>
              <w:pStyle w:val="Title"/>
              <w:spacing w:before="40" w:after="40"/>
              <w:ind w:left="179" w:hanging="142"/>
              <w:jc w:val="left"/>
              <w:rPr>
                <w:b w:val="0"/>
                <w:bCs w:val="0"/>
                <w:i w:val="0"/>
                <w:iCs w:val="0"/>
                <w:color w:val="000000"/>
                <w:sz w:val="22"/>
                <w:szCs w:val="22"/>
                <w:u w:val="none"/>
                <w:shd w:val="clear" w:color="auto" w:fill="FFFFFF"/>
              </w:rPr>
            </w:pPr>
            <w:hyperlink r:id="rId80" w:history="1">
              <w:r w:rsidR="0076710D" w:rsidRPr="003C5474">
                <w:rPr>
                  <w:rStyle w:val="Hyperlink"/>
                  <w:b w:val="0"/>
                  <w:bCs w:val="0"/>
                  <w:i w:val="0"/>
                  <w:iCs w:val="0"/>
                  <w:sz w:val="22"/>
                  <w:szCs w:val="22"/>
                  <w:shd w:val="clear" w:color="auto" w:fill="FFFFFF"/>
                </w:rPr>
                <w:t>https://tinyurl.com/yxp2fgk2</w:t>
              </w:r>
            </w:hyperlink>
          </w:p>
          <w:p w:rsidR="0076710D" w:rsidRPr="00D145EA" w:rsidRDefault="0076710D" w:rsidP="0076710D">
            <w:pPr>
              <w:pStyle w:val="Title"/>
              <w:spacing w:before="40" w:after="40"/>
              <w:jc w:val="both"/>
              <w:rPr>
                <w:rFonts w:ascii="David" w:hAnsi="David" w:cs="David"/>
                <w:b w:val="0"/>
                <w:bCs w:val="0"/>
                <w:i w:val="0"/>
                <w:iCs w:val="0"/>
                <w:sz w:val="22"/>
                <w:szCs w:val="22"/>
                <w:u w:val="none"/>
                <w:rtl/>
              </w:rPr>
            </w:pPr>
            <w:r>
              <w:rPr>
                <w:rFonts w:ascii="David" w:hAnsi="David" w:cs="David" w:hint="cs"/>
                <w:b w:val="0"/>
                <w:bCs w:val="0"/>
                <w:i w:val="0"/>
                <w:iCs w:val="0"/>
                <w:sz w:val="22"/>
                <w:szCs w:val="22"/>
                <w:u w:val="none"/>
                <w:rtl/>
              </w:rPr>
              <w:t>-</w:t>
            </w:r>
            <w:proofErr w:type="spellStart"/>
            <w:r w:rsidRPr="00D145EA">
              <w:rPr>
                <w:rFonts w:ascii="David" w:hAnsi="David" w:cs="David"/>
                <w:b w:val="0"/>
                <w:bCs w:val="0"/>
                <w:i w:val="0"/>
                <w:iCs w:val="0"/>
                <w:sz w:val="22"/>
                <w:szCs w:val="22"/>
                <w:u w:val="none"/>
                <w:rtl/>
              </w:rPr>
              <w:t>צזנה</w:t>
            </w:r>
            <w:proofErr w:type="spellEnd"/>
            <w:r w:rsidRPr="00D145EA">
              <w:rPr>
                <w:rFonts w:ascii="David" w:hAnsi="David" w:cs="David"/>
                <w:b w:val="0"/>
                <w:bCs w:val="0"/>
                <w:i w:val="0"/>
                <w:iCs w:val="0"/>
                <w:sz w:val="22"/>
                <w:szCs w:val="22"/>
                <w:u w:val="none"/>
                <w:rtl/>
              </w:rPr>
              <w:t>, 2012:</w:t>
            </w:r>
          </w:p>
          <w:p w:rsidR="002E05CE" w:rsidRDefault="0076710D" w:rsidP="0076710D">
            <w:pPr>
              <w:pStyle w:val="Title"/>
              <w:bidi w:val="0"/>
              <w:spacing w:before="40" w:after="40"/>
              <w:jc w:val="both"/>
              <w:rPr>
                <w:rFonts w:asciiTheme="majorBidi" w:hAnsiTheme="majorBidi" w:cstheme="majorBidi"/>
                <w:b w:val="0"/>
                <w:bCs w:val="0"/>
                <w:i w:val="0"/>
                <w:iCs w:val="0"/>
                <w:sz w:val="22"/>
                <w:szCs w:val="22"/>
                <w:u w:val="none"/>
                <w:rtl/>
              </w:rPr>
            </w:pPr>
            <w:r w:rsidRPr="00D145EA">
              <w:rPr>
                <w:rFonts w:asciiTheme="majorBidi" w:hAnsiTheme="majorBidi" w:cstheme="majorBidi"/>
                <w:b w:val="0"/>
                <w:bCs w:val="0"/>
                <w:i w:val="0"/>
                <w:iCs w:val="0"/>
                <w:color w:val="000000"/>
                <w:sz w:val="22"/>
                <w:szCs w:val="22"/>
                <w:u w:val="none"/>
                <w:shd w:val="clear" w:color="auto" w:fill="FFFFFF"/>
              </w:rPr>
              <w:t>https://tinyurl.com/y2g9vw95</w:t>
            </w:r>
            <w:r w:rsidRPr="00D145EA">
              <w:rPr>
                <w:rFonts w:asciiTheme="majorBidi" w:hAnsiTheme="majorBidi" w:cstheme="majorBidi"/>
                <w:b w:val="0"/>
                <w:bCs w:val="0"/>
                <w:i w:val="0"/>
                <w:iCs w:val="0"/>
                <w:sz w:val="22"/>
                <w:szCs w:val="22"/>
                <w:u w:val="none"/>
                <w:rtl/>
              </w:rPr>
              <w:t xml:space="preserve">      </w:t>
            </w:r>
          </w:p>
          <w:p w:rsidR="0076710D" w:rsidRDefault="0076710D" w:rsidP="002E05CE">
            <w:pPr>
              <w:pStyle w:val="Title"/>
              <w:spacing w:before="40" w:after="40"/>
              <w:jc w:val="left"/>
              <w:rPr>
                <w:rFonts w:asciiTheme="majorBidi" w:hAnsiTheme="majorBidi" w:cstheme="majorBidi"/>
                <w:b w:val="0"/>
                <w:bCs w:val="0"/>
                <w:i w:val="0"/>
                <w:iCs w:val="0"/>
                <w:sz w:val="22"/>
                <w:szCs w:val="22"/>
                <w:u w:val="none"/>
                <w:rtl/>
              </w:rPr>
            </w:pPr>
            <w:r w:rsidRPr="00D145EA">
              <w:rPr>
                <w:rFonts w:asciiTheme="majorBidi" w:hAnsiTheme="majorBidi" w:cstheme="majorBidi"/>
                <w:b w:val="0"/>
                <w:bCs w:val="0"/>
                <w:i w:val="0"/>
                <w:iCs w:val="0"/>
                <w:sz w:val="22"/>
                <w:szCs w:val="22"/>
                <w:u w:val="none"/>
                <w:rtl/>
              </w:rPr>
              <w:t xml:space="preserve">  </w:t>
            </w:r>
            <w:r w:rsidR="002E05CE">
              <w:rPr>
                <w:rFonts w:asciiTheme="majorBidi" w:hAnsiTheme="majorBidi" w:cstheme="majorBidi" w:hint="cs"/>
                <w:b w:val="0"/>
                <w:bCs w:val="0"/>
                <w:i w:val="0"/>
                <w:iCs w:val="0"/>
                <w:sz w:val="22"/>
                <w:szCs w:val="22"/>
                <w:u w:val="none"/>
                <w:rtl/>
              </w:rPr>
              <w:t>-</w:t>
            </w:r>
            <w:r w:rsidR="002E05CE" w:rsidRPr="002E05CE">
              <w:rPr>
                <w:rFonts w:ascii="David" w:hAnsi="David" w:cs="David"/>
                <w:b w:val="0"/>
                <w:bCs w:val="0"/>
                <w:i w:val="0"/>
                <w:iCs w:val="0"/>
                <w:sz w:val="22"/>
                <w:szCs w:val="22"/>
                <w:u w:val="none"/>
                <w:rtl/>
              </w:rPr>
              <w:t>כהנא</w:t>
            </w:r>
            <w:r w:rsidR="002E05CE">
              <w:rPr>
                <w:rFonts w:ascii="David" w:hAnsi="David" w:cs="David" w:hint="cs"/>
                <w:b w:val="0"/>
                <w:bCs w:val="0"/>
                <w:i w:val="0"/>
                <w:iCs w:val="0"/>
                <w:sz w:val="22"/>
                <w:szCs w:val="22"/>
                <w:u w:val="none"/>
                <w:rtl/>
              </w:rPr>
              <w:t xml:space="preserve"> (2018), עמ' </w:t>
            </w:r>
            <w:r w:rsidR="00871433" w:rsidRPr="00871433">
              <w:rPr>
                <w:rFonts w:ascii="David" w:hAnsi="David" w:cs="David"/>
                <w:b w:val="0"/>
                <w:bCs w:val="0"/>
                <w:i w:val="0"/>
                <w:iCs w:val="0"/>
                <w:sz w:val="22"/>
                <w:szCs w:val="22"/>
                <w:u w:val="none"/>
                <w:rtl/>
              </w:rPr>
              <w:t>113-110.</w:t>
            </w:r>
          </w:p>
          <w:p w:rsidR="0076710D" w:rsidRPr="005346FC" w:rsidRDefault="0076710D" w:rsidP="0076710D">
            <w:pPr>
              <w:pStyle w:val="Title"/>
              <w:spacing w:before="40" w:after="40"/>
              <w:jc w:val="left"/>
              <w:rPr>
                <w:rFonts w:ascii="David" w:hAnsi="David" w:cs="David"/>
                <w:b w:val="0"/>
                <w:bCs w:val="0"/>
                <w:i w:val="0"/>
                <w:iCs w:val="0"/>
                <w:sz w:val="22"/>
                <w:szCs w:val="22"/>
                <w:u w:val="none"/>
                <w:rtl/>
              </w:rPr>
            </w:pPr>
            <w:r w:rsidRPr="005346FC">
              <w:rPr>
                <w:rFonts w:ascii="David" w:hAnsi="David" w:cs="David"/>
                <w:b w:val="0"/>
                <w:bCs w:val="0"/>
                <w:i w:val="0"/>
                <w:iCs w:val="0"/>
                <w:sz w:val="22"/>
                <w:szCs w:val="22"/>
                <w:u w:val="none"/>
                <w:rtl/>
              </w:rPr>
              <w:t>-</w:t>
            </w:r>
            <w:proofErr w:type="spellStart"/>
            <w:r w:rsidRPr="005346FC">
              <w:rPr>
                <w:rFonts w:ascii="David" w:hAnsi="David" w:cs="David"/>
                <w:b w:val="0"/>
                <w:bCs w:val="0"/>
                <w:i w:val="0"/>
                <w:iCs w:val="0"/>
                <w:sz w:val="22"/>
                <w:szCs w:val="22"/>
                <w:u w:val="none"/>
                <w:rtl/>
              </w:rPr>
              <w:t>רגר</w:t>
            </w:r>
            <w:proofErr w:type="spellEnd"/>
            <w:r w:rsidRPr="005346FC">
              <w:rPr>
                <w:rFonts w:ascii="David" w:hAnsi="David" w:cs="David"/>
                <w:b w:val="0"/>
                <w:bCs w:val="0"/>
                <w:i w:val="0"/>
                <w:iCs w:val="0"/>
                <w:sz w:val="22"/>
                <w:szCs w:val="22"/>
                <w:u w:val="none"/>
                <w:rtl/>
              </w:rPr>
              <w:t xml:space="preserve"> </w:t>
            </w:r>
            <w:proofErr w:type="spellStart"/>
            <w:r w:rsidRPr="005346FC">
              <w:rPr>
                <w:rFonts w:ascii="David" w:hAnsi="David" w:cs="David"/>
                <w:b w:val="0"/>
                <w:bCs w:val="0"/>
                <w:i w:val="0"/>
                <w:iCs w:val="0"/>
                <w:sz w:val="22"/>
                <w:szCs w:val="22"/>
                <w:u w:val="none"/>
                <w:rtl/>
              </w:rPr>
              <w:t>וקוגן</w:t>
            </w:r>
            <w:proofErr w:type="spellEnd"/>
            <w:r w:rsidRPr="005346FC">
              <w:rPr>
                <w:rFonts w:ascii="David" w:hAnsi="David" w:cs="David"/>
                <w:b w:val="0"/>
                <w:bCs w:val="0"/>
                <w:i w:val="0"/>
                <w:iCs w:val="0"/>
                <w:sz w:val="22"/>
                <w:szCs w:val="22"/>
                <w:u w:val="none"/>
                <w:rtl/>
              </w:rPr>
              <w:t xml:space="preserve"> </w:t>
            </w:r>
            <w:r w:rsidR="002E05CE">
              <w:rPr>
                <w:rFonts w:ascii="David" w:hAnsi="David" w:cs="David" w:hint="cs"/>
                <w:b w:val="0"/>
                <w:bCs w:val="0"/>
                <w:i w:val="0"/>
                <w:iCs w:val="0"/>
                <w:sz w:val="22"/>
                <w:szCs w:val="22"/>
                <w:u w:val="none"/>
                <w:rtl/>
              </w:rPr>
              <w:t>(2013)</w:t>
            </w:r>
            <w:r w:rsidRPr="005346FC">
              <w:rPr>
                <w:rFonts w:ascii="David" w:hAnsi="David" w:cs="David"/>
                <w:b w:val="0"/>
                <w:bCs w:val="0"/>
                <w:i w:val="0"/>
                <w:iCs w:val="0"/>
                <w:sz w:val="22"/>
                <w:szCs w:val="22"/>
                <w:u w:val="none"/>
                <w:rtl/>
              </w:rPr>
              <w:t>:</w:t>
            </w:r>
          </w:p>
          <w:p w:rsidR="0076710D" w:rsidRDefault="0076710D" w:rsidP="0076710D">
            <w:pPr>
              <w:pStyle w:val="Title"/>
              <w:spacing w:before="40" w:after="40"/>
              <w:jc w:val="left"/>
              <w:rPr>
                <w:rFonts w:asciiTheme="majorBidi" w:hAnsiTheme="majorBidi" w:cstheme="majorBidi"/>
                <w:b w:val="0"/>
                <w:bCs w:val="0"/>
                <w:i w:val="0"/>
                <w:iCs w:val="0"/>
                <w:sz w:val="22"/>
                <w:szCs w:val="22"/>
                <w:u w:val="none"/>
                <w:rtl/>
              </w:rPr>
            </w:pPr>
            <w:r w:rsidRPr="005346FC">
              <w:rPr>
                <w:rFonts w:asciiTheme="majorBidi" w:hAnsiTheme="majorBidi" w:cstheme="majorBidi"/>
                <w:b w:val="0"/>
                <w:bCs w:val="0"/>
                <w:i w:val="0"/>
                <w:iCs w:val="0"/>
                <w:color w:val="000000"/>
                <w:sz w:val="22"/>
                <w:szCs w:val="22"/>
                <w:u w:val="none"/>
                <w:shd w:val="clear" w:color="auto" w:fill="FFFFFF"/>
              </w:rPr>
              <w:t>https://tinyurl.com/y5npd34v</w:t>
            </w:r>
            <w:r w:rsidRPr="005346FC">
              <w:rPr>
                <w:rFonts w:asciiTheme="majorBidi" w:hAnsiTheme="majorBidi" w:cstheme="majorBidi"/>
                <w:b w:val="0"/>
                <w:bCs w:val="0"/>
                <w:i w:val="0"/>
                <w:iCs w:val="0"/>
                <w:sz w:val="22"/>
                <w:szCs w:val="22"/>
                <w:u w:val="none"/>
                <w:rtl/>
              </w:rPr>
              <w:t xml:space="preserve">   </w:t>
            </w:r>
            <w:r>
              <w:rPr>
                <w:rFonts w:asciiTheme="majorBidi" w:hAnsiTheme="majorBidi" w:cstheme="majorBidi" w:hint="cs"/>
                <w:b w:val="0"/>
                <w:bCs w:val="0"/>
                <w:i w:val="0"/>
                <w:iCs w:val="0"/>
                <w:sz w:val="22"/>
                <w:szCs w:val="22"/>
                <w:u w:val="none"/>
                <w:rtl/>
              </w:rPr>
              <w:t>-</w:t>
            </w:r>
            <w:r w:rsidRPr="000B225F">
              <w:rPr>
                <w:rFonts w:ascii="David" w:hAnsi="David" w:cs="David"/>
                <w:b w:val="0"/>
                <w:bCs w:val="0"/>
                <w:i w:val="0"/>
                <w:iCs w:val="0"/>
                <w:sz w:val="22"/>
                <w:szCs w:val="22"/>
                <w:u w:val="none"/>
                <w:rtl/>
              </w:rPr>
              <w:t>שלהב</w:t>
            </w:r>
            <w:r w:rsidR="00871433">
              <w:rPr>
                <w:rFonts w:ascii="David" w:hAnsi="David" w:cs="David" w:hint="cs"/>
                <w:b w:val="0"/>
                <w:bCs w:val="0"/>
                <w:i w:val="0"/>
                <w:iCs w:val="0"/>
                <w:sz w:val="22"/>
                <w:szCs w:val="22"/>
                <w:u w:val="none"/>
                <w:rtl/>
              </w:rPr>
              <w:t xml:space="preserve"> (2012)</w:t>
            </w:r>
            <w:r w:rsidRPr="000B225F">
              <w:rPr>
                <w:rFonts w:ascii="David" w:hAnsi="David" w:cs="David"/>
                <w:b w:val="0"/>
                <w:bCs w:val="0"/>
                <w:i w:val="0"/>
                <w:iCs w:val="0"/>
                <w:sz w:val="22"/>
                <w:szCs w:val="22"/>
                <w:u w:val="none"/>
                <w:rtl/>
              </w:rPr>
              <w:t>:</w:t>
            </w:r>
          </w:p>
          <w:p w:rsidR="0076710D" w:rsidRPr="000B225F" w:rsidRDefault="0076710D" w:rsidP="0076710D">
            <w:pPr>
              <w:pStyle w:val="Title"/>
              <w:bidi w:val="0"/>
              <w:spacing w:before="40" w:after="40"/>
              <w:jc w:val="left"/>
              <w:rPr>
                <w:rFonts w:asciiTheme="majorBidi" w:hAnsiTheme="majorBidi" w:cstheme="majorBidi"/>
                <w:b w:val="0"/>
                <w:bCs w:val="0"/>
                <w:i w:val="0"/>
                <w:iCs w:val="0"/>
                <w:sz w:val="22"/>
                <w:szCs w:val="22"/>
                <w:u w:val="none"/>
              </w:rPr>
            </w:pPr>
            <w:r w:rsidRPr="000B225F">
              <w:rPr>
                <w:rFonts w:asciiTheme="majorBidi" w:hAnsiTheme="majorBidi" w:cstheme="majorBidi"/>
                <w:b w:val="0"/>
                <w:bCs w:val="0"/>
                <w:i w:val="0"/>
                <w:iCs w:val="0"/>
                <w:color w:val="000000"/>
                <w:sz w:val="22"/>
                <w:szCs w:val="22"/>
                <w:u w:val="none"/>
                <w:shd w:val="clear" w:color="auto" w:fill="FFFFFF"/>
              </w:rPr>
              <w:t>https://tinyurl.com/yxu86kl</w:t>
            </w:r>
            <w:r w:rsidRPr="000B225F">
              <w:rPr>
                <w:b w:val="0"/>
                <w:bCs w:val="0"/>
                <w:i w:val="0"/>
                <w:iCs w:val="0"/>
                <w:sz w:val="22"/>
                <w:szCs w:val="22"/>
                <w:u w:val="none"/>
                <w:rtl/>
              </w:rPr>
              <w:t xml:space="preserve">  </w:t>
            </w:r>
          </w:p>
        </w:tc>
      </w:tr>
    </w:tbl>
    <w:p w:rsidR="00C6048F" w:rsidRDefault="00C6048F" w:rsidP="002612AE">
      <w:pPr>
        <w:spacing w:after="0" w:line="360" w:lineRule="auto"/>
        <w:jc w:val="both"/>
        <w:rPr>
          <w:rFonts w:cs="David"/>
          <w:sz w:val="4"/>
          <w:szCs w:val="4"/>
          <w:rtl/>
        </w:rPr>
      </w:pPr>
    </w:p>
    <w:p w:rsidR="00246A67" w:rsidRDefault="00246A67" w:rsidP="002A30A3">
      <w:pPr>
        <w:jc w:val="center"/>
        <w:rPr>
          <w:rFonts w:ascii="David" w:hAnsi="David" w:cs="David"/>
          <w:b/>
          <w:bCs/>
          <w:sz w:val="32"/>
          <w:szCs w:val="32"/>
          <w:rtl/>
        </w:rPr>
      </w:pPr>
    </w:p>
    <w:p w:rsidR="00BA761F" w:rsidRDefault="00BA761F" w:rsidP="00246A67">
      <w:pPr>
        <w:pStyle w:val="ListParagraph"/>
        <w:spacing w:after="0" w:line="360" w:lineRule="auto"/>
        <w:ind w:left="0" w:hanging="284"/>
        <w:rPr>
          <w:rFonts w:cs="David"/>
          <w:b/>
          <w:bCs/>
          <w:sz w:val="32"/>
          <w:szCs w:val="32"/>
          <w:rtl/>
        </w:rPr>
      </w:pPr>
    </w:p>
    <w:p w:rsidR="00246A67" w:rsidRPr="00EE7350" w:rsidRDefault="00246A67" w:rsidP="00246A67">
      <w:pPr>
        <w:pStyle w:val="ListParagraph"/>
        <w:spacing w:after="0" w:line="360" w:lineRule="auto"/>
        <w:ind w:left="0" w:hanging="284"/>
        <w:rPr>
          <w:rFonts w:cs="David"/>
          <w:sz w:val="24"/>
          <w:szCs w:val="24"/>
          <w:rtl/>
        </w:rPr>
      </w:pPr>
      <w:bookmarkStart w:id="1" w:name="_GoBack"/>
      <w:bookmarkEnd w:id="1"/>
      <w:r w:rsidRPr="00375C56">
        <w:rPr>
          <w:rFonts w:cs="David" w:hint="cs"/>
          <w:b/>
          <w:bCs/>
          <w:sz w:val="32"/>
          <w:szCs w:val="32"/>
          <w:rtl/>
        </w:rPr>
        <w:t>הערכת תוצרי הלמידה</w:t>
      </w:r>
      <w:r>
        <w:rPr>
          <w:rFonts w:cs="David" w:hint="cs"/>
          <w:sz w:val="24"/>
          <w:szCs w:val="24"/>
          <w:rtl/>
        </w:rPr>
        <w:t xml:space="preserve">, כפי שנדרשו ברצף ההוראה, וכן בטבלת </w:t>
      </w:r>
      <w:proofErr w:type="spellStart"/>
      <w:r>
        <w:rPr>
          <w:rFonts w:cs="David" w:hint="cs"/>
          <w:sz w:val="24"/>
          <w:szCs w:val="24"/>
          <w:rtl/>
        </w:rPr>
        <w:t>ה.ל.ה</w:t>
      </w:r>
      <w:proofErr w:type="spellEnd"/>
      <w:r>
        <w:rPr>
          <w:rFonts w:cs="David" w:hint="cs"/>
          <w:sz w:val="24"/>
          <w:szCs w:val="24"/>
          <w:rtl/>
        </w:rPr>
        <w:t>.</w:t>
      </w:r>
    </w:p>
    <w:p w:rsidR="00246A67" w:rsidRDefault="00246A67" w:rsidP="00246A67">
      <w:pPr>
        <w:pStyle w:val="Sargel1"/>
        <w:spacing w:line="360" w:lineRule="auto"/>
        <w:jc w:val="both"/>
        <w:rPr>
          <w:rFonts w:cs="David"/>
          <w:sz w:val="24"/>
          <w:szCs w:val="24"/>
          <w:rtl/>
        </w:rPr>
      </w:pPr>
      <w:r>
        <w:rPr>
          <w:rFonts w:cs="David" w:hint="cs"/>
          <w:sz w:val="24"/>
          <w:szCs w:val="24"/>
          <w:rtl/>
        </w:rPr>
        <w:t xml:space="preserve">כל תלמיד יהיה שותף בשני תוצרי למידה, ופעילות אישית קצרה. </w:t>
      </w:r>
    </w:p>
    <w:p w:rsidR="00246A67" w:rsidRDefault="00246A67" w:rsidP="00246A67">
      <w:pPr>
        <w:pStyle w:val="Sargel1"/>
        <w:spacing w:line="360" w:lineRule="auto"/>
        <w:jc w:val="both"/>
        <w:rPr>
          <w:rFonts w:cs="David"/>
          <w:sz w:val="24"/>
          <w:szCs w:val="24"/>
          <w:rtl/>
        </w:rPr>
      </w:pPr>
      <w:r>
        <w:rPr>
          <w:rFonts w:cs="David" w:hint="cs"/>
          <w:sz w:val="24"/>
          <w:szCs w:val="24"/>
          <w:rtl/>
        </w:rPr>
        <w:t>תוצרי הלמידה יוערכו על פי הקריטריונים הבאים:</w:t>
      </w:r>
    </w:p>
    <w:p w:rsidR="00246A67" w:rsidRDefault="00246A67" w:rsidP="00246A67">
      <w:pPr>
        <w:pStyle w:val="Sargel1"/>
        <w:spacing w:line="360" w:lineRule="auto"/>
        <w:jc w:val="both"/>
        <w:rPr>
          <w:rFonts w:asciiTheme="minorHAnsi" w:hAnsiTheme="minorHAnsi" w:cs="David"/>
          <w:sz w:val="24"/>
          <w:szCs w:val="24"/>
          <w:rtl/>
        </w:rPr>
      </w:pPr>
      <w:r>
        <w:rPr>
          <w:rFonts w:cs="David" w:hint="cs"/>
          <w:sz w:val="24"/>
          <w:szCs w:val="24"/>
          <w:rtl/>
        </w:rPr>
        <w:t>-התייחסות לכל ראשי הפרקים, כמפורט בפרק 'רצף ההוראה'</w:t>
      </w:r>
    </w:p>
    <w:p w:rsidR="00246A67" w:rsidRDefault="00246A67" w:rsidP="00246A67">
      <w:pPr>
        <w:pStyle w:val="Sargel1"/>
        <w:spacing w:line="360" w:lineRule="auto"/>
        <w:jc w:val="both"/>
        <w:rPr>
          <w:rFonts w:asciiTheme="minorHAnsi" w:hAnsiTheme="minorHAnsi" w:cs="David"/>
          <w:sz w:val="24"/>
          <w:szCs w:val="24"/>
          <w:rtl/>
        </w:rPr>
      </w:pPr>
      <w:r>
        <w:rPr>
          <w:rFonts w:asciiTheme="minorHAnsi" w:hAnsiTheme="minorHAnsi" w:cs="David" w:hint="cs"/>
          <w:sz w:val="24"/>
          <w:szCs w:val="24"/>
          <w:rtl/>
        </w:rPr>
        <w:t>-כתיבה עצמית (לא העתקה) רהוטה, המעידה על הבנה ויכולת הסבר לעמיתים</w:t>
      </w:r>
    </w:p>
    <w:p w:rsidR="00246A67" w:rsidRDefault="00246A67" w:rsidP="00246A67">
      <w:pPr>
        <w:pStyle w:val="Sargel1"/>
        <w:spacing w:line="360" w:lineRule="auto"/>
        <w:jc w:val="both"/>
        <w:rPr>
          <w:rFonts w:asciiTheme="minorHAnsi" w:hAnsiTheme="minorHAnsi" w:cs="David"/>
          <w:sz w:val="24"/>
          <w:szCs w:val="24"/>
          <w:rtl/>
        </w:rPr>
      </w:pPr>
      <w:r>
        <w:rPr>
          <w:rFonts w:asciiTheme="minorHAnsi" w:hAnsiTheme="minorHAnsi" w:cs="David" w:hint="cs"/>
          <w:sz w:val="24"/>
          <w:szCs w:val="24"/>
          <w:rtl/>
        </w:rPr>
        <w:t xml:space="preserve">-המחשה באיורים, המעידה על שליטה בפרטי האיור והבנתם </w:t>
      </w:r>
    </w:p>
    <w:p w:rsidR="00246A67" w:rsidRDefault="00246A67" w:rsidP="00246A67">
      <w:pPr>
        <w:pStyle w:val="Sargel1"/>
        <w:spacing w:line="360" w:lineRule="auto"/>
        <w:ind w:left="142" w:hanging="142"/>
        <w:jc w:val="both"/>
        <w:rPr>
          <w:rFonts w:asciiTheme="minorHAnsi" w:hAnsiTheme="minorHAnsi" w:cs="David"/>
          <w:sz w:val="24"/>
          <w:szCs w:val="24"/>
          <w:rtl/>
        </w:rPr>
      </w:pPr>
      <w:r>
        <w:rPr>
          <w:rFonts w:asciiTheme="minorHAnsi" w:hAnsiTheme="minorHAnsi" w:cs="David" w:hint="cs"/>
          <w:sz w:val="24"/>
          <w:szCs w:val="24"/>
          <w:rtl/>
        </w:rPr>
        <w:t>-עיצוב 'מזמין' של תוצר הלמידה,  רצוי אינטראקטיבי, אפילו משעשע, כך שירתק את התלמידים לקריאה, העמקה,  שאילת שאלות, ולמידת המשך</w:t>
      </w:r>
    </w:p>
    <w:p w:rsidR="00246A67" w:rsidRDefault="00246A67" w:rsidP="00246A67">
      <w:pPr>
        <w:pStyle w:val="Sargel1"/>
        <w:spacing w:line="360" w:lineRule="auto"/>
        <w:jc w:val="both"/>
        <w:rPr>
          <w:rFonts w:asciiTheme="minorHAnsi" w:hAnsiTheme="minorHAnsi" w:cs="David"/>
          <w:sz w:val="24"/>
          <w:szCs w:val="24"/>
          <w:rtl/>
        </w:rPr>
      </w:pPr>
      <w:r>
        <w:rPr>
          <w:rFonts w:asciiTheme="minorHAnsi" w:hAnsiTheme="minorHAnsi" w:cs="David" w:hint="cs"/>
          <w:sz w:val="24"/>
          <w:szCs w:val="24"/>
          <w:rtl/>
        </w:rPr>
        <w:t>-העלאת שאלות, רעיונות, כיוונים חדשים ליעדים ופיתוח טכנולוגיות חדשות</w:t>
      </w:r>
    </w:p>
    <w:p w:rsidR="00246A67" w:rsidRPr="008A5D29" w:rsidRDefault="00246A67" w:rsidP="00246A67">
      <w:pPr>
        <w:pStyle w:val="Sargel1"/>
        <w:spacing w:line="360" w:lineRule="auto"/>
        <w:ind w:left="142" w:hanging="142"/>
        <w:jc w:val="both"/>
        <w:rPr>
          <w:rFonts w:asciiTheme="minorHAnsi" w:hAnsiTheme="minorHAnsi" w:cs="David"/>
          <w:sz w:val="24"/>
          <w:szCs w:val="24"/>
          <w:rtl/>
        </w:rPr>
      </w:pPr>
      <w:r>
        <w:rPr>
          <w:rFonts w:asciiTheme="minorHAnsi" w:hAnsiTheme="minorHAnsi" w:cs="David" w:hint="cs"/>
          <w:sz w:val="24"/>
          <w:szCs w:val="24"/>
          <w:rtl/>
        </w:rPr>
        <w:t>-פעילות אישית: השוואה תמציתית בין היישומים השונים: הצעת קריטריונים להשוואה, וביצועה.</w:t>
      </w:r>
    </w:p>
    <w:p w:rsidR="001C399D" w:rsidRDefault="001C399D" w:rsidP="001C399D">
      <w:pPr>
        <w:rPr>
          <w:rFonts w:ascii="David" w:hAnsi="David" w:cs="David"/>
          <w:b/>
          <w:bCs/>
          <w:sz w:val="32"/>
          <w:szCs w:val="32"/>
          <w:rtl/>
        </w:rPr>
      </w:pPr>
    </w:p>
    <w:p w:rsidR="002A30A3" w:rsidRDefault="002A30A3" w:rsidP="001C399D">
      <w:pPr>
        <w:rPr>
          <w:rFonts w:ascii="David" w:hAnsi="David" w:cs="David"/>
          <w:b/>
          <w:bCs/>
          <w:sz w:val="32"/>
          <w:szCs w:val="32"/>
          <w:rtl/>
        </w:rPr>
      </w:pPr>
      <w:r w:rsidRPr="009409BF">
        <w:rPr>
          <w:rFonts w:ascii="David" w:hAnsi="David" w:cs="David"/>
          <w:b/>
          <w:bCs/>
          <w:sz w:val="32"/>
          <w:szCs w:val="32"/>
          <w:rtl/>
        </w:rPr>
        <w:t xml:space="preserve">טבלת מיפוי </w:t>
      </w:r>
      <w:r w:rsidR="00043A77">
        <w:rPr>
          <w:rFonts w:ascii="David" w:hAnsi="David" w:cs="David" w:hint="cs"/>
          <w:b/>
          <w:bCs/>
          <w:sz w:val="32"/>
          <w:szCs w:val="32"/>
          <w:rtl/>
        </w:rPr>
        <w:t xml:space="preserve">של </w:t>
      </w:r>
      <w:r w:rsidRPr="009409BF">
        <w:rPr>
          <w:rFonts w:ascii="David" w:hAnsi="David" w:cs="David"/>
          <w:b/>
          <w:bCs/>
          <w:sz w:val="32"/>
          <w:szCs w:val="32"/>
          <w:rtl/>
        </w:rPr>
        <w:t>פריטי הערכה</w:t>
      </w:r>
    </w:p>
    <w:tbl>
      <w:tblPr>
        <w:tblStyle w:val="TableGrid"/>
        <w:bidiVisual/>
        <w:tblW w:w="8919" w:type="dxa"/>
        <w:tblInd w:w="124" w:type="dxa"/>
        <w:tblLook w:val="04A0" w:firstRow="1" w:lastRow="0" w:firstColumn="1" w:lastColumn="0" w:noHBand="0" w:noVBand="1"/>
      </w:tblPr>
      <w:tblGrid>
        <w:gridCol w:w="675"/>
        <w:gridCol w:w="2634"/>
        <w:gridCol w:w="2579"/>
        <w:gridCol w:w="1667"/>
        <w:gridCol w:w="1364"/>
      </w:tblGrid>
      <w:tr w:rsidR="002A30A3" w:rsidTr="002F67B6">
        <w:tc>
          <w:tcPr>
            <w:tcW w:w="675" w:type="dxa"/>
          </w:tcPr>
          <w:p w:rsidR="002A30A3" w:rsidRPr="009409BF" w:rsidRDefault="002A30A3" w:rsidP="002F67B6">
            <w:pPr>
              <w:jc w:val="center"/>
              <w:rPr>
                <w:rFonts w:ascii="David" w:hAnsi="David" w:cs="David"/>
                <w:b/>
                <w:bCs/>
                <w:sz w:val="24"/>
                <w:szCs w:val="24"/>
                <w:rtl/>
              </w:rPr>
            </w:pPr>
            <w:r w:rsidRPr="009409BF">
              <w:rPr>
                <w:rFonts w:ascii="David" w:hAnsi="David" w:cs="David" w:hint="cs"/>
                <w:b/>
                <w:bCs/>
                <w:sz w:val="24"/>
                <w:szCs w:val="24"/>
                <w:rtl/>
              </w:rPr>
              <w:t>מס' פריט</w:t>
            </w:r>
          </w:p>
        </w:tc>
        <w:tc>
          <w:tcPr>
            <w:tcW w:w="2634" w:type="dxa"/>
          </w:tcPr>
          <w:p w:rsidR="002A30A3" w:rsidRPr="009409BF" w:rsidRDefault="002A30A3" w:rsidP="002F67B6">
            <w:pPr>
              <w:jc w:val="center"/>
              <w:rPr>
                <w:rFonts w:ascii="David" w:hAnsi="David" w:cs="David"/>
                <w:b/>
                <w:bCs/>
                <w:sz w:val="24"/>
                <w:szCs w:val="24"/>
                <w:rtl/>
              </w:rPr>
            </w:pPr>
            <w:r w:rsidRPr="009409BF">
              <w:rPr>
                <w:rFonts w:ascii="David" w:hAnsi="David" w:cs="David" w:hint="cs"/>
                <w:b/>
                <w:bCs/>
                <w:sz w:val="24"/>
                <w:szCs w:val="24"/>
                <w:rtl/>
              </w:rPr>
              <w:t>מושגים</w:t>
            </w:r>
          </w:p>
        </w:tc>
        <w:tc>
          <w:tcPr>
            <w:tcW w:w="2579" w:type="dxa"/>
          </w:tcPr>
          <w:p w:rsidR="002A30A3" w:rsidRPr="009409BF" w:rsidRDefault="002A30A3" w:rsidP="002F67B6">
            <w:pPr>
              <w:jc w:val="center"/>
              <w:rPr>
                <w:rFonts w:ascii="David" w:hAnsi="David" w:cs="David"/>
                <w:b/>
                <w:bCs/>
                <w:sz w:val="24"/>
                <w:szCs w:val="24"/>
                <w:rtl/>
              </w:rPr>
            </w:pPr>
            <w:r w:rsidRPr="009409BF">
              <w:rPr>
                <w:rFonts w:ascii="David" w:hAnsi="David" w:cs="David" w:hint="cs"/>
                <w:b/>
                <w:bCs/>
                <w:sz w:val="24"/>
                <w:szCs w:val="24"/>
                <w:rtl/>
              </w:rPr>
              <w:t>מיומנויות</w:t>
            </w:r>
          </w:p>
        </w:tc>
        <w:tc>
          <w:tcPr>
            <w:tcW w:w="1667" w:type="dxa"/>
          </w:tcPr>
          <w:p w:rsidR="002A30A3" w:rsidRPr="009409BF" w:rsidRDefault="002A30A3" w:rsidP="002F67B6">
            <w:pPr>
              <w:jc w:val="center"/>
              <w:rPr>
                <w:rFonts w:ascii="David" w:hAnsi="David" w:cs="David"/>
                <w:b/>
                <w:bCs/>
                <w:sz w:val="24"/>
                <w:szCs w:val="24"/>
                <w:rtl/>
              </w:rPr>
            </w:pPr>
            <w:r w:rsidRPr="009409BF">
              <w:rPr>
                <w:rFonts w:ascii="David" w:hAnsi="David" w:cs="David" w:hint="cs"/>
                <w:b/>
                <w:bCs/>
                <w:sz w:val="24"/>
                <w:szCs w:val="24"/>
                <w:rtl/>
              </w:rPr>
              <w:t>רמה קוגניטיבית</w:t>
            </w:r>
          </w:p>
        </w:tc>
        <w:tc>
          <w:tcPr>
            <w:tcW w:w="1364" w:type="dxa"/>
          </w:tcPr>
          <w:p w:rsidR="002A30A3" w:rsidRPr="009409BF" w:rsidRDefault="002A30A3" w:rsidP="002F67B6">
            <w:pPr>
              <w:jc w:val="center"/>
              <w:rPr>
                <w:rFonts w:ascii="David" w:hAnsi="David" w:cs="David"/>
                <w:b/>
                <w:bCs/>
                <w:sz w:val="24"/>
                <w:szCs w:val="24"/>
                <w:rtl/>
              </w:rPr>
            </w:pPr>
            <w:r w:rsidRPr="009409BF">
              <w:rPr>
                <w:rFonts w:ascii="David" w:hAnsi="David" w:cs="David" w:hint="cs"/>
                <w:b/>
                <w:bCs/>
                <w:sz w:val="24"/>
                <w:szCs w:val="24"/>
                <w:rtl/>
              </w:rPr>
              <w:t>סוג הפריט</w:t>
            </w:r>
          </w:p>
        </w:tc>
      </w:tr>
      <w:tr w:rsidR="002A30A3" w:rsidTr="002F67B6">
        <w:tc>
          <w:tcPr>
            <w:tcW w:w="675" w:type="dxa"/>
          </w:tcPr>
          <w:p w:rsidR="002A30A3" w:rsidRPr="00B72DF3" w:rsidRDefault="002A30A3" w:rsidP="002F67B6">
            <w:pPr>
              <w:jc w:val="center"/>
              <w:rPr>
                <w:rFonts w:ascii="David" w:hAnsi="David" w:cs="David"/>
                <w:b/>
                <w:bCs/>
                <w:sz w:val="24"/>
                <w:szCs w:val="24"/>
                <w:rtl/>
              </w:rPr>
            </w:pPr>
            <w:r w:rsidRPr="00B72DF3">
              <w:rPr>
                <w:rFonts w:ascii="David" w:hAnsi="David" w:cs="David" w:hint="cs"/>
                <w:b/>
                <w:bCs/>
                <w:sz w:val="24"/>
                <w:szCs w:val="24"/>
                <w:rtl/>
              </w:rPr>
              <w:t>1</w:t>
            </w:r>
          </w:p>
        </w:tc>
        <w:tc>
          <w:tcPr>
            <w:tcW w:w="2634" w:type="dxa"/>
          </w:tcPr>
          <w:p w:rsidR="002A30A3" w:rsidRPr="00B72DF3" w:rsidRDefault="002A30A3" w:rsidP="002F67B6">
            <w:pPr>
              <w:rPr>
                <w:rFonts w:ascii="David" w:hAnsi="David" w:cs="David"/>
                <w:sz w:val="24"/>
                <w:szCs w:val="24"/>
                <w:rtl/>
              </w:rPr>
            </w:pPr>
            <w:r>
              <w:rPr>
                <w:rFonts w:ascii="David" w:hAnsi="David" w:cs="David" w:hint="cs"/>
                <w:sz w:val="24"/>
                <w:szCs w:val="24"/>
                <w:rtl/>
              </w:rPr>
              <w:t>הנדסה גנטית בהשוואה להכלאות</w:t>
            </w:r>
          </w:p>
        </w:tc>
        <w:tc>
          <w:tcPr>
            <w:tcW w:w="2579" w:type="dxa"/>
          </w:tcPr>
          <w:p w:rsidR="002A30A3" w:rsidRPr="00B72DF3" w:rsidRDefault="00246A67" w:rsidP="002F67B6">
            <w:pPr>
              <w:rPr>
                <w:rFonts w:ascii="David" w:hAnsi="David" w:cs="David"/>
                <w:sz w:val="24"/>
                <w:szCs w:val="24"/>
                <w:rtl/>
              </w:rPr>
            </w:pPr>
            <w:r>
              <w:rPr>
                <w:rFonts w:ascii="David" w:hAnsi="David" w:cs="David" w:hint="cs"/>
                <w:sz w:val="24"/>
                <w:szCs w:val="24"/>
                <w:rtl/>
              </w:rPr>
              <w:t>השוואה</w:t>
            </w:r>
          </w:p>
        </w:tc>
        <w:tc>
          <w:tcPr>
            <w:tcW w:w="1667" w:type="dxa"/>
          </w:tcPr>
          <w:p w:rsidR="002A30A3" w:rsidRPr="00B72DF3" w:rsidRDefault="00246A67" w:rsidP="002F67B6">
            <w:pPr>
              <w:rPr>
                <w:rFonts w:ascii="David" w:hAnsi="David" w:cs="David"/>
                <w:sz w:val="24"/>
                <w:szCs w:val="24"/>
                <w:rtl/>
              </w:rPr>
            </w:pPr>
            <w:r>
              <w:rPr>
                <w:rFonts w:ascii="David" w:hAnsi="David" w:cs="David" w:hint="cs"/>
                <w:sz w:val="24"/>
                <w:szCs w:val="24"/>
                <w:rtl/>
              </w:rPr>
              <w:t>ידע, יישום</w:t>
            </w:r>
          </w:p>
        </w:tc>
        <w:tc>
          <w:tcPr>
            <w:tcW w:w="1364" w:type="dxa"/>
          </w:tcPr>
          <w:p w:rsidR="002A30A3" w:rsidRPr="00B72DF3" w:rsidRDefault="00246A67" w:rsidP="002F67B6">
            <w:pPr>
              <w:rPr>
                <w:rFonts w:ascii="David" w:hAnsi="David" w:cs="David"/>
                <w:sz w:val="24"/>
                <w:szCs w:val="24"/>
                <w:rtl/>
              </w:rPr>
            </w:pPr>
            <w:r>
              <w:rPr>
                <w:rFonts w:ascii="David" w:hAnsi="David" w:cs="David" w:hint="cs"/>
                <w:sz w:val="24"/>
                <w:szCs w:val="24"/>
                <w:rtl/>
              </w:rPr>
              <w:t>פתוח</w:t>
            </w:r>
          </w:p>
        </w:tc>
      </w:tr>
      <w:tr w:rsidR="00246A67" w:rsidTr="002F67B6">
        <w:tc>
          <w:tcPr>
            <w:tcW w:w="675" w:type="dxa"/>
          </w:tcPr>
          <w:p w:rsidR="00246A67" w:rsidRPr="00B72DF3" w:rsidRDefault="00246A67" w:rsidP="00246A67">
            <w:pPr>
              <w:jc w:val="center"/>
              <w:rPr>
                <w:rFonts w:ascii="David" w:hAnsi="David" w:cs="David"/>
                <w:b/>
                <w:bCs/>
                <w:sz w:val="24"/>
                <w:szCs w:val="24"/>
                <w:rtl/>
              </w:rPr>
            </w:pPr>
            <w:r w:rsidRPr="00B72DF3">
              <w:rPr>
                <w:rFonts w:ascii="David" w:hAnsi="David" w:cs="David" w:hint="cs"/>
                <w:b/>
                <w:bCs/>
                <w:sz w:val="24"/>
                <w:szCs w:val="24"/>
                <w:rtl/>
              </w:rPr>
              <w:t>2</w:t>
            </w:r>
          </w:p>
        </w:tc>
        <w:tc>
          <w:tcPr>
            <w:tcW w:w="2634" w:type="dxa"/>
          </w:tcPr>
          <w:p w:rsidR="00246A67" w:rsidRPr="00B72DF3" w:rsidRDefault="00246A67" w:rsidP="00246A67">
            <w:pPr>
              <w:rPr>
                <w:rFonts w:ascii="David" w:hAnsi="David" w:cs="David"/>
                <w:sz w:val="24"/>
                <w:szCs w:val="24"/>
                <w:rtl/>
              </w:rPr>
            </w:pPr>
            <w:r>
              <w:rPr>
                <w:rFonts w:ascii="David" w:hAnsi="David" w:cs="David" w:hint="cs"/>
                <w:sz w:val="24"/>
                <w:szCs w:val="24"/>
                <w:rtl/>
              </w:rPr>
              <w:t>שיפורים בצמחים להשגה בשיטות הנדסה גנטית</w:t>
            </w:r>
          </w:p>
        </w:tc>
        <w:tc>
          <w:tcPr>
            <w:tcW w:w="2579" w:type="dxa"/>
          </w:tcPr>
          <w:p w:rsidR="00246A67" w:rsidRPr="00B72DF3" w:rsidRDefault="00701A8B" w:rsidP="00246A67">
            <w:pPr>
              <w:rPr>
                <w:rFonts w:ascii="David" w:hAnsi="David" w:cs="David"/>
                <w:sz w:val="24"/>
                <w:szCs w:val="24"/>
                <w:rtl/>
              </w:rPr>
            </w:pPr>
            <w:r>
              <w:rPr>
                <w:rFonts w:ascii="David" w:hAnsi="David" w:cs="David" w:hint="cs"/>
                <w:sz w:val="24"/>
                <w:szCs w:val="24"/>
                <w:rtl/>
              </w:rPr>
              <w:t>חשיבה יצירתית</w:t>
            </w:r>
          </w:p>
        </w:tc>
        <w:tc>
          <w:tcPr>
            <w:tcW w:w="1667" w:type="dxa"/>
          </w:tcPr>
          <w:p w:rsidR="00246A67" w:rsidRPr="00B72DF3" w:rsidRDefault="00246A67" w:rsidP="00246A67">
            <w:pPr>
              <w:rPr>
                <w:rFonts w:ascii="David" w:hAnsi="David" w:cs="David"/>
                <w:sz w:val="24"/>
                <w:szCs w:val="24"/>
                <w:rtl/>
              </w:rPr>
            </w:pPr>
            <w:r>
              <w:rPr>
                <w:rFonts w:ascii="David" w:hAnsi="David" w:cs="David" w:hint="cs"/>
                <w:sz w:val="24"/>
                <w:szCs w:val="24"/>
                <w:rtl/>
              </w:rPr>
              <w:t>ידע, יישום</w:t>
            </w:r>
          </w:p>
        </w:tc>
        <w:tc>
          <w:tcPr>
            <w:tcW w:w="1364" w:type="dxa"/>
          </w:tcPr>
          <w:p w:rsidR="00246A67" w:rsidRDefault="00246A67" w:rsidP="00246A67">
            <w:r w:rsidRPr="00855605">
              <w:rPr>
                <w:rFonts w:ascii="David" w:hAnsi="David" w:cs="David" w:hint="cs"/>
                <w:sz w:val="24"/>
                <w:szCs w:val="24"/>
                <w:rtl/>
              </w:rPr>
              <w:t>פתוח</w:t>
            </w:r>
          </w:p>
        </w:tc>
      </w:tr>
      <w:tr w:rsidR="00246A67" w:rsidTr="002F67B6">
        <w:tc>
          <w:tcPr>
            <w:tcW w:w="675" w:type="dxa"/>
          </w:tcPr>
          <w:p w:rsidR="00246A67" w:rsidRPr="00B72DF3" w:rsidRDefault="00246A67" w:rsidP="00246A67">
            <w:pPr>
              <w:jc w:val="center"/>
              <w:rPr>
                <w:rFonts w:ascii="David" w:hAnsi="David" w:cs="David"/>
                <w:b/>
                <w:bCs/>
                <w:sz w:val="24"/>
                <w:szCs w:val="24"/>
                <w:rtl/>
              </w:rPr>
            </w:pPr>
            <w:r w:rsidRPr="00B72DF3">
              <w:rPr>
                <w:rFonts w:ascii="David" w:hAnsi="David" w:cs="David" w:hint="cs"/>
                <w:b/>
                <w:bCs/>
                <w:sz w:val="24"/>
                <w:szCs w:val="24"/>
                <w:rtl/>
              </w:rPr>
              <w:t>3</w:t>
            </w:r>
          </w:p>
        </w:tc>
        <w:tc>
          <w:tcPr>
            <w:tcW w:w="2634" w:type="dxa"/>
          </w:tcPr>
          <w:p w:rsidR="00246A67" w:rsidRPr="00B72DF3" w:rsidRDefault="00246A67" w:rsidP="00246A67">
            <w:pPr>
              <w:rPr>
                <w:rFonts w:ascii="David" w:hAnsi="David" w:cs="David"/>
                <w:sz w:val="24"/>
                <w:szCs w:val="24"/>
                <w:rtl/>
              </w:rPr>
            </w:pPr>
            <w:r>
              <w:rPr>
                <w:rFonts w:ascii="David" w:hAnsi="David" w:cs="David" w:hint="cs"/>
                <w:sz w:val="24"/>
                <w:szCs w:val="24"/>
                <w:rtl/>
              </w:rPr>
              <w:t>שתי שיטות להחדרת גנים בצמחים</w:t>
            </w:r>
          </w:p>
        </w:tc>
        <w:tc>
          <w:tcPr>
            <w:tcW w:w="2579" w:type="dxa"/>
          </w:tcPr>
          <w:p w:rsidR="00246A67" w:rsidRPr="00B72DF3" w:rsidRDefault="00246A67" w:rsidP="00246A67">
            <w:pPr>
              <w:rPr>
                <w:rFonts w:ascii="David" w:hAnsi="David" w:cs="David"/>
                <w:sz w:val="24"/>
                <w:szCs w:val="24"/>
                <w:rtl/>
              </w:rPr>
            </w:pPr>
            <w:r>
              <w:rPr>
                <w:rFonts w:ascii="David" w:hAnsi="David" w:cs="David" w:hint="cs"/>
                <w:sz w:val="24"/>
                <w:szCs w:val="24"/>
                <w:rtl/>
              </w:rPr>
              <w:t>הבנת איור, שלבים בתהליך</w:t>
            </w:r>
          </w:p>
        </w:tc>
        <w:tc>
          <w:tcPr>
            <w:tcW w:w="1667" w:type="dxa"/>
          </w:tcPr>
          <w:p w:rsidR="00246A67" w:rsidRPr="00B72DF3" w:rsidRDefault="00246A67" w:rsidP="00246A67">
            <w:pPr>
              <w:rPr>
                <w:rFonts w:ascii="David" w:hAnsi="David" w:cs="David"/>
                <w:sz w:val="24"/>
                <w:szCs w:val="24"/>
                <w:rtl/>
              </w:rPr>
            </w:pPr>
            <w:r>
              <w:rPr>
                <w:rFonts w:ascii="David" w:hAnsi="David" w:cs="David" w:hint="cs"/>
                <w:sz w:val="24"/>
                <w:szCs w:val="24"/>
                <w:rtl/>
              </w:rPr>
              <w:t>יישום</w:t>
            </w:r>
          </w:p>
        </w:tc>
        <w:tc>
          <w:tcPr>
            <w:tcW w:w="1364" w:type="dxa"/>
          </w:tcPr>
          <w:p w:rsidR="00246A67" w:rsidRDefault="00246A67" w:rsidP="00246A67">
            <w:r w:rsidRPr="00855605">
              <w:rPr>
                <w:rFonts w:ascii="David" w:hAnsi="David" w:cs="David" w:hint="cs"/>
                <w:sz w:val="24"/>
                <w:szCs w:val="24"/>
                <w:rtl/>
              </w:rPr>
              <w:t>פתוח</w:t>
            </w:r>
          </w:p>
        </w:tc>
      </w:tr>
      <w:tr w:rsidR="00246A67" w:rsidTr="002F67B6">
        <w:tc>
          <w:tcPr>
            <w:tcW w:w="675" w:type="dxa"/>
          </w:tcPr>
          <w:p w:rsidR="00246A67" w:rsidRPr="00B72DF3" w:rsidRDefault="00246A67" w:rsidP="00246A67">
            <w:pPr>
              <w:jc w:val="center"/>
              <w:rPr>
                <w:rFonts w:ascii="David" w:hAnsi="David" w:cs="David"/>
                <w:b/>
                <w:bCs/>
                <w:sz w:val="24"/>
                <w:szCs w:val="24"/>
                <w:rtl/>
              </w:rPr>
            </w:pPr>
            <w:r w:rsidRPr="00B72DF3">
              <w:rPr>
                <w:rFonts w:ascii="David" w:hAnsi="David" w:cs="David" w:hint="cs"/>
                <w:b/>
                <w:bCs/>
                <w:sz w:val="24"/>
                <w:szCs w:val="24"/>
                <w:rtl/>
              </w:rPr>
              <w:t>4</w:t>
            </w:r>
          </w:p>
        </w:tc>
        <w:tc>
          <w:tcPr>
            <w:tcW w:w="2634" w:type="dxa"/>
          </w:tcPr>
          <w:p w:rsidR="00246A67" w:rsidRPr="00B72DF3" w:rsidRDefault="00246A67" w:rsidP="00246A67">
            <w:pPr>
              <w:rPr>
                <w:rFonts w:ascii="David" w:hAnsi="David" w:cs="David"/>
                <w:sz w:val="24"/>
                <w:szCs w:val="24"/>
                <w:rtl/>
              </w:rPr>
            </w:pPr>
            <w:r>
              <w:rPr>
                <w:rFonts w:ascii="David" w:hAnsi="David" w:cs="David" w:hint="cs"/>
                <w:sz w:val="24"/>
                <w:szCs w:val="24"/>
                <w:rtl/>
              </w:rPr>
              <w:t xml:space="preserve">תרבית רקמה </w:t>
            </w:r>
            <w:r>
              <w:rPr>
                <w:rFonts w:ascii="David" w:hAnsi="David" w:cs="David"/>
                <w:sz w:val="24"/>
                <w:szCs w:val="24"/>
                <w:rtl/>
              </w:rPr>
              <w:t>–</w:t>
            </w:r>
            <w:r>
              <w:rPr>
                <w:rFonts w:ascii="David" w:hAnsi="David" w:cs="David" w:hint="cs"/>
                <w:sz w:val="24"/>
                <w:szCs w:val="24"/>
                <w:rtl/>
              </w:rPr>
              <w:t xml:space="preserve"> יתרונות וחסרונות</w:t>
            </w:r>
          </w:p>
        </w:tc>
        <w:tc>
          <w:tcPr>
            <w:tcW w:w="2579" w:type="dxa"/>
          </w:tcPr>
          <w:p w:rsidR="00246A67" w:rsidRPr="00B72DF3" w:rsidRDefault="00246A67" w:rsidP="00246A67">
            <w:pPr>
              <w:rPr>
                <w:rFonts w:ascii="David" w:hAnsi="David" w:cs="David"/>
                <w:sz w:val="24"/>
                <w:szCs w:val="24"/>
                <w:rtl/>
              </w:rPr>
            </w:pPr>
          </w:p>
        </w:tc>
        <w:tc>
          <w:tcPr>
            <w:tcW w:w="1667" w:type="dxa"/>
          </w:tcPr>
          <w:p w:rsidR="00246A67" w:rsidRPr="00B72DF3" w:rsidRDefault="00246A67" w:rsidP="00246A67">
            <w:pPr>
              <w:rPr>
                <w:rFonts w:ascii="David" w:hAnsi="David" w:cs="David"/>
                <w:sz w:val="24"/>
                <w:szCs w:val="24"/>
                <w:rtl/>
              </w:rPr>
            </w:pPr>
            <w:r>
              <w:rPr>
                <w:rFonts w:ascii="David" w:hAnsi="David" w:cs="David" w:hint="cs"/>
                <w:sz w:val="24"/>
                <w:szCs w:val="24"/>
                <w:rtl/>
              </w:rPr>
              <w:t>ידע, יישום, הנמקה</w:t>
            </w:r>
          </w:p>
        </w:tc>
        <w:tc>
          <w:tcPr>
            <w:tcW w:w="1364" w:type="dxa"/>
          </w:tcPr>
          <w:p w:rsidR="00246A67" w:rsidRDefault="00246A67" w:rsidP="00246A67">
            <w:r w:rsidRPr="00855605">
              <w:rPr>
                <w:rFonts w:ascii="David" w:hAnsi="David" w:cs="David" w:hint="cs"/>
                <w:sz w:val="24"/>
                <w:szCs w:val="24"/>
                <w:rtl/>
              </w:rPr>
              <w:t>פתוח</w:t>
            </w:r>
          </w:p>
        </w:tc>
      </w:tr>
      <w:tr w:rsidR="002A30A3" w:rsidTr="002F67B6">
        <w:tc>
          <w:tcPr>
            <w:tcW w:w="675" w:type="dxa"/>
          </w:tcPr>
          <w:p w:rsidR="002A30A3" w:rsidRPr="00B72DF3" w:rsidRDefault="002A30A3" w:rsidP="002F67B6">
            <w:pPr>
              <w:jc w:val="center"/>
              <w:rPr>
                <w:rFonts w:ascii="David" w:hAnsi="David" w:cs="David"/>
                <w:b/>
                <w:bCs/>
                <w:sz w:val="24"/>
                <w:szCs w:val="24"/>
                <w:rtl/>
              </w:rPr>
            </w:pPr>
            <w:r w:rsidRPr="00B72DF3">
              <w:rPr>
                <w:rFonts w:ascii="David" w:hAnsi="David" w:cs="David" w:hint="cs"/>
                <w:b/>
                <w:bCs/>
                <w:sz w:val="24"/>
                <w:szCs w:val="24"/>
                <w:rtl/>
              </w:rPr>
              <w:t>5</w:t>
            </w:r>
          </w:p>
        </w:tc>
        <w:tc>
          <w:tcPr>
            <w:tcW w:w="2634" w:type="dxa"/>
          </w:tcPr>
          <w:p w:rsidR="002A30A3" w:rsidRPr="00B72DF3" w:rsidRDefault="002A30A3" w:rsidP="002F67B6">
            <w:pPr>
              <w:rPr>
                <w:rFonts w:ascii="David" w:hAnsi="David" w:cs="David"/>
                <w:sz w:val="24"/>
                <w:szCs w:val="24"/>
                <w:rtl/>
              </w:rPr>
            </w:pPr>
            <w:r>
              <w:rPr>
                <w:rFonts w:ascii="David" w:hAnsi="David" w:cs="David" w:hint="cs"/>
                <w:sz w:val="24"/>
                <w:szCs w:val="24"/>
                <w:rtl/>
              </w:rPr>
              <w:t>החומר הגנטי הזר המוחדר לצמח</w:t>
            </w:r>
          </w:p>
        </w:tc>
        <w:tc>
          <w:tcPr>
            <w:tcW w:w="2579" w:type="dxa"/>
          </w:tcPr>
          <w:p w:rsidR="002A30A3" w:rsidRPr="00B72DF3" w:rsidRDefault="002A30A3" w:rsidP="002F67B6">
            <w:pPr>
              <w:rPr>
                <w:rFonts w:ascii="David" w:hAnsi="David" w:cs="David"/>
                <w:sz w:val="24"/>
                <w:szCs w:val="24"/>
                <w:rtl/>
              </w:rPr>
            </w:pPr>
          </w:p>
        </w:tc>
        <w:tc>
          <w:tcPr>
            <w:tcW w:w="1667" w:type="dxa"/>
          </w:tcPr>
          <w:p w:rsidR="002A30A3" w:rsidRPr="00B72DF3" w:rsidRDefault="00246A67" w:rsidP="002F67B6">
            <w:pPr>
              <w:rPr>
                <w:rFonts w:ascii="David" w:hAnsi="David" w:cs="David"/>
                <w:sz w:val="24"/>
                <w:szCs w:val="24"/>
                <w:rtl/>
              </w:rPr>
            </w:pPr>
            <w:r>
              <w:rPr>
                <w:rFonts w:ascii="David" w:hAnsi="David" w:cs="David" w:hint="cs"/>
                <w:sz w:val="24"/>
                <w:szCs w:val="24"/>
                <w:rtl/>
              </w:rPr>
              <w:t>ידע, יישום</w:t>
            </w:r>
          </w:p>
        </w:tc>
        <w:tc>
          <w:tcPr>
            <w:tcW w:w="1364" w:type="dxa"/>
          </w:tcPr>
          <w:p w:rsidR="002A30A3" w:rsidRPr="00246A67" w:rsidRDefault="00246A67" w:rsidP="002F67B6">
            <w:pPr>
              <w:rPr>
                <w:rFonts w:ascii="David" w:hAnsi="David" w:cs="David"/>
                <w:sz w:val="24"/>
                <w:szCs w:val="24"/>
              </w:rPr>
            </w:pPr>
            <w:r w:rsidRPr="00246A67">
              <w:rPr>
                <w:rFonts w:ascii="David" w:hAnsi="David" w:cs="David"/>
                <w:sz w:val="24"/>
                <w:szCs w:val="24"/>
                <w:rtl/>
              </w:rPr>
              <w:t>סגור</w:t>
            </w:r>
          </w:p>
        </w:tc>
      </w:tr>
      <w:tr w:rsidR="002A30A3" w:rsidTr="002F67B6">
        <w:tc>
          <w:tcPr>
            <w:tcW w:w="675" w:type="dxa"/>
          </w:tcPr>
          <w:p w:rsidR="002A30A3" w:rsidRPr="00B72DF3" w:rsidRDefault="002A30A3" w:rsidP="002F67B6">
            <w:pPr>
              <w:jc w:val="center"/>
              <w:rPr>
                <w:rFonts w:ascii="David" w:hAnsi="David" w:cs="David"/>
                <w:b/>
                <w:bCs/>
                <w:sz w:val="24"/>
                <w:szCs w:val="24"/>
                <w:rtl/>
              </w:rPr>
            </w:pPr>
            <w:r w:rsidRPr="00B72DF3">
              <w:rPr>
                <w:rFonts w:ascii="David" w:hAnsi="David" w:cs="David" w:hint="cs"/>
                <w:b/>
                <w:bCs/>
                <w:sz w:val="24"/>
                <w:szCs w:val="24"/>
                <w:rtl/>
              </w:rPr>
              <w:t>6</w:t>
            </w:r>
          </w:p>
        </w:tc>
        <w:tc>
          <w:tcPr>
            <w:tcW w:w="2634" w:type="dxa"/>
          </w:tcPr>
          <w:p w:rsidR="002A30A3" w:rsidRPr="00B72DF3" w:rsidRDefault="002A30A3" w:rsidP="002F67B6">
            <w:pPr>
              <w:rPr>
                <w:rFonts w:ascii="David" w:hAnsi="David" w:cs="David"/>
                <w:sz w:val="24"/>
                <w:szCs w:val="24"/>
                <w:rtl/>
              </w:rPr>
            </w:pPr>
            <w:r>
              <w:rPr>
                <w:rFonts w:ascii="David" w:hAnsi="David" w:cs="David" w:hint="cs"/>
                <w:sz w:val="24"/>
                <w:szCs w:val="24"/>
                <w:rtl/>
              </w:rPr>
              <w:t>שלבים ביצירת אורגניזם מהונדס</w:t>
            </w:r>
          </w:p>
        </w:tc>
        <w:tc>
          <w:tcPr>
            <w:tcW w:w="2579" w:type="dxa"/>
          </w:tcPr>
          <w:p w:rsidR="002A30A3" w:rsidRPr="00B72DF3" w:rsidRDefault="002A30A3" w:rsidP="002F67B6">
            <w:pPr>
              <w:rPr>
                <w:rFonts w:ascii="David" w:hAnsi="David" w:cs="David"/>
                <w:sz w:val="24"/>
                <w:szCs w:val="24"/>
                <w:rtl/>
              </w:rPr>
            </w:pPr>
          </w:p>
        </w:tc>
        <w:tc>
          <w:tcPr>
            <w:tcW w:w="1667" w:type="dxa"/>
          </w:tcPr>
          <w:p w:rsidR="002A30A3" w:rsidRPr="00B72DF3" w:rsidRDefault="00246A67" w:rsidP="002F67B6">
            <w:pPr>
              <w:rPr>
                <w:rFonts w:ascii="David" w:hAnsi="David" w:cs="David"/>
                <w:sz w:val="24"/>
                <w:szCs w:val="24"/>
                <w:rtl/>
              </w:rPr>
            </w:pPr>
            <w:r>
              <w:rPr>
                <w:rFonts w:ascii="David" w:hAnsi="David" w:cs="David" w:hint="cs"/>
                <w:sz w:val="24"/>
                <w:szCs w:val="24"/>
                <w:rtl/>
              </w:rPr>
              <w:t>יישום</w:t>
            </w:r>
          </w:p>
        </w:tc>
        <w:tc>
          <w:tcPr>
            <w:tcW w:w="1364" w:type="dxa"/>
          </w:tcPr>
          <w:p w:rsidR="002A30A3" w:rsidRPr="00246A67" w:rsidRDefault="00246A67" w:rsidP="002F67B6">
            <w:pPr>
              <w:rPr>
                <w:rFonts w:ascii="David" w:hAnsi="David" w:cs="David"/>
                <w:sz w:val="24"/>
                <w:szCs w:val="24"/>
              </w:rPr>
            </w:pPr>
            <w:r w:rsidRPr="00246A67">
              <w:rPr>
                <w:rFonts w:ascii="David" w:hAnsi="David" w:cs="David"/>
                <w:sz w:val="24"/>
                <w:szCs w:val="24"/>
                <w:rtl/>
              </w:rPr>
              <w:t>סגור</w:t>
            </w:r>
          </w:p>
        </w:tc>
      </w:tr>
      <w:tr w:rsidR="002A30A3" w:rsidTr="002F67B6">
        <w:tc>
          <w:tcPr>
            <w:tcW w:w="675" w:type="dxa"/>
          </w:tcPr>
          <w:p w:rsidR="002A30A3" w:rsidRPr="00B72DF3" w:rsidRDefault="002A30A3" w:rsidP="002F67B6">
            <w:pPr>
              <w:jc w:val="center"/>
              <w:rPr>
                <w:rFonts w:ascii="David" w:hAnsi="David" w:cs="David"/>
                <w:b/>
                <w:bCs/>
                <w:sz w:val="24"/>
                <w:szCs w:val="24"/>
                <w:rtl/>
              </w:rPr>
            </w:pPr>
            <w:r w:rsidRPr="00B72DF3">
              <w:rPr>
                <w:rFonts w:ascii="David" w:hAnsi="David" w:cs="David" w:hint="cs"/>
                <w:b/>
                <w:bCs/>
                <w:sz w:val="24"/>
                <w:szCs w:val="24"/>
                <w:rtl/>
              </w:rPr>
              <w:t>7</w:t>
            </w:r>
          </w:p>
        </w:tc>
        <w:tc>
          <w:tcPr>
            <w:tcW w:w="2634" w:type="dxa"/>
          </w:tcPr>
          <w:p w:rsidR="002A30A3" w:rsidRPr="00B72DF3" w:rsidRDefault="002A30A3" w:rsidP="002F67B6">
            <w:pPr>
              <w:rPr>
                <w:rFonts w:ascii="David" w:hAnsi="David" w:cs="David"/>
                <w:sz w:val="24"/>
                <w:szCs w:val="24"/>
                <w:rtl/>
              </w:rPr>
            </w:pPr>
            <w:r>
              <w:rPr>
                <w:rFonts w:ascii="David" w:hAnsi="David" w:cs="David" w:hint="cs"/>
                <w:sz w:val="24"/>
                <w:szCs w:val="24"/>
                <w:rtl/>
              </w:rPr>
              <w:t xml:space="preserve">בחירה </w:t>
            </w:r>
            <w:proofErr w:type="spellStart"/>
            <w:r>
              <w:rPr>
                <w:rFonts w:ascii="David" w:hAnsi="David" w:cs="David" w:hint="cs"/>
                <w:sz w:val="24"/>
                <w:szCs w:val="24"/>
                <w:rtl/>
              </w:rPr>
              <w:t>בחידקים</w:t>
            </w:r>
            <w:proofErr w:type="spellEnd"/>
            <w:r>
              <w:rPr>
                <w:rFonts w:ascii="David" w:hAnsi="David" w:cs="David" w:hint="cs"/>
                <w:sz w:val="24"/>
                <w:szCs w:val="24"/>
                <w:rtl/>
              </w:rPr>
              <w:t xml:space="preserve"> להנדסה גנטית</w:t>
            </w:r>
          </w:p>
        </w:tc>
        <w:tc>
          <w:tcPr>
            <w:tcW w:w="2579" w:type="dxa"/>
          </w:tcPr>
          <w:p w:rsidR="002A30A3" w:rsidRPr="00B72DF3" w:rsidRDefault="002A30A3" w:rsidP="002F67B6">
            <w:pPr>
              <w:rPr>
                <w:rFonts w:ascii="David" w:hAnsi="David" w:cs="David"/>
                <w:sz w:val="24"/>
                <w:szCs w:val="24"/>
                <w:rtl/>
              </w:rPr>
            </w:pPr>
          </w:p>
        </w:tc>
        <w:tc>
          <w:tcPr>
            <w:tcW w:w="1667" w:type="dxa"/>
          </w:tcPr>
          <w:p w:rsidR="002A30A3" w:rsidRPr="00B72DF3" w:rsidRDefault="00246A67" w:rsidP="002F67B6">
            <w:pPr>
              <w:rPr>
                <w:rFonts w:ascii="David" w:hAnsi="David" w:cs="David"/>
                <w:sz w:val="24"/>
                <w:szCs w:val="24"/>
                <w:rtl/>
              </w:rPr>
            </w:pPr>
            <w:r>
              <w:rPr>
                <w:rFonts w:ascii="David" w:hAnsi="David" w:cs="David" w:hint="cs"/>
                <w:sz w:val="24"/>
                <w:szCs w:val="24"/>
                <w:rtl/>
              </w:rPr>
              <w:t>יישום, הנמקה</w:t>
            </w:r>
          </w:p>
        </w:tc>
        <w:tc>
          <w:tcPr>
            <w:tcW w:w="1364" w:type="dxa"/>
          </w:tcPr>
          <w:p w:rsidR="002A30A3" w:rsidRPr="00246A67" w:rsidRDefault="00246A67" w:rsidP="002F67B6">
            <w:pPr>
              <w:rPr>
                <w:rFonts w:ascii="David" w:hAnsi="David" w:cs="David"/>
                <w:sz w:val="24"/>
                <w:szCs w:val="24"/>
              </w:rPr>
            </w:pPr>
            <w:r w:rsidRPr="00246A67">
              <w:rPr>
                <w:rFonts w:ascii="David" w:hAnsi="David" w:cs="David"/>
                <w:sz w:val="24"/>
                <w:szCs w:val="24"/>
                <w:rtl/>
              </w:rPr>
              <w:t>פתוח</w:t>
            </w:r>
          </w:p>
        </w:tc>
      </w:tr>
      <w:tr w:rsidR="00246A67" w:rsidTr="002F67B6">
        <w:tc>
          <w:tcPr>
            <w:tcW w:w="675" w:type="dxa"/>
          </w:tcPr>
          <w:p w:rsidR="00246A67" w:rsidRPr="00B72DF3" w:rsidRDefault="00246A67" w:rsidP="00246A67">
            <w:pPr>
              <w:jc w:val="center"/>
              <w:rPr>
                <w:rFonts w:ascii="David" w:hAnsi="David" w:cs="David"/>
                <w:b/>
                <w:bCs/>
                <w:sz w:val="24"/>
                <w:szCs w:val="24"/>
                <w:rtl/>
              </w:rPr>
            </w:pPr>
            <w:r w:rsidRPr="00B72DF3">
              <w:rPr>
                <w:rFonts w:ascii="David" w:hAnsi="David" w:cs="David" w:hint="cs"/>
                <w:b/>
                <w:bCs/>
                <w:sz w:val="24"/>
                <w:szCs w:val="24"/>
                <w:rtl/>
              </w:rPr>
              <w:t>8</w:t>
            </w:r>
          </w:p>
        </w:tc>
        <w:tc>
          <w:tcPr>
            <w:tcW w:w="2634" w:type="dxa"/>
          </w:tcPr>
          <w:p w:rsidR="00246A67" w:rsidRDefault="00246A67" w:rsidP="00246A67">
            <w:pPr>
              <w:rPr>
                <w:rFonts w:ascii="David" w:hAnsi="David" w:cs="David"/>
                <w:sz w:val="24"/>
                <w:szCs w:val="24"/>
                <w:rtl/>
              </w:rPr>
            </w:pPr>
            <w:r>
              <w:rPr>
                <w:rFonts w:ascii="David" w:hAnsi="David" w:cs="David" w:hint="cs"/>
                <w:sz w:val="24"/>
                <w:szCs w:val="24"/>
                <w:rtl/>
              </w:rPr>
              <w:t>'האורז הזהוב'</w:t>
            </w:r>
          </w:p>
          <w:p w:rsidR="00246A67" w:rsidRPr="00B72DF3" w:rsidRDefault="00246A67" w:rsidP="00246A67">
            <w:pPr>
              <w:rPr>
                <w:rFonts w:ascii="David" w:hAnsi="David" w:cs="David"/>
                <w:sz w:val="24"/>
                <w:szCs w:val="24"/>
                <w:rtl/>
              </w:rPr>
            </w:pPr>
          </w:p>
        </w:tc>
        <w:tc>
          <w:tcPr>
            <w:tcW w:w="2579" w:type="dxa"/>
          </w:tcPr>
          <w:p w:rsidR="00246A67" w:rsidRPr="00B72DF3" w:rsidRDefault="00246A67" w:rsidP="00246A67">
            <w:pPr>
              <w:rPr>
                <w:rFonts w:ascii="David" w:hAnsi="David" w:cs="David"/>
                <w:sz w:val="24"/>
                <w:szCs w:val="24"/>
                <w:rtl/>
              </w:rPr>
            </w:pPr>
          </w:p>
        </w:tc>
        <w:tc>
          <w:tcPr>
            <w:tcW w:w="1667" w:type="dxa"/>
          </w:tcPr>
          <w:p w:rsidR="00246A67" w:rsidRDefault="00246A67" w:rsidP="00246A67">
            <w:r w:rsidRPr="00817661">
              <w:rPr>
                <w:rFonts w:ascii="David" w:hAnsi="David" w:cs="David" w:hint="cs"/>
                <w:sz w:val="24"/>
                <w:szCs w:val="24"/>
                <w:rtl/>
              </w:rPr>
              <w:t>ידע, יישום, הנמקה</w:t>
            </w:r>
          </w:p>
        </w:tc>
        <w:tc>
          <w:tcPr>
            <w:tcW w:w="1364" w:type="dxa"/>
          </w:tcPr>
          <w:p w:rsidR="00246A67" w:rsidRDefault="00246A67" w:rsidP="00246A67">
            <w:r w:rsidRPr="004F03B0">
              <w:rPr>
                <w:rFonts w:ascii="David" w:hAnsi="David" w:cs="David" w:hint="cs"/>
                <w:sz w:val="24"/>
                <w:szCs w:val="24"/>
                <w:rtl/>
              </w:rPr>
              <w:t>פתוח</w:t>
            </w:r>
          </w:p>
        </w:tc>
      </w:tr>
      <w:tr w:rsidR="00246A67" w:rsidTr="002F67B6">
        <w:tc>
          <w:tcPr>
            <w:tcW w:w="675" w:type="dxa"/>
          </w:tcPr>
          <w:p w:rsidR="00246A67" w:rsidRPr="00B72DF3" w:rsidRDefault="00246A67" w:rsidP="00246A67">
            <w:pPr>
              <w:jc w:val="center"/>
              <w:rPr>
                <w:rFonts w:ascii="David" w:hAnsi="David" w:cs="David"/>
                <w:b/>
                <w:bCs/>
                <w:sz w:val="24"/>
                <w:szCs w:val="24"/>
                <w:rtl/>
              </w:rPr>
            </w:pPr>
            <w:r w:rsidRPr="00B72DF3">
              <w:rPr>
                <w:rFonts w:ascii="David" w:hAnsi="David" w:cs="David" w:hint="cs"/>
                <w:b/>
                <w:bCs/>
                <w:sz w:val="24"/>
                <w:szCs w:val="24"/>
                <w:rtl/>
              </w:rPr>
              <w:t>9</w:t>
            </w:r>
          </w:p>
        </w:tc>
        <w:tc>
          <w:tcPr>
            <w:tcW w:w="2634" w:type="dxa"/>
          </w:tcPr>
          <w:p w:rsidR="00246A67" w:rsidRPr="00B72DF3" w:rsidRDefault="00246A67" w:rsidP="00246A67">
            <w:pPr>
              <w:rPr>
                <w:rFonts w:ascii="David" w:hAnsi="David" w:cs="David"/>
                <w:sz w:val="24"/>
                <w:szCs w:val="24"/>
                <w:rtl/>
              </w:rPr>
            </w:pPr>
            <w:r>
              <w:rPr>
                <w:rFonts w:ascii="David" w:hAnsi="David" w:cs="David" w:hint="cs"/>
                <w:sz w:val="24"/>
                <w:szCs w:val="24"/>
                <w:rtl/>
              </w:rPr>
              <w:t>צמחי סויה עמידים לקוטל עשבים</w:t>
            </w:r>
          </w:p>
        </w:tc>
        <w:tc>
          <w:tcPr>
            <w:tcW w:w="2579" w:type="dxa"/>
          </w:tcPr>
          <w:p w:rsidR="00246A67" w:rsidRPr="00B72DF3" w:rsidRDefault="00246A67" w:rsidP="00246A67">
            <w:pPr>
              <w:rPr>
                <w:rFonts w:ascii="David" w:hAnsi="David" w:cs="David"/>
                <w:sz w:val="24"/>
                <w:szCs w:val="24"/>
                <w:rtl/>
              </w:rPr>
            </w:pPr>
            <w:r>
              <w:rPr>
                <w:rFonts w:ascii="David" w:hAnsi="David" w:cs="David" w:hint="cs"/>
                <w:sz w:val="24"/>
                <w:szCs w:val="24"/>
                <w:rtl/>
              </w:rPr>
              <w:t xml:space="preserve">קריאת קטע מידע, </w:t>
            </w:r>
            <w:proofErr w:type="spellStart"/>
            <w:r>
              <w:rPr>
                <w:rFonts w:ascii="David" w:hAnsi="David" w:cs="David" w:hint="cs"/>
                <w:sz w:val="24"/>
                <w:szCs w:val="24"/>
                <w:rtl/>
              </w:rPr>
              <w:t>חשיבת־על</w:t>
            </w:r>
            <w:proofErr w:type="spellEnd"/>
            <w:r>
              <w:rPr>
                <w:rFonts w:ascii="David" w:hAnsi="David" w:cs="David" w:hint="cs"/>
                <w:sz w:val="24"/>
                <w:szCs w:val="24"/>
                <w:rtl/>
              </w:rPr>
              <w:t>, כלל ופרט</w:t>
            </w:r>
          </w:p>
        </w:tc>
        <w:tc>
          <w:tcPr>
            <w:tcW w:w="1667" w:type="dxa"/>
          </w:tcPr>
          <w:p w:rsidR="00246A67" w:rsidRDefault="00246A67" w:rsidP="00246A67">
            <w:r w:rsidRPr="00817661">
              <w:rPr>
                <w:rFonts w:ascii="David" w:hAnsi="David" w:cs="David" w:hint="cs"/>
                <w:sz w:val="24"/>
                <w:szCs w:val="24"/>
                <w:rtl/>
              </w:rPr>
              <w:t>ידע, יישום, הנמקה</w:t>
            </w:r>
          </w:p>
        </w:tc>
        <w:tc>
          <w:tcPr>
            <w:tcW w:w="1364" w:type="dxa"/>
          </w:tcPr>
          <w:p w:rsidR="00246A67" w:rsidRDefault="00246A67" w:rsidP="00246A67">
            <w:r w:rsidRPr="004F03B0">
              <w:rPr>
                <w:rFonts w:ascii="David" w:hAnsi="David" w:cs="David" w:hint="cs"/>
                <w:sz w:val="24"/>
                <w:szCs w:val="24"/>
                <w:rtl/>
              </w:rPr>
              <w:t>פתוח</w:t>
            </w:r>
          </w:p>
        </w:tc>
      </w:tr>
      <w:tr w:rsidR="00246A67" w:rsidTr="002F67B6">
        <w:tc>
          <w:tcPr>
            <w:tcW w:w="675" w:type="dxa"/>
          </w:tcPr>
          <w:p w:rsidR="00246A67" w:rsidRPr="00B72DF3" w:rsidRDefault="00246A67" w:rsidP="00246A67">
            <w:pPr>
              <w:jc w:val="center"/>
              <w:rPr>
                <w:rFonts w:ascii="David" w:hAnsi="David" w:cs="David"/>
                <w:b/>
                <w:bCs/>
                <w:sz w:val="24"/>
                <w:szCs w:val="24"/>
                <w:rtl/>
              </w:rPr>
            </w:pPr>
            <w:r w:rsidRPr="00B72DF3">
              <w:rPr>
                <w:rFonts w:ascii="David" w:hAnsi="David" w:cs="David" w:hint="cs"/>
                <w:b/>
                <w:bCs/>
                <w:sz w:val="24"/>
                <w:szCs w:val="24"/>
                <w:rtl/>
              </w:rPr>
              <w:t>10</w:t>
            </w:r>
          </w:p>
        </w:tc>
        <w:tc>
          <w:tcPr>
            <w:tcW w:w="2634" w:type="dxa"/>
          </w:tcPr>
          <w:p w:rsidR="00246A67" w:rsidRPr="00B72DF3" w:rsidRDefault="00246A67" w:rsidP="00246A67">
            <w:pPr>
              <w:rPr>
                <w:rFonts w:ascii="David" w:hAnsi="David" w:cs="David"/>
                <w:sz w:val="24"/>
                <w:szCs w:val="24"/>
                <w:rtl/>
              </w:rPr>
            </w:pPr>
            <w:r>
              <w:rPr>
                <w:rFonts w:ascii="David" w:hAnsi="David" w:cs="David" w:hint="cs"/>
                <w:sz w:val="24"/>
                <w:szCs w:val="24"/>
                <w:rtl/>
              </w:rPr>
              <w:t>השלבים ביצירת עכבר טרנסגני</w:t>
            </w:r>
          </w:p>
        </w:tc>
        <w:tc>
          <w:tcPr>
            <w:tcW w:w="2579" w:type="dxa"/>
          </w:tcPr>
          <w:p w:rsidR="00246A67" w:rsidRPr="00B72DF3" w:rsidRDefault="00246A67" w:rsidP="00246A67">
            <w:pPr>
              <w:rPr>
                <w:rFonts w:ascii="David" w:hAnsi="David" w:cs="David"/>
                <w:sz w:val="24"/>
                <w:szCs w:val="24"/>
                <w:rtl/>
              </w:rPr>
            </w:pPr>
            <w:r>
              <w:rPr>
                <w:rFonts w:ascii="David" w:hAnsi="David" w:cs="David" w:hint="cs"/>
                <w:sz w:val="24"/>
                <w:szCs w:val="24"/>
                <w:rtl/>
              </w:rPr>
              <w:t>הבנת איור, שלבים בתהליך</w:t>
            </w:r>
          </w:p>
        </w:tc>
        <w:tc>
          <w:tcPr>
            <w:tcW w:w="1667" w:type="dxa"/>
          </w:tcPr>
          <w:p w:rsidR="00246A67" w:rsidRPr="00B72DF3" w:rsidRDefault="00246A67" w:rsidP="00246A67">
            <w:pPr>
              <w:rPr>
                <w:rFonts w:ascii="David" w:hAnsi="David" w:cs="David"/>
                <w:sz w:val="24"/>
                <w:szCs w:val="24"/>
                <w:rtl/>
              </w:rPr>
            </w:pPr>
            <w:r>
              <w:rPr>
                <w:rFonts w:ascii="David" w:hAnsi="David" w:cs="David" w:hint="cs"/>
                <w:sz w:val="24"/>
                <w:szCs w:val="24"/>
                <w:rtl/>
              </w:rPr>
              <w:t>ידע, יישום</w:t>
            </w:r>
          </w:p>
        </w:tc>
        <w:tc>
          <w:tcPr>
            <w:tcW w:w="1364" w:type="dxa"/>
          </w:tcPr>
          <w:p w:rsidR="00246A67" w:rsidRDefault="00246A67" w:rsidP="00246A67">
            <w:r w:rsidRPr="004F03B0">
              <w:rPr>
                <w:rFonts w:ascii="David" w:hAnsi="David" w:cs="David" w:hint="cs"/>
                <w:sz w:val="24"/>
                <w:szCs w:val="24"/>
                <w:rtl/>
              </w:rPr>
              <w:t>פתוח</w:t>
            </w:r>
          </w:p>
        </w:tc>
      </w:tr>
    </w:tbl>
    <w:p w:rsidR="001C399D" w:rsidRDefault="001C399D" w:rsidP="008A5D29">
      <w:pPr>
        <w:spacing w:after="0" w:line="360" w:lineRule="auto"/>
        <w:jc w:val="both"/>
        <w:rPr>
          <w:rFonts w:cs="David"/>
          <w:b/>
          <w:bCs/>
          <w:sz w:val="32"/>
          <w:szCs w:val="32"/>
          <w:rtl/>
        </w:rPr>
      </w:pPr>
    </w:p>
    <w:p w:rsidR="003723FD" w:rsidRDefault="00887F69" w:rsidP="008A5D29">
      <w:pPr>
        <w:spacing w:after="0" w:line="360" w:lineRule="auto"/>
        <w:jc w:val="both"/>
        <w:rPr>
          <w:rFonts w:cs="David"/>
          <w:b/>
          <w:bCs/>
          <w:sz w:val="32"/>
          <w:szCs w:val="32"/>
          <w:rtl/>
        </w:rPr>
      </w:pPr>
      <w:r>
        <w:rPr>
          <w:rFonts w:cs="David" w:hint="cs"/>
          <w:b/>
          <w:bCs/>
          <w:sz w:val="32"/>
          <w:szCs w:val="32"/>
          <w:rtl/>
        </w:rPr>
        <w:t>פעילויות להערכה</w:t>
      </w:r>
    </w:p>
    <w:p w:rsidR="00C6048F" w:rsidRPr="00D427B0" w:rsidRDefault="00D427B0" w:rsidP="00D427B0">
      <w:pPr>
        <w:spacing w:after="0" w:line="360" w:lineRule="auto"/>
        <w:ind w:left="-142"/>
        <w:jc w:val="both"/>
        <w:rPr>
          <w:rFonts w:cs="David"/>
          <w:sz w:val="24"/>
          <w:szCs w:val="24"/>
          <w:rtl/>
        </w:rPr>
      </w:pPr>
      <w:r>
        <w:rPr>
          <w:rFonts w:cs="David" w:hint="cs"/>
          <w:sz w:val="24"/>
          <w:szCs w:val="24"/>
          <w:rtl/>
        </w:rPr>
        <w:t xml:space="preserve">1. </w:t>
      </w:r>
      <w:r w:rsidR="009D105B" w:rsidRPr="00D427B0">
        <w:rPr>
          <w:rFonts w:cs="David" w:hint="cs"/>
          <w:sz w:val="24"/>
          <w:szCs w:val="24"/>
          <w:rtl/>
        </w:rPr>
        <w:t>מה הם שני היתרונות העיקריים של הנדסה גנטית, בהשוואה להכלאות?</w:t>
      </w:r>
    </w:p>
    <w:p w:rsidR="009D105B" w:rsidRPr="00D427B0" w:rsidRDefault="00D427B0" w:rsidP="00D427B0">
      <w:pPr>
        <w:spacing w:after="0" w:line="360" w:lineRule="auto"/>
        <w:ind w:left="142" w:hanging="284"/>
        <w:jc w:val="both"/>
        <w:rPr>
          <w:rFonts w:cs="David"/>
          <w:sz w:val="24"/>
          <w:szCs w:val="24"/>
        </w:rPr>
      </w:pPr>
      <w:r>
        <w:rPr>
          <w:rFonts w:cs="David" w:hint="cs"/>
          <w:sz w:val="24"/>
          <w:szCs w:val="24"/>
          <w:rtl/>
        </w:rPr>
        <w:t xml:space="preserve">2. </w:t>
      </w:r>
      <w:r w:rsidR="009D105B" w:rsidRPr="00D427B0">
        <w:rPr>
          <w:rFonts w:cs="David" w:hint="cs"/>
          <w:sz w:val="24"/>
          <w:szCs w:val="24"/>
          <w:rtl/>
        </w:rPr>
        <w:t>הציעו חמישה שיפורים בצמחים, כמטרות להשגה בשיטות הנדסה גנטית? (דוגמה: עמידות למזיקים). בנוסף, הציעו שני רעיונות חדשים.</w:t>
      </w:r>
    </w:p>
    <w:p w:rsidR="009D105B" w:rsidRPr="00322EAD" w:rsidRDefault="00322EAD" w:rsidP="00346FD3">
      <w:pPr>
        <w:spacing w:after="0" w:line="360" w:lineRule="auto"/>
        <w:ind w:left="142" w:hanging="284"/>
        <w:jc w:val="both"/>
        <w:rPr>
          <w:rFonts w:cs="David"/>
          <w:b/>
          <w:bCs/>
          <w:sz w:val="32"/>
          <w:szCs w:val="32"/>
        </w:rPr>
      </w:pPr>
      <w:r>
        <w:rPr>
          <w:rFonts w:cs="David" w:hint="cs"/>
          <w:sz w:val="24"/>
          <w:szCs w:val="24"/>
          <w:rtl/>
        </w:rPr>
        <w:t>3.</w:t>
      </w:r>
      <w:r w:rsidR="00D427B0">
        <w:rPr>
          <w:rFonts w:cs="David" w:hint="cs"/>
          <w:sz w:val="24"/>
          <w:szCs w:val="24"/>
          <w:rtl/>
        </w:rPr>
        <w:t xml:space="preserve"> </w:t>
      </w:r>
      <w:r w:rsidR="00DA6514" w:rsidRPr="00322EAD">
        <w:rPr>
          <w:rFonts w:cs="David" w:hint="cs"/>
          <w:sz w:val="24"/>
          <w:szCs w:val="24"/>
          <w:rtl/>
        </w:rPr>
        <w:t>עיינו באיור המסכם שתי שיטות להחדרת גנים לצמחים</w:t>
      </w:r>
      <w:r w:rsidR="00DA6514" w:rsidRPr="00322EAD">
        <w:rPr>
          <w:rFonts w:cs="David" w:hint="cs"/>
          <w:sz w:val="24"/>
          <w:szCs w:val="24"/>
        </w:rPr>
        <w:t xml:space="preserve"> </w:t>
      </w:r>
      <w:r w:rsidR="00DA6514" w:rsidRPr="00322EAD">
        <w:rPr>
          <w:rFonts w:cs="David" w:hint="cs"/>
          <w:sz w:val="24"/>
          <w:szCs w:val="24"/>
          <w:rtl/>
        </w:rPr>
        <w:t xml:space="preserve">- </w:t>
      </w:r>
      <w:proofErr w:type="spellStart"/>
      <w:r w:rsidR="00DA6514" w:rsidRPr="00322EAD">
        <w:rPr>
          <w:rFonts w:cs="David" w:hint="cs"/>
          <w:sz w:val="24"/>
          <w:szCs w:val="24"/>
          <w:rtl/>
        </w:rPr>
        <w:t>אגרובקטריום</w:t>
      </w:r>
      <w:proofErr w:type="spellEnd"/>
      <w:r w:rsidR="00DA6514" w:rsidRPr="00322EAD">
        <w:rPr>
          <w:rFonts w:cs="David" w:hint="cs"/>
          <w:sz w:val="24"/>
          <w:szCs w:val="24"/>
          <w:rtl/>
        </w:rPr>
        <w:t xml:space="preserve"> ו'אקדח חלקיקים';</w:t>
      </w:r>
      <w:r w:rsidR="0026279E" w:rsidRPr="00322EAD">
        <w:rPr>
          <w:rFonts w:cs="David" w:hint="cs"/>
          <w:sz w:val="24"/>
          <w:szCs w:val="24"/>
          <w:rtl/>
        </w:rPr>
        <w:t xml:space="preserve"> מה המשותף ומה המבדיל בין שתי השיטות?</w:t>
      </w:r>
    </w:p>
    <w:p w:rsidR="00322EAD" w:rsidRDefault="006C1C13" w:rsidP="006C1C13">
      <w:pPr>
        <w:spacing w:after="0" w:line="360" w:lineRule="auto"/>
        <w:ind w:left="-142"/>
        <w:jc w:val="both"/>
        <w:rPr>
          <w:rFonts w:cs="David"/>
          <w:sz w:val="24"/>
          <w:szCs w:val="24"/>
          <w:rtl/>
        </w:rPr>
      </w:pPr>
      <w:r>
        <w:rPr>
          <w:rFonts w:cs="David" w:hint="cs"/>
          <w:sz w:val="24"/>
          <w:szCs w:val="24"/>
          <w:rtl/>
        </w:rPr>
        <w:t xml:space="preserve">4. </w:t>
      </w:r>
      <w:r w:rsidR="00322EAD" w:rsidRPr="006C1C13">
        <w:rPr>
          <w:rFonts w:cs="David" w:hint="cs"/>
          <w:sz w:val="24"/>
          <w:szCs w:val="24"/>
          <w:rtl/>
        </w:rPr>
        <w:t xml:space="preserve">כתבו </w:t>
      </w:r>
      <w:r w:rsidR="00A66EAE">
        <w:rPr>
          <w:rFonts w:cs="David" w:hint="cs"/>
          <w:sz w:val="24"/>
          <w:szCs w:val="24"/>
          <w:rtl/>
        </w:rPr>
        <w:t xml:space="preserve">והסבירו </w:t>
      </w:r>
      <w:r w:rsidR="00322EAD" w:rsidRPr="006C1C13">
        <w:rPr>
          <w:rFonts w:cs="David" w:hint="cs"/>
          <w:sz w:val="24"/>
          <w:szCs w:val="24"/>
          <w:rtl/>
        </w:rPr>
        <w:t>שני יתרונות ושני חסרונות לטכנולוגיה של תרבית רקמה?</w:t>
      </w:r>
    </w:p>
    <w:p w:rsidR="00375C56" w:rsidRDefault="00375C56" w:rsidP="006C1C13">
      <w:pPr>
        <w:spacing w:after="0" w:line="360" w:lineRule="auto"/>
        <w:ind w:left="-142"/>
        <w:jc w:val="both"/>
        <w:rPr>
          <w:rFonts w:cs="David"/>
          <w:sz w:val="24"/>
          <w:szCs w:val="24"/>
          <w:rtl/>
        </w:rPr>
      </w:pPr>
    </w:p>
    <w:p w:rsidR="00C753BA" w:rsidRPr="006C1C13" w:rsidRDefault="00C753BA" w:rsidP="006C1C13">
      <w:pPr>
        <w:spacing w:after="0" w:line="360" w:lineRule="auto"/>
        <w:ind w:left="-142"/>
        <w:jc w:val="both"/>
        <w:rPr>
          <w:rFonts w:cs="David"/>
          <w:sz w:val="24"/>
          <w:szCs w:val="24"/>
        </w:rPr>
      </w:pPr>
      <w:r>
        <w:rPr>
          <w:rFonts w:cs="David" w:hint="cs"/>
          <w:sz w:val="24"/>
          <w:szCs w:val="24"/>
          <w:rtl/>
        </w:rPr>
        <w:t xml:space="preserve">שאלות </w:t>
      </w:r>
      <w:r w:rsidR="00375C56">
        <w:rPr>
          <w:rFonts w:cs="David" w:hint="cs"/>
          <w:sz w:val="24"/>
          <w:szCs w:val="24"/>
          <w:rtl/>
        </w:rPr>
        <w:t xml:space="preserve">9-5 להלן, </w:t>
      </w:r>
      <w:r w:rsidR="0076717F">
        <w:rPr>
          <w:rFonts w:cs="David" w:hint="cs"/>
          <w:sz w:val="24"/>
          <w:szCs w:val="24"/>
          <w:rtl/>
        </w:rPr>
        <w:t>מבוססות על השאלות מהספר '</w:t>
      </w:r>
      <w:r w:rsidR="002C06F6">
        <w:rPr>
          <w:rFonts w:cs="David" w:hint="cs"/>
          <w:sz w:val="24"/>
          <w:szCs w:val="24"/>
          <w:rtl/>
        </w:rPr>
        <w:t>בקרת ביטוי גנים והנדסה גנטית', עמ' 128 (כהנא, 2018)</w:t>
      </w:r>
    </w:p>
    <w:p w:rsidR="00C753BA" w:rsidRPr="00B965F8" w:rsidRDefault="006C1C13" w:rsidP="00C753BA">
      <w:pPr>
        <w:pStyle w:val="ListParagraph"/>
        <w:spacing w:after="0" w:line="360" w:lineRule="auto"/>
        <w:ind w:left="218" w:hanging="360"/>
        <w:rPr>
          <w:rFonts w:ascii="David" w:hAnsi="David" w:cs="David"/>
          <w:sz w:val="24"/>
          <w:szCs w:val="24"/>
          <w:rtl/>
        </w:rPr>
      </w:pPr>
      <w:r>
        <w:rPr>
          <w:rFonts w:cs="David" w:hint="cs"/>
          <w:sz w:val="24"/>
          <w:szCs w:val="24"/>
          <w:rtl/>
        </w:rPr>
        <w:t>5</w:t>
      </w:r>
      <w:r w:rsidRPr="00B965F8">
        <w:rPr>
          <w:rFonts w:cs="David" w:hint="cs"/>
          <w:sz w:val="24"/>
          <w:szCs w:val="24"/>
          <w:rtl/>
        </w:rPr>
        <w:t xml:space="preserve">. </w:t>
      </w:r>
      <w:r w:rsidR="00C753BA" w:rsidRPr="00B965F8">
        <w:rPr>
          <w:rFonts w:ascii="David" w:hAnsi="David" w:cs="David"/>
          <w:sz w:val="24"/>
          <w:szCs w:val="24"/>
          <w:rtl/>
        </w:rPr>
        <w:t xml:space="preserve">איזה מהמשפטים הבאים </w:t>
      </w:r>
      <w:r w:rsidR="00C753BA" w:rsidRPr="00B965F8">
        <w:rPr>
          <w:rFonts w:ascii="David" w:hAnsi="David" w:cs="David"/>
          <w:b/>
          <w:bCs/>
          <w:sz w:val="24"/>
          <w:szCs w:val="24"/>
          <w:rtl/>
        </w:rPr>
        <w:t>נכון</w:t>
      </w:r>
      <w:r w:rsidR="00C753BA" w:rsidRPr="00B965F8">
        <w:rPr>
          <w:rFonts w:ascii="David" w:hAnsi="David" w:cs="David"/>
          <w:sz w:val="24"/>
          <w:szCs w:val="24"/>
          <w:rtl/>
        </w:rPr>
        <w:t xml:space="preserve"> לגבי החומר הגנטי הזר המוחדר לצמחים מהונדסים</w:t>
      </w:r>
      <w:r w:rsidR="00C753BA" w:rsidRPr="00B965F8">
        <w:rPr>
          <w:rFonts w:ascii="David" w:hAnsi="David" w:cs="David"/>
          <w:sz w:val="24"/>
          <w:szCs w:val="24"/>
        </w:rPr>
        <w:t>?</w:t>
      </w:r>
    </w:p>
    <w:p w:rsidR="00EE7350" w:rsidRPr="002C06F6" w:rsidRDefault="002C06F6" w:rsidP="00C753BA">
      <w:pPr>
        <w:pStyle w:val="ListParagraph"/>
        <w:spacing w:after="0" w:line="360" w:lineRule="auto"/>
        <w:ind w:left="218" w:hanging="360"/>
        <w:rPr>
          <w:rFonts w:ascii="David" w:hAnsi="David" w:cs="David"/>
          <w:sz w:val="24"/>
          <w:szCs w:val="24"/>
          <w:rtl/>
        </w:rPr>
      </w:pPr>
      <w:r>
        <w:rPr>
          <w:rFonts w:ascii="David" w:hAnsi="David" w:cs="David" w:hint="cs"/>
          <w:sz w:val="24"/>
          <w:szCs w:val="24"/>
          <w:rtl/>
        </w:rPr>
        <w:t xml:space="preserve">    א</w:t>
      </w:r>
      <w:r w:rsidR="00EE7350" w:rsidRPr="002C06F6">
        <w:rPr>
          <w:rFonts w:ascii="David" w:hAnsi="David" w:cs="David"/>
          <w:sz w:val="24"/>
          <w:szCs w:val="24"/>
          <w:rtl/>
        </w:rPr>
        <w:t>. הוא צריך להיות מוחדר בכל דור מחדש</w:t>
      </w:r>
    </w:p>
    <w:p w:rsidR="00EE7350" w:rsidRPr="002C06F6" w:rsidRDefault="002C06F6" w:rsidP="00EE7350">
      <w:pPr>
        <w:pStyle w:val="ListParagraph"/>
        <w:spacing w:after="0" w:line="360" w:lineRule="auto"/>
        <w:ind w:left="218" w:hanging="360"/>
        <w:rPr>
          <w:rFonts w:ascii="David" w:hAnsi="David" w:cs="David"/>
          <w:sz w:val="24"/>
          <w:szCs w:val="24"/>
          <w:rtl/>
        </w:rPr>
      </w:pPr>
      <w:r>
        <w:rPr>
          <w:rFonts w:ascii="David" w:hAnsi="David" w:cs="David" w:hint="cs"/>
          <w:sz w:val="24"/>
          <w:szCs w:val="24"/>
          <w:rtl/>
        </w:rPr>
        <w:t xml:space="preserve">    ב</w:t>
      </w:r>
      <w:r w:rsidR="00EE7350" w:rsidRPr="002C06F6">
        <w:rPr>
          <w:rFonts w:ascii="David" w:hAnsi="David" w:cs="David"/>
          <w:sz w:val="24"/>
          <w:szCs w:val="24"/>
          <w:rtl/>
        </w:rPr>
        <w:t xml:space="preserve">. הוא </w:t>
      </w:r>
      <w:r w:rsidR="00C753BA" w:rsidRPr="002C06F6">
        <w:rPr>
          <w:rFonts w:ascii="David" w:hAnsi="David" w:cs="David"/>
          <w:sz w:val="24"/>
          <w:szCs w:val="24"/>
          <w:rtl/>
        </w:rPr>
        <w:t xml:space="preserve">לא </w:t>
      </w:r>
      <w:r w:rsidR="00EE7350" w:rsidRPr="002C06F6">
        <w:rPr>
          <w:rFonts w:ascii="David" w:hAnsi="David" w:cs="David"/>
          <w:sz w:val="24"/>
          <w:szCs w:val="24"/>
          <w:rtl/>
        </w:rPr>
        <w:t>משנה את הפנוטיפ של הצמח המהונדס</w:t>
      </w:r>
    </w:p>
    <w:p w:rsidR="00EE7350" w:rsidRPr="002C06F6" w:rsidRDefault="002C06F6" w:rsidP="00EE7350">
      <w:pPr>
        <w:pStyle w:val="ListParagraph"/>
        <w:spacing w:after="0" w:line="360" w:lineRule="auto"/>
        <w:ind w:left="218" w:hanging="360"/>
        <w:rPr>
          <w:rFonts w:ascii="David" w:hAnsi="David" w:cs="David"/>
          <w:sz w:val="24"/>
          <w:szCs w:val="24"/>
          <w:rtl/>
        </w:rPr>
      </w:pPr>
      <w:r>
        <w:rPr>
          <w:rFonts w:ascii="David" w:hAnsi="David" w:cs="David" w:hint="cs"/>
          <w:sz w:val="24"/>
          <w:szCs w:val="24"/>
          <w:rtl/>
        </w:rPr>
        <w:t xml:space="preserve">    ג</w:t>
      </w:r>
      <w:r w:rsidR="00EE7350" w:rsidRPr="002C06F6">
        <w:rPr>
          <w:rFonts w:ascii="David" w:hAnsi="David" w:cs="David"/>
          <w:sz w:val="24"/>
          <w:szCs w:val="24"/>
          <w:rtl/>
        </w:rPr>
        <w:t xml:space="preserve">. הוא </w:t>
      </w:r>
      <w:r w:rsidR="00C753BA" w:rsidRPr="002C06F6">
        <w:rPr>
          <w:rFonts w:ascii="David" w:hAnsi="David" w:cs="David"/>
          <w:sz w:val="24"/>
          <w:szCs w:val="24"/>
          <w:rtl/>
        </w:rPr>
        <w:t xml:space="preserve">לא </w:t>
      </w:r>
      <w:r w:rsidR="00EE7350" w:rsidRPr="002C06F6">
        <w:rPr>
          <w:rFonts w:ascii="David" w:hAnsi="David" w:cs="David"/>
          <w:sz w:val="24"/>
          <w:szCs w:val="24"/>
          <w:rtl/>
        </w:rPr>
        <w:t>יכול לעבור לצמחי בר בסביבת הגידול</w:t>
      </w:r>
    </w:p>
    <w:p w:rsidR="00EE7350" w:rsidRPr="00EE7350" w:rsidRDefault="002C06F6" w:rsidP="002C06F6">
      <w:pPr>
        <w:pStyle w:val="ListParagraph"/>
        <w:tabs>
          <w:tab w:val="left" w:pos="3091"/>
        </w:tabs>
        <w:spacing w:after="0" w:line="360" w:lineRule="auto"/>
        <w:ind w:left="218" w:hanging="360"/>
        <w:rPr>
          <w:rFonts w:cs="David"/>
          <w:sz w:val="24"/>
          <w:szCs w:val="24"/>
          <w:rtl/>
        </w:rPr>
      </w:pPr>
      <w:r>
        <w:rPr>
          <w:rFonts w:cs="David" w:hint="cs"/>
          <w:sz w:val="24"/>
          <w:szCs w:val="24"/>
          <w:rtl/>
        </w:rPr>
        <w:t xml:space="preserve">    ד</w:t>
      </w:r>
      <w:r w:rsidR="00EE7350" w:rsidRPr="00EE7350">
        <w:rPr>
          <w:rFonts w:cs="David"/>
          <w:sz w:val="24"/>
          <w:szCs w:val="24"/>
          <w:rtl/>
        </w:rPr>
        <w:t>. הוא מוחדר באמצעות נשא</w:t>
      </w:r>
      <w:r>
        <w:rPr>
          <w:rFonts w:cs="David" w:hint="cs"/>
          <w:sz w:val="24"/>
          <w:szCs w:val="24"/>
          <w:rtl/>
        </w:rPr>
        <w:t>.</w:t>
      </w:r>
      <w:r>
        <w:rPr>
          <w:rFonts w:cs="David"/>
          <w:sz w:val="24"/>
          <w:szCs w:val="24"/>
          <w:rtl/>
        </w:rPr>
        <w:tab/>
      </w:r>
    </w:p>
    <w:p w:rsidR="00EE7350" w:rsidRPr="00375C56" w:rsidRDefault="00375C56" w:rsidP="00366E5E">
      <w:pPr>
        <w:spacing w:after="0" w:line="360" w:lineRule="auto"/>
        <w:ind w:hanging="142"/>
        <w:rPr>
          <w:rFonts w:cs="David"/>
          <w:sz w:val="24"/>
          <w:szCs w:val="24"/>
          <w:rtl/>
        </w:rPr>
      </w:pPr>
      <w:r>
        <w:rPr>
          <w:rFonts w:cs="David" w:hint="cs"/>
          <w:sz w:val="24"/>
          <w:szCs w:val="24"/>
          <w:rtl/>
        </w:rPr>
        <w:t xml:space="preserve">6. </w:t>
      </w:r>
      <w:r w:rsidR="00EE7350" w:rsidRPr="00375C56">
        <w:rPr>
          <w:rFonts w:cs="David"/>
          <w:sz w:val="24"/>
          <w:szCs w:val="24"/>
          <w:rtl/>
        </w:rPr>
        <w:t>סדרו בסדר הנכון את השלבים הבאים המתארים יצירת אורגניזם מהונדס</w:t>
      </w:r>
      <w:r w:rsidR="002A30A3">
        <w:rPr>
          <w:rFonts w:cs="David" w:hint="cs"/>
          <w:sz w:val="24"/>
          <w:szCs w:val="24"/>
          <w:rtl/>
        </w:rPr>
        <w:t>:</w:t>
      </w:r>
    </w:p>
    <w:p w:rsidR="00EE7350" w:rsidRPr="004D0170" w:rsidRDefault="004D0170" w:rsidP="004D0170">
      <w:pPr>
        <w:spacing w:after="0" w:line="360" w:lineRule="auto"/>
        <w:rPr>
          <w:rFonts w:cs="David"/>
          <w:sz w:val="24"/>
          <w:szCs w:val="24"/>
          <w:rtl/>
        </w:rPr>
      </w:pPr>
      <w:r>
        <w:rPr>
          <w:rFonts w:cs="David" w:hint="cs"/>
          <w:sz w:val="24"/>
          <w:szCs w:val="24"/>
          <w:rtl/>
        </w:rPr>
        <w:t xml:space="preserve"> א. </w:t>
      </w:r>
      <w:r w:rsidR="00EE7350" w:rsidRPr="004D0170">
        <w:rPr>
          <w:rFonts w:cs="David"/>
          <w:sz w:val="24"/>
          <w:szCs w:val="24"/>
          <w:rtl/>
        </w:rPr>
        <w:t>בידוד הגן המבוקש</w:t>
      </w:r>
    </w:p>
    <w:p w:rsidR="004D0170" w:rsidRPr="004D0170" w:rsidRDefault="00366E5E" w:rsidP="00366E5E">
      <w:pPr>
        <w:spacing w:after="0" w:line="360" w:lineRule="auto"/>
        <w:ind w:left="68" w:hanging="68"/>
        <w:rPr>
          <w:rFonts w:cs="David"/>
          <w:sz w:val="24"/>
          <w:szCs w:val="24"/>
          <w:rtl/>
        </w:rPr>
      </w:pPr>
      <w:r>
        <w:rPr>
          <w:rFonts w:cs="David" w:hint="cs"/>
          <w:sz w:val="24"/>
          <w:szCs w:val="24"/>
          <w:rtl/>
        </w:rPr>
        <w:t xml:space="preserve"> </w:t>
      </w:r>
      <w:r w:rsidR="004D0170">
        <w:rPr>
          <w:rFonts w:cs="David" w:hint="cs"/>
          <w:sz w:val="24"/>
          <w:szCs w:val="24"/>
          <w:rtl/>
        </w:rPr>
        <w:t xml:space="preserve">ב. </w:t>
      </w:r>
      <w:r w:rsidR="004D0170" w:rsidRPr="004D0170">
        <w:rPr>
          <w:rFonts w:cs="David"/>
          <w:sz w:val="24"/>
          <w:szCs w:val="24"/>
          <w:rtl/>
        </w:rPr>
        <w:t>שילוב הגן ה</w:t>
      </w:r>
      <w:r w:rsidR="004D0170" w:rsidRPr="004D0170">
        <w:rPr>
          <w:rFonts w:cs="David" w:hint="cs"/>
          <w:sz w:val="24"/>
          <w:szCs w:val="24"/>
          <w:rtl/>
        </w:rPr>
        <w:t xml:space="preserve">רצוי </w:t>
      </w:r>
      <w:proofErr w:type="spellStart"/>
      <w:r w:rsidR="004D0170" w:rsidRPr="004D0170">
        <w:rPr>
          <w:rFonts w:cs="David"/>
          <w:sz w:val="24"/>
          <w:szCs w:val="24"/>
          <w:rtl/>
        </w:rPr>
        <w:t>בפלסמיד</w:t>
      </w:r>
      <w:proofErr w:type="spellEnd"/>
    </w:p>
    <w:p w:rsidR="00EE7350" w:rsidRPr="00EE7350" w:rsidRDefault="00366E5E" w:rsidP="00EE7350">
      <w:pPr>
        <w:pStyle w:val="ListParagraph"/>
        <w:spacing w:after="0" w:line="360" w:lineRule="auto"/>
        <w:ind w:left="218" w:hanging="360"/>
        <w:rPr>
          <w:rFonts w:cs="David"/>
          <w:sz w:val="24"/>
          <w:szCs w:val="24"/>
          <w:rtl/>
        </w:rPr>
      </w:pPr>
      <w:r>
        <w:rPr>
          <w:rFonts w:cs="David" w:hint="cs"/>
          <w:sz w:val="24"/>
          <w:szCs w:val="24"/>
          <w:rtl/>
        </w:rPr>
        <w:t xml:space="preserve">    </w:t>
      </w:r>
      <w:r w:rsidR="004D0170">
        <w:rPr>
          <w:rFonts w:cs="David" w:hint="cs"/>
          <w:sz w:val="24"/>
          <w:szCs w:val="24"/>
          <w:rtl/>
        </w:rPr>
        <w:t>ג</w:t>
      </w:r>
      <w:r w:rsidR="00EE7350" w:rsidRPr="00EE7350">
        <w:rPr>
          <w:rFonts w:cs="David"/>
          <w:sz w:val="24"/>
          <w:szCs w:val="24"/>
          <w:rtl/>
        </w:rPr>
        <w:t xml:space="preserve">. חיתוך </w:t>
      </w:r>
      <w:r w:rsidR="004D0170">
        <w:rPr>
          <w:rFonts w:cs="David" w:hint="cs"/>
          <w:sz w:val="24"/>
          <w:szCs w:val="24"/>
          <w:rtl/>
        </w:rPr>
        <w:t>מקטע</w:t>
      </w:r>
      <w:r w:rsidR="004D0170" w:rsidRPr="004D0170">
        <w:rPr>
          <w:rFonts w:asciiTheme="majorBidi" w:hAnsiTheme="majorBidi" w:cstheme="majorBidi"/>
        </w:rPr>
        <w:t xml:space="preserve"> DNA</w:t>
      </w:r>
      <w:r w:rsidR="004D0170">
        <w:rPr>
          <w:rFonts w:asciiTheme="majorBidi" w:hAnsiTheme="majorBidi" w:cstheme="majorBidi"/>
        </w:rPr>
        <w:t xml:space="preserve"> </w:t>
      </w:r>
      <w:r w:rsidR="004D0170">
        <w:rPr>
          <w:rFonts w:cs="David" w:hint="cs"/>
          <w:sz w:val="24"/>
          <w:szCs w:val="24"/>
          <w:rtl/>
        </w:rPr>
        <w:t>המכיל תכונה, מרקמה,</w:t>
      </w:r>
      <w:r w:rsidR="00EE7350" w:rsidRPr="00EE7350">
        <w:rPr>
          <w:rFonts w:cs="David"/>
          <w:sz w:val="24"/>
          <w:szCs w:val="24"/>
          <w:rtl/>
        </w:rPr>
        <w:t xml:space="preserve"> על ידי אנזים הגבלה</w:t>
      </w:r>
    </w:p>
    <w:p w:rsidR="00EE7350" w:rsidRPr="00EE7350" w:rsidRDefault="00366E5E" w:rsidP="00EE7350">
      <w:pPr>
        <w:pStyle w:val="ListParagraph"/>
        <w:spacing w:after="0" w:line="360" w:lineRule="auto"/>
        <w:ind w:left="218" w:hanging="360"/>
        <w:rPr>
          <w:rFonts w:cs="David"/>
          <w:sz w:val="24"/>
          <w:szCs w:val="24"/>
          <w:rtl/>
        </w:rPr>
      </w:pPr>
      <w:r>
        <w:rPr>
          <w:rFonts w:cs="David" w:hint="cs"/>
          <w:sz w:val="24"/>
          <w:szCs w:val="24"/>
          <w:rtl/>
        </w:rPr>
        <w:t xml:space="preserve">    </w:t>
      </w:r>
      <w:r w:rsidR="004D0170">
        <w:rPr>
          <w:rFonts w:cs="David" w:hint="cs"/>
          <w:sz w:val="24"/>
          <w:szCs w:val="24"/>
          <w:rtl/>
        </w:rPr>
        <w:t xml:space="preserve">ד. </w:t>
      </w:r>
      <w:r w:rsidR="00EE7350" w:rsidRPr="00EE7350">
        <w:rPr>
          <w:rFonts w:cs="David"/>
          <w:sz w:val="24"/>
          <w:szCs w:val="24"/>
          <w:rtl/>
        </w:rPr>
        <w:t>ברירת האורגניזמים</w:t>
      </w:r>
      <w:r w:rsidR="004D0170">
        <w:rPr>
          <w:rFonts w:cs="David" w:hint="cs"/>
          <w:sz w:val="24"/>
          <w:szCs w:val="24"/>
          <w:rtl/>
        </w:rPr>
        <w:t xml:space="preserve"> (צמחים או בעלי חיים)</w:t>
      </w:r>
      <w:r w:rsidR="00EE7350" w:rsidRPr="00EE7350">
        <w:rPr>
          <w:rFonts w:cs="David"/>
          <w:sz w:val="24"/>
          <w:szCs w:val="24"/>
          <w:rtl/>
        </w:rPr>
        <w:t xml:space="preserve"> שקלטו את הגן המבוקש</w:t>
      </w:r>
    </w:p>
    <w:p w:rsidR="00EE7350" w:rsidRPr="00EE7350" w:rsidRDefault="00366E5E" w:rsidP="004D0170">
      <w:pPr>
        <w:pStyle w:val="ListParagraph"/>
        <w:spacing w:after="0" w:line="360" w:lineRule="auto"/>
        <w:ind w:left="142" w:hanging="284"/>
        <w:rPr>
          <w:rFonts w:cs="David"/>
          <w:sz w:val="24"/>
          <w:szCs w:val="24"/>
          <w:rtl/>
        </w:rPr>
      </w:pPr>
      <w:r>
        <w:rPr>
          <w:rFonts w:cs="David" w:hint="cs"/>
          <w:sz w:val="24"/>
          <w:szCs w:val="24"/>
          <w:rtl/>
        </w:rPr>
        <w:t xml:space="preserve">  </w:t>
      </w:r>
      <w:r w:rsidR="004D0170">
        <w:rPr>
          <w:rFonts w:cs="David" w:hint="cs"/>
          <w:sz w:val="24"/>
          <w:szCs w:val="24"/>
          <w:rtl/>
        </w:rPr>
        <w:t xml:space="preserve"> ה</w:t>
      </w:r>
      <w:r w:rsidR="00EE7350" w:rsidRPr="00EE7350">
        <w:rPr>
          <w:rFonts w:cs="David"/>
          <w:sz w:val="24"/>
          <w:szCs w:val="24"/>
          <w:rtl/>
        </w:rPr>
        <w:t xml:space="preserve">. החדרת </w:t>
      </w:r>
      <w:proofErr w:type="spellStart"/>
      <w:r w:rsidR="00EE7350" w:rsidRPr="00EE7350">
        <w:rPr>
          <w:rFonts w:cs="David"/>
          <w:sz w:val="24"/>
          <w:szCs w:val="24"/>
          <w:rtl/>
        </w:rPr>
        <w:t>הפלסמיד</w:t>
      </w:r>
      <w:proofErr w:type="spellEnd"/>
      <w:r w:rsidR="00EE7350" w:rsidRPr="00EE7350">
        <w:rPr>
          <w:rFonts w:cs="David"/>
          <w:sz w:val="24"/>
          <w:szCs w:val="24"/>
          <w:rtl/>
        </w:rPr>
        <w:t xml:space="preserve"> </w:t>
      </w:r>
      <w:proofErr w:type="spellStart"/>
      <w:r w:rsidR="00EE7350" w:rsidRPr="00EE7350">
        <w:rPr>
          <w:rFonts w:cs="David"/>
          <w:sz w:val="24"/>
          <w:szCs w:val="24"/>
          <w:rtl/>
        </w:rPr>
        <w:t>הרקומביננטי</w:t>
      </w:r>
      <w:proofErr w:type="spellEnd"/>
      <w:r w:rsidR="00EE7350" w:rsidRPr="00EE7350">
        <w:rPr>
          <w:rFonts w:cs="David"/>
          <w:sz w:val="24"/>
          <w:szCs w:val="24"/>
          <w:rtl/>
        </w:rPr>
        <w:t xml:space="preserve"> לאורגניזם המקבל</w:t>
      </w:r>
      <w:r w:rsidR="004D0170">
        <w:rPr>
          <w:rFonts w:cs="David" w:hint="cs"/>
          <w:sz w:val="24"/>
          <w:szCs w:val="24"/>
          <w:rtl/>
        </w:rPr>
        <w:t>.</w:t>
      </w:r>
    </w:p>
    <w:p w:rsidR="004D0170" w:rsidRDefault="00375C56" w:rsidP="004D0170">
      <w:pPr>
        <w:pStyle w:val="ListParagraph"/>
        <w:spacing w:after="0" w:line="360" w:lineRule="auto"/>
        <w:ind w:left="218" w:hanging="360"/>
        <w:rPr>
          <w:rFonts w:cs="David"/>
          <w:sz w:val="24"/>
          <w:szCs w:val="24"/>
          <w:rtl/>
        </w:rPr>
      </w:pPr>
      <w:r>
        <w:rPr>
          <w:rFonts w:cs="David" w:hint="cs"/>
          <w:sz w:val="24"/>
          <w:szCs w:val="24"/>
          <w:rtl/>
        </w:rPr>
        <w:t xml:space="preserve">7. </w:t>
      </w:r>
      <w:r w:rsidR="001446F4">
        <w:rPr>
          <w:rFonts w:cs="David" w:hint="cs"/>
          <w:sz w:val="24"/>
          <w:szCs w:val="24"/>
          <w:rtl/>
        </w:rPr>
        <w:t>מה הם היתרונות בבחירת חיידקים לייצור חלבונים שונים, כמו אינסולין, הדרושים לשיפור בעלי חיים?</w:t>
      </w:r>
      <w:r w:rsidR="00AC7A3F">
        <w:rPr>
          <w:rFonts w:cs="David" w:hint="cs"/>
          <w:sz w:val="24"/>
          <w:szCs w:val="24"/>
          <w:rtl/>
        </w:rPr>
        <w:t xml:space="preserve">   </w:t>
      </w:r>
    </w:p>
    <w:p w:rsidR="00EE7350" w:rsidRPr="00EE7350" w:rsidRDefault="00375C56" w:rsidP="00375C56">
      <w:pPr>
        <w:pStyle w:val="ListParagraph"/>
        <w:spacing w:after="0" w:line="360" w:lineRule="auto"/>
        <w:ind w:left="218" w:hanging="360"/>
        <w:rPr>
          <w:rFonts w:cs="David"/>
          <w:sz w:val="24"/>
          <w:szCs w:val="24"/>
          <w:rtl/>
        </w:rPr>
      </w:pPr>
      <w:r>
        <w:rPr>
          <w:rFonts w:cs="David" w:hint="cs"/>
          <w:sz w:val="24"/>
          <w:szCs w:val="24"/>
          <w:rtl/>
        </w:rPr>
        <w:t>8. 'האורז הזהוב': הסבירו את העובדה שזרעי האורז המהונדס הם צהובים, בשל עושר ב</w:t>
      </w:r>
      <w:r>
        <w:rPr>
          <w:rFonts w:cs="David" w:hint="cs"/>
          <w:sz w:val="24"/>
          <w:szCs w:val="24"/>
        </w:rPr>
        <w:sym w:font="Symbol" w:char="F062"/>
      </w:r>
      <w:r>
        <w:rPr>
          <w:rFonts w:cs="David"/>
          <w:sz w:val="24"/>
          <w:szCs w:val="24"/>
        </w:rPr>
        <w:t>-</w:t>
      </w:r>
      <w:r>
        <w:rPr>
          <w:rFonts w:cs="David" w:hint="cs"/>
          <w:sz w:val="24"/>
          <w:szCs w:val="24"/>
          <w:rtl/>
        </w:rPr>
        <w:t xml:space="preserve"> קרוטן בהם, ואילו העלים והגבעולים זהים בצבעם לאורז המקורי. </w:t>
      </w:r>
    </w:p>
    <w:p w:rsidR="00350C11" w:rsidRDefault="00375C56" w:rsidP="00EE7350">
      <w:pPr>
        <w:pStyle w:val="ListParagraph"/>
        <w:spacing w:after="0" w:line="360" w:lineRule="auto"/>
        <w:ind w:left="218" w:hanging="360"/>
        <w:rPr>
          <w:rFonts w:cs="David"/>
          <w:sz w:val="24"/>
          <w:szCs w:val="24"/>
          <w:rtl/>
        </w:rPr>
      </w:pPr>
      <w:r>
        <w:rPr>
          <w:rFonts w:cs="David" w:hint="cs"/>
          <w:sz w:val="24"/>
          <w:szCs w:val="24"/>
          <w:rtl/>
        </w:rPr>
        <w:t>9.</w:t>
      </w:r>
      <w:r w:rsidR="00350C11">
        <w:rPr>
          <w:rFonts w:cs="David" w:hint="cs"/>
          <w:sz w:val="24"/>
          <w:szCs w:val="24"/>
          <w:rtl/>
        </w:rPr>
        <w:t xml:space="preserve"> קראו את הקטע הבא, מתוך הספר 'בקרת ביטוי גנים והנדסה גנטית', עמ' 106 (כהנא, 2018):</w:t>
      </w:r>
    </w:p>
    <w:p w:rsidR="00350C11" w:rsidRPr="00350C11" w:rsidRDefault="00350C11" w:rsidP="00350C11">
      <w:pPr>
        <w:pStyle w:val="ListParagraph"/>
        <w:spacing w:after="0" w:line="360" w:lineRule="auto"/>
        <w:ind w:left="218" w:hanging="360"/>
        <w:rPr>
          <w:rFonts w:ascii="Narkisim" w:hAnsi="Narkisim" w:cs="Narkisim"/>
          <w:sz w:val="24"/>
          <w:szCs w:val="24"/>
          <w:u w:val="single"/>
          <w:rtl/>
        </w:rPr>
      </w:pPr>
      <w:r w:rsidRPr="00350C11">
        <w:rPr>
          <w:rFonts w:ascii="Narkisim" w:hAnsi="Narkisim" w:cs="Narkisim"/>
          <w:sz w:val="24"/>
          <w:szCs w:val="24"/>
          <w:rtl/>
        </w:rPr>
        <w:t xml:space="preserve">    </w:t>
      </w:r>
      <w:r w:rsidRPr="00350C11">
        <w:rPr>
          <w:rFonts w:ascii="Narkisim" w:hAnsi="Narkisim" w:cs="Narkisim"/>
          <w:sz w:val="24"/>
          <w:szCs w:val="24"/>
          <w:u w:val="single"/>
          <w:rtl/>
        </w:rPr>
        <w:t>צמחים עמידים לקוטלי עשבים</w:t>
      </w:r>
    </w:p>
    <w:p w:rsidR="00350C11" w:rsidRPr="000C69AE" w:rsidRDefault="00350C11" w:rsidP="000C69AE">
      <w:pPr>
        <w:pStyle w:val="ListParagraph"/>
        <w:spacing w:after="0" w:line="360" w:lineRule="auto"/>
        <w:ind w:left="-142"/>
        <w:jc w:val="both"/>
        <w:rPr>
          <w:rFonts w:ascii="Narkisim" w:hAnsi="Narkisim" w:cs="Narkisim"/>
          <w:sz w:val="24"/>
          <w:szCs w:val="24"/>
          <w:rtl/>
        </w:rPr>
      </w:pPr>
      <w:r w:rsidRPr="00350C11">
        <w:rPr>
          <w:rFonts w:ascii="Narkisim" w:hAnsi="Narkisim" w:cs="Narkisim"/>
          <w:sz w:val="24"/>
          <w:szCs w:val="24"/>
          <w:rtl/>
        </w:rPr>
        <w:t>מניעת צמיחה של עשבי בר היא משימה קשה ויקרה ומהבעיות המרכזיות בחקלאות המודרנית, שכן עשבי בר</w:t>
      </w:r>
      <w:r w:rsidR="000C69AE">
        <w:rPr>
          <w:rFonts w:ascii="Narkisim" w:hAnsi="Narkisim" w:cs="Narkisim" w:hint="cs"/>
          <w:sz w:val="24"/>
          <w:szCs w:val="24"/>
          <w:rtl/>
        </w:rPr>
        <w:t xml:space="preserve"> </w:t>
      </w:r>
      <w:r w:rsidRPr="000C69AE">
        <w:rPr>
          <w:rFonts w:ascii="Narkisim" w:hAnsi="Narkisim" w:cs="Narkisim"/>
          <w:sz w:val="24"/>
          <w:szCs w:val="24"/>
          <w:rtl/>
        </w:rPr>
        <w:t>עשויים להזיק לא רק לצמחי התרבות, אלא גם לבעלי חיים. קוטלי עשבים משמשים להדברת עשבי בר בחלקו</w:t>
      </w:r>
      <w:r w:rsidR="000C69AE">
        <w:rPr>
          <w:rFonts w:ascii="Narkisim" w:hAnsi="Narkisim" w:cs="Narkisim" w:hint="cs"/>
          <w:sz w:val="24"/>
          <w:szCs w:val="24"/>
          <w:rtl/>
        </w:rPr>
        <w:t xml:space="preserve">ת </w:t>
      </w:r>
      <w:r w:rsidRPr="000C69AE">
        <w:rPr>
          <w:rFonts w:ascii="Narkisim" w:hAnsi="Narkisim" w:cs="Narkisim"/>
          <w:sz w:val="24"/>
          <w:szCs w:val="24"/>
          <w:rtl/>
        </w:rPr>
        <w:t>חקלאיות, אבל השימוש בהם מוגבל, משום שבמקרים רבים הם עשויים לפגוע גם בגידול החקלאי. פיתוח</w:t>
      </w:r>
      <w:r w:rsidR="000C69AE" w:rsidRPr="000C69AE">
        <w:rPr>
          <w:rFonts w:ascii="Narkisim" w:hAnsi="Narkisim" w:cs="Narkisim" w:hint="cs"/>
          <w:sz w:val="24"/>
          <w:szCs w:val="24"/>
          <w:rtl/>
        </w:rPr>
        <w:t xml:space="preserve"> </w:t>
      </w:r>
      <w:r w:rsidRPr="000C69AE">
        <w:rPr>
          <w:rFonts w:ascii="Narkisim" w:hAnsi="Narkisim" w:cs="Narkisim"/>
          <w:sz w:val="24"/>
          <w:szCs w:val="24"/>
          <w:rtl/>
        </w:rPr>
        <w:t>גידולים בעלי עמידות לקוטלי עשבים מאפשר להשתמש בקוטלי העשבים ללא חשש שייגרם נזק לגידול עצמו.</w:t>
      </w:r>
    </w:p>
    <w:p w:rsidR="00350C11" w:rsidRPr="00350C11" w:rsidRDefault="00350C11" w:rsidP="000C69AE">
      <w:pPr>
        <w:pStyle w:val="ListParagraph"/>
        <w:spacing w:after="0" w:line="360" w:lineRule="auto"/>
        <w:ind w:left="218" w:hanging="360"/>
        <w:jc w:val="both"/>
        <w:rPr>
          <w:rFonts w:ascii="Narkisim" w:hAnsi="Narkisim" w:cs="Narkisim"/>
          <w:sz w:val="24"/>
          <w:szCs w:val="24"/>
          <w:rtl/>
        </w:rPr>
      </w:pPr>
      <w:r w:rsidRPr="00350C11">
        <w:rPr>
          <w:rFonts w:ascii="Narkisim" w:hAnsi="Narkisim" w:cs="Narkisim"/>
          <w:sz w:val="24"/>
          <w:szCs w:val="24"/>
          <w:rtl/>
        </w:rPr>
        <w:t>ואולי יהיה אפשר להשתמש בקוטלי עשבים חדשים שיהיו יותר יעילים ופחות מזיקים לבעלי החיים ולסביבה.</w:t>
      </w:r>
    </w:p>
    <w:p w:rsidR="000C69AE" w:rsidRDefault="00350C11" w:rsidP="000C69AE">
      <w:pPr>
        <w:pStyle w:val="ListParagraph"/>
        <w:spacing w:after="0" w:line="360" w:lineRule="auto"/>
        <w:ind w:left="218" w:hanging="360"/>
        <w:jc w:val="both"/>
        <w:rPr>
          <w:rFonts w:ascii="Narkisim" w:hAnsi="Narkisim" w:cs="Narkisim"/>
          <w:sz w:val="24"/>
          <w:szCs w:val="24"/>
          <w:rtl/>
        </w:rPr>
      </w:pPr>
      <w:r w:rsidRPr="00350C11">
        <w:rPr>
          <w:rFonts w:ascii="Narkisim" w:hAnsi="Narkisim" w:cs="Narkisim"/>
          <w:sz w:val="24"/>
          <w:szCs w:val="24"/>
          <w:rtl/>
        </w:rPr>
        <w:t>יש שתי דרכים עיקריות להקנות עמידות לצמחים נגד קוטלי עשבים באמצעות הנדסה גנטית</w:t>
      </w:r>
      <w:r w:rsidR="000C69AE">
        <w:rPr>
          <w:rFonts w:ascii="Narkisim" w:hAnsi="Narkisim" w:cs="Narkisim" w:hint="cs"/>
          <w:sz w:val="24"/>
          <w:szCs w:val="24"/>
          <w:rtl/>
        </w:rPr>
        <w:t>:</w:t>
      </w:r>
      <w:r w:rsidRPr="00350C11">
        <w:rPr>
          <w:rFonts w:ascii="Narkisim" w:hAnsi="Narkisim" w:cs="Narkisim"/>
          <w:sz w:val="24"/>
          <w:szCs w:val="24"/>
          <w:rtl/>
        </w:rPr>
        <w:t xml:space="preserve"> </w:t>
      </w:r>
    </w:p>
    <w:p w:rsidR="00350C11" w:rsidRPr="000C69AE" w:rsidRDefault="00350C11" w:rsidP="000C69AE">
      <w:pPr>
        <w:pStyle w:val="ListParagraph"/>
        <w:spacing w:after="0" w:line="360" w:lineRule="auto"/>
        <w:ind w:left="-142"/>
        <w:jc w:val="both"/>
        <w:rPr>
          <w:rFonts w:ascii="Narkisim" w:hAnsi="Narkisim" w:cs="Narkisim"/>
          <w:sz w:val="24"/>
          <w:szCs w:val="24"/>
          <w:rtl/>
        </w:rPr>
      </w:pPr>
      <w:r w:rsidRPr="00350C11">
        <w:rPr>
          <w:rFonts w:ascii="Narkisim" w:hAnsi="Narkisim" w:cs="Narkisim"/>
          <w:sz w:val="24"/>
          <w:szCs w:val="24"/>
          <w:rtl/>
        </w:rPr>
        <w:t>אפשרות אחת</w:t>
      </w:r>
      <w:r w:rsidR="000C69AE">
        <w:rPr>
          <w:rFonts w:ascii="Narkisim" w:hAnsi="Narkisim" w:cs="Narkisim" w:hint="cs"/>
          <w:sz w:val="24"/>
          <w:szCs w:val="24"/>
          <w:rtl/>
        </w:rPr>
        <w:t xml:space="preserve"> </w:t>
      </w:r>
      <w:r w:rsidRPr="000C69AE">
        <w:rPr>
          <w:rFonts w:ascii="Narkisim" w:hAnsi="Narkisim" w:cs="Narkisim"/>
          <w:sz w:val="24"/>
          <w:szCs w:val="24"/>
          <w:rtl/>
        </w:rPr>
        <w:t xml:space="preserve">היא להחדיר לצמחים גנים מחיידקים שיכולים לנטרל את קוטל העשבים. לדוגמה: </w:t>
      </w:r>
      <w:proofErr w:type="spellStart"/>
      <w:r w:rsidRPr="000C69AE">
        <w:rPr>
          <w:rFonts w:ascii="Narkisim" w:hAnsi="Narkisim" w:cs="Narkisim"/>
          <w:sz w:val="24"/>
          <w:szCs w:val="24"/>
          <w:rtl/>
        </w:rPr>
        <w:t>ברומוקסיניל</w:t>
      </w:r>
      <w:proofErr w:type="spellEnd"/>
      <w:r w:rsidRPr="000C69AE">
        <w:rPr>
          <w:rFonts w:ascii="Narkisim" w:hAnsi="Narkisim" w:cs="Narkisim"/>
          <w:sz w:val="24"/>
          <w:szCs w:val="24"/>
          <w:rtl/>
        </w:rPr>
        <w:t xml:space="preserve"> </w:t>
      </w:r>
      <w:r w:rsidRPr="000C69AE">
        <w:rPr>
          <w:rFonts w:ascii="Narkisim" w:hAnsi="Narkisim" w:cs="Narkisim" w:hint="cs"/>
          <w:sz w:val="24"/>
          <w:szCs w:val="24"/>
          <w:rtl/>
        </w:rPr>
        <w:t>(</w:t>
      </w:r>
      <w:r w:rsidRPr="000C69AE">
        <w:rPr>
          <w:rFonts w:ascii="Narkisim" w:hAnsi="Narkisim" w:cs="Narkisim"/>
          <w:sz w:val="24"/>
          <w:szCs w:val="24"/>
        </w:rPr>
        <w:t>Bromoxynil</w:t>
      </w:r>
      <w:r w:rsidRPr="000C69AE">
        <w:rPr>
          <w:rFonts w:ascii="Narkisim" w:hAnsi="Narkisim" w:cs="Narkisim"/>
          <w:sz w:val="24"/>
          <w:szCs w:val="24"/>
          <w:rtl/>
        </w:rPr>
        <w:t>)</w:t>
      </w:r>
      <w:r w:rsidR="000C69AE">
        <w:rPr>
          <w:rFonts w:ascii="Narkisim" w:hAnsi="Narkisim" w:cs="Narkisim" w:hint="cs"/>
          <w:sz w:val="24"/>
          <w:szCs w:val="24"/>
          <w:rtl/>
        </w:rPr>
        <w:t xml:space="preserve">, </w:t>
      </w:r>
      <w:r w:rsidRPr="000C69AE">
        <w:rPr>
          <w:rFonts w:ascii="Narkisim" w:hAnsi="Narkisim" w:cs="Narkisim"/>
          <w:sz w:val="24"/>
          <w:szCs w:val="24"/>
          <w:rtl/>
        </w:rPr>
        <w:t xml:space="preserve">הוא קוטל עשבים שפוגע במערכת </w:t>
      </w:r>
      <w:proofErr w:type="spellStart"/>
      <w:r w:rsidRPr="000C69AE">
        <w:rPr>
          <w:rFonts w:ascii="Narkisim" w:hAnsi="Narkisim" w:cs="Narkisim"/>
          <w:sz w:val="24"/>
          <w:szCs w:val="24"/>
          <w:rtl/>
        </w:rPr>
        <w:t>הפוטוסינתטית</w:t>
      </w:r>
      <w:proofErr w:type="spellEnd"/>
      <w:r w:rsidRPr="000C69AE">
        <w:rPr>
          <w:rFonts w:ascii="Narkisim" w:hAnsi="Narkisim" w:cs="Narkisim"/>
          <w:sz w:val="24"/>
          <w:szCs w:val="24"/>
          <w:rtl/>
        </w:rPr>
        <w:t xml:space="preserve"> ויעיל נגד עשבים רחבי עלים. כל מיני מיקרואורגניזמים</w:t>
      </w:r>
      <w:r w:rsidR="000C69AE">
        <w:rPr>
          <w:rFonts w:ascii="Narkisim" w:hAnsi="Narkisim" w:cs="Narkisim" w:hint="cs"/>
          <w:sz w:val="24"/>
          <w:szCs w:val="24"/>
          <w:rtl/>
        </w:rPr>
        <w:t xml:space="preserve"> </w:t>
      </w:r>
      <w:r w:rsidRPr="000C69AE">
        <w:rPr>
          <w:rFonts w:ascii="Narkisim" w:hAnsi="Narkisim" w:cs="Narkisim"/>
          <w:sz w:val="24"/>
          <w:szCs w:val="24"/>
          <w:rtl/>
        </w:rPr>
        <w:t>מפרקים את החומר הזה בקרקע במהירות; למשל, חיידקים. מחיידק כזה בודדו את הגן שאחראי לפירוק</w:t>
      </w:r>
      <w:r w:rsidR="000C69AE" w:rsidRPr="000C69AE">
        <w:rPr>
          <w:rFonts w:ascii="Narkisim" w:hAnsi="Narkisim" w:cs="Narkisim" w:hint="cs"/>
          <w:sz w:val="24"/>
          <w:szCs w:val="24"/>
          <w:rtl/>
        </w:rPr>
        <w:t xml:space="preserve"> </w:t>
      </w:r>
      <w:r w:rsidRPr="000C69AE">
        <w:rPr>
          <w:rFonts w:ascii="Narkisim" w:hAnsi="Narkisim" w:cs="Narkisim"/>
          <w:sz w:val="24"/>
          <w:szCs w:val="24"/>
          <w:rtl/>
        </w:rPr>
        <w:t xml:space="preserve">החומר, והחדירו את הגן לצמחי טבק ולכותנה. התקבלו צמחים עמידים לקוטל העשבים </w:t>
      </w:r>
      <w:proofErr w:type="spellStart"/>
      <w:r w:rsidRPr="000C69AE">
        <w:rPr>
          <w:rFonts w:ascii="Narkisim" w:hAnsi="Narkisim" w:cs="Narkisim"/>
          <w:sz w:val="24"/>
          <w:szCs w:val="24"/>
          <w:rtl/>
        </w:rPr>
        <w:t>ברומוקסיניל</w:t>
      </w:r>
      <w:proofErr w:type="spellEnd"/>
      <w:r w:rsidRPr="000C69AE">
        <w:rPr>
          <w:rFonts w:ascii="Narkisim" w:hAnsi="Narkisim" w:cs="Narkisim"/>
          <w:sz w:val="24"/>
          <w:szCs w:val="24"/>
          <w:rtl/>
        </w:rPr>
        <w:t>.</w:t>
      </w:r>
    </w:p>
    <w:p w:rsidR="00350C11" w:rsidRPr="00350C11" w:rsidRDefault="00350C11" w:rsidP="000C69AE">
      <w:pPr>
        <w:pStyle w:val="ListParagraph"/>
        <w:spacing w:after="0" w:line="360" w:lineRule="auto"/>
        <w:ind w:left="218" w:hanging="360"/>
        <w:jc w:val="both"/>
        <w:rPr>
          <w:rFonts w:ascii="Narkisim" w:hAnsi="Narkisim" w:cs="Narkisim"/>
          <w:sz w:val="24"/>
          <w:szCs w:val="24"/>
          <w:rtl/>
        </w:rPr>
      </w:pPr>
      <w:r w:rsidRPr="00350C11">
        <w:rPr>
          <w:rFonts w:ascii="Narkisim" w:hAnsi="Narkisim" w:cs="Narkisim"/>
          <w:sz w:val="24"/>
          <w:szCs w:val="24"/>
          <w:rtl/>
        </w:rPr>
        <w:t>אפשרות אחרת היא לשנות את אתר המטרה של קוטל העשבים באמצעות גנים מצמחים אחרים, מפטריות</w:t>
      </w:r>
    </w:p>
    <w:p w:rsidR="00350C11" w:rsidRPr="00350C11" w:rsidRDefault="00350C11" w:rsidP="000C69AE">
      <w:pPr>
        <w:pStyle w:val="ListParagraph"/>
        <w:spacing w:after="0" w:line="360" w:lineRule="auto"/>
        <w:ind w:left="218" w:hanging="360"/>
        <w:jc w:val="both"/>
        <w:rPr>
          <w:rFonts w:ascii="Narkisim" w:hAnsi="Narkisim" w:cs="Narkisim"/>
          <w:sz w:val="24"/>
          <w:szCs w:val="24"/>
          <w:rtl/>
        </w:rPr>
      </w:pPr>
      <w:r w:rsidRPr="00350C11">
        <w:rPr>
          <w:rFonts w:ascii="Narkisim" w:hAnsi="Narkisim" w:cs="Narkisim"/>
          <w:sz w:val="24"/>
          <w:szCs w:val="24"/>
          <w:rtl/>
        </w:rPr>
        <w:t xml:space="preserve">או מחיידקים. לדוגמה: </w:t>
      </w:r>
      <w:proofErr w:type="spellStart"/>
      <w:r w:rsidRPr="00350C11">
        <w:rPr>
          <w:rFonts w:ascii="Narkisim" w:hAnsi="Narkisim" w:cs="Narkisim"/>
          <w:sz w:val="24"/>
          <w:szCs w:val="24"/>
          <w:rtl/>
        </w:rPr>
        <w:t>גליפוסט</w:t>
      </w:r>
      <w:proofErr w:type="spellEnd"/>
      <w:r w:rsidRPr="00350C11">
        <w:rPr>
          <w:rFonts w:ascii="Narkisim" w:hAnsi="Narkisim" w:cs="Narkisim"/>
          <w:sz w:val="24"/>
          <w:szCs w:val="24"/>
          <w:rtl/>
        </w:rPr>
        <w:t xml:space="preserve"> </w:t>
      </w:r>
      <w:r>
        <w:rPr>
          <w:rFonts w:ascii="Narkisim" w:hAnsi="Narkisim" w:cs="Narkisim" w:hint="cs"/>
          <w:sz w:val="24"/>
          <w:szCs w:val="24"/>
          <w:rtl/>
        </w:rPr>
        <w:t>(</w:t>
      </w:r>
      <w:proofErr w:type="spellStart"/>
      <w:r w:rsidRPr="00350C11">
        <w:rPr>
          <w:rFonts w:ascii="Narkisim" w:hAnsi="Narkisim" w:cs="Narkisim"/>
          <w:sz w:val="24"/>
          <w:szCs w:val="24"/>
          <w:rtl/>
        </w:rPr>
        <w:t>ראונדאפ</w:t>
      </w:r>
      <w:proofErr w:type="spellEnd"/>
      <w:r>
        <w:rPr>
          <w:rFonts w:ascii="Narkisim" w:hAnsi="Narkisim" w:cs="Narkisim" w:hint="cs"/>
          <w:sz w:val="24"/>
          <w:szCs w:val="24"/>
          <w:rtl/>
        </w:rPr>
        <w:t>)</w:t>
      </w:r>
      <w:r w:rsidRPr="00350C11">
        <w:rPr>
          <w:rFonts w:ascii="Narkisim" w:hAnsi="Narkisim" w:cs="Narkisim"/>
          <w:sz w:val="24"/>
          <w:szCs w:val="24"/>
          <w:rtl/>
        </w:rPr>
        <w:t xml:space="preserve"> הוא קוטל עשבים שפוגע בפעילות אנזים המעורב ביצירה של כמה</w:t>
      </w:r>
    </w:p>
    <w:p w:rsidR="00350C11" w:rsidRPr="00350C11" w:rsidRDefault="00350C11" w:rsidP="000C69AE">
      <w:pPr>
        <w:pStyle w:val="ListParagraph"/>
        <w:spacing w:after="0" w:line="360" w:lineRule="auto"/>
        <w:ind w:left="218" w:hanging="360"/>
        <w:jc w:val="both"/>
        <w:rPr>
          <w:rFonts w:ascii="Narkisim" w:hAnsi="Narkisim" w:cs="Narkisim"/>
          <w:sz w:val="24"/>
          <w:szCs w:val="24"/>
          <w:rtl/>
        </w:rPr>
      </w:pPr>
      <w:r w:rsidRPr="00350C11">
        <w:rPr>
          <w:rFonts w:ascii="Narkisim" w:hAnsi="Narkisim" w:cs="Narkisim"/>
          <w:sz w:val="24"/>
          <w:szCs w:val="24"/>
          <w:rtl/>
        </w:rPr>
        <w:t xml:space="preserve">חומצות אמיניות בצמחים </w:t>
      </w:r>
      <w:r>
        <w:rPr>
          <w:rFonts w:ascii="Narkisim" w:hAnsi="Narkisim" w:cs="Narkisim" w:hint="cs"/>
          <w:sz w:val="24"/>
          <w:szCs w:val="24"/>
          <w:rtl/>
        </w:rPr>
        <w:t>(</w:t>
      </w:r>
      <w:r w:rsidRPr="00350C11">
        <w:rPr>
          <w:rFonts w:ascii="Narkisim" w:hAnsi="Narkisim" w:cs="Narkisim"/>
          <w:sz w:val="24"/>
          <w:szCs w:val="24"/>
          <w:rtl/>
        </w:rPr>
        <w:t xml:space="preserve">טריפטופן, </w:t>
      </w:r>
      <w:proofErr w:type="spellStart"/>
      <w:r w:rsidRPr="00350C11">
        <w:rPr>
          <w:rFonts w:ascii="Narkisim" w:hAnsi="Narkisim" w:cs="Narkisim"/>
          <w:sz w:val="24"/>
          <w:szCs w:val="24"/>
          <w:rtl/>
        </w:rPr>
        <w:t>טירוזין</w:t>
      </w:r>
      <w:proofErr w:type="spellEnd"/>
      <w:r w:rsidRPr="00350C11">
        <w:rPr>
          <w:rFonts w:ascii="Narkisim" w:hAnsi="Narkisim" w:cs="Narkisim"/>
          <w:sz w:val="24"/>
          <w:szCs w:val="24"/>
          <w:rtl/>
        </w:rPr>
        <w:t xml:space="preserve"> </w:t>
      </w:r>
      <w:proofErr w:type="spellStart"/>
      <w:r w:rsidRPr="00350C11">
        <w:rPr>
          <w:rFonts w:ascii="Narkisim" w:hAnsi="Narkisim" w:cs="Narkisim"/>
          <w:sz w:val="24"/>
          <w:szCs w:val="24"/>
          <w:rtl/>
        </w:rPr>
        <w:t>ופנילאלאנין</w:t>
      </w:r>
      <w:proofErr w:type="spellEnd"/>
      <w:r>
        <w:rPr>
          <w:rFonts w:ascii="Narkisim" w:hAnsi="Narkisim" w:cs="Narkisim" w:hint="cs"/>
          <w:sz w:val="24"/>
          <w:szCs w:val="24"/>
          <w:rtl/>
        </w:rPr>
        <w:t>)</w:t>
      </w:r>
      <w:r w:rsidRPr="00350C11">
        <w:rPr>
          <w:rFonts w:ascii="Narkisim" w:hAnsi="Narkisim" w:cs="Narkisim"/>
          <w:sz w:val="24"/>
          <w:szCs w:val="24"/>
          <w:rtl/>
        </w:rPr>
        <w:t>. הקוטל הזה יכול להדביר כמעט כל עשב, אינו רעיל</w:t>
      </w:r>
    </w:p>
    <w:p w:rsidR="000C69AE" w:rsidRDefault="00350C11" w:rsidP="000C69AE">
      <w:pPr>
        <w:pStyle w:val="ListParagraph"/>
        <w:spacing w:after="0" w:line="360" w:lineRule="auto"/>
        <w:ind w:left="218" w:hanging="360"/>
        <w:jc w:val="both"/>
        <w:rPr>
          <w:rFonts w:ascii="Narkisim" w:hAnsi="Narkisim" w:cs="Narkisim"/>
          <w:sz w:val="24"/>
          <w:szCs w:val="24"/>
          <w:rtl/>
        </w:rPr>
      </w:pPr>
      <w:r w:rsidRPr="00350C11">
        <w:rPr>
          <w:rFonts w:ascii="Narkisim" w:hAnsi="Narkisim" w:cs="Narkisim"/>
          <w:sz w:val="24"/>
          <w:szCs w:val="24"/>
          <w:rtl/>
        </w:rPr>
        <w:t>לבעלי חיים</w:t>
      </w:r>
      <w:r w:rsidR="000C69AE">
        <w:rPr>
          <w:rFonts w:ascii="Narkisim" w:hAnsi="Narkisim" w:cs="Narkisim" w:hint="cs"/>
          <w:sz w:val="24"/>
          <w:szCs w:val="24"/>
          <w:rtl/>
        </w:rPr>
        <w:t>,</w:t>
      </w:r>
      <w:r w:rsidRPr="00350C11">
        <w:rPr>
          <w:rFonts w:ascii="Narkisim" w:hAnsi="Narkisim" w:cs="Narkisim"/>
          <w:sz w:val="24"/>
          <w:szCs w:val="24"/>
          <w:rtl/>
        </w:rPr>
        <w:t xml:space="preserve"> ומתפרק במהירות בקרקע, אך הוא פוגע בגידולים רבים. </w:t>
      </w:r>
    </w:p>
    <w:p w:rsidR="000C69AE" w:rsidRDefault="00350C11" w:rsidP="000C69AE">
      <w:pPr>
        <w:pStyle w:val="ListParagraph"/>
        <w:spacing w:after="0" w:line="360" w:lineRule="auto"/>
        <w:ind w:left="-142"/>
        <w:jc w:val="both"/>
        <w:rPr>
          <w:rFonts w:ascii="Narkisim" w:hAnsi="Narkisim" w:cs="Narkisim"/>
          <w:sz w:val="24"/>
          <w:szCs w:val="24"/>
          <w:rtl/>
        </w:rPr>
      </w:pPr>
      <w:r w:rsidRPr="00350C11">
        <w:rPr>
          <w:rFonts w:ascii="Narkisim" w:hAnsi="Narkisim" w:cs="Narkisim"/>
          <w:sz w:val="24"/>
          <w:szCs w:val="24"/>
          <w:rtl/>
        </w:rPr>
        <w:t xml:space="preserve">בניסיון לפתח גידולים עמידים </w:t>
      </w:r>
      <w:proofErr w:type="spellStart"/>
      <w:r w:rsidRPr="00350C11">
        <w:rPr>
          <w:rFonts w:ascii="Narkisim" w:hAnsi="Narkisim" w:cs="Narkisim"/>
          <w:sz w:val="24"/>
          <w:szCs w:val="24"/>
          <w:rtl/>
        </w:rPr>
        <w:t>לגליפוסט</w:t>
      </w:r>
      <w:proofErr w:type="spellEnd"/>
      <w:r w:rsidRPr="00350C11">
        <w:rPr>
          <w:rFonts w:ascii="Narkisim" w:hAnsi="Narkisim" w:cs="Narkisim"/>
          <w:sz w:val="24"/>
          <w:szCs w:val="24"/>
          <w:rtl/>
        </w:rPr>
        <w:t>,</w:t>
      </w:r>
      <w:r w:rsidR="000C69AE">
        <w:rPr>
          <w:rFonts w:ascii="Narkisim" w:hAnsi="Narkisim" w:cs="Narkisim" w:hint="cs"/>
          <w:sz w:val="24"/>
          <w:szCs w:val="24"/>
          <w:rtl/>
        </w:rPr>
        <w:t xml:space="preserve"> </w:t>
      </w:r>
      <w:r w:rsidRPr="000C69AE">
        <w:rPr>
          <w:rFonts w:ascii="Narkisim" w:hAnsi="Narkisim" w:cs="Narkisim"/>
          <w:sz w:val="24"/>
          <w:szCs w:val="24"/>
          <w:rtl/>
        </w:rPr>
        <w:t>לקחו חיידקים ובודדו מהם גן מוטנטי שמקודד לאנזים המטרה של הקוטל. מכיוון שהאנזים בחיידקים האלה הוא</w:t>
      </w:r>
      <w:r w:rsidR="000C69AE">
        <w:rPr>
          <w:rFonts w:ascii="Narkisim" w:hAnsi="Narkisim" w:cs="Narkisim" w:hint="cs"/>
          <w:sz w:val="24"/>
          <w:szCs w:val="24"/>
          <w:rtl/>
        </w:rPr>
        <w:t xml:space="preserve"> </w:t>
      </w:r>
      <w:r w:rsidRPr="000C69AE">
        <w:rPr>
          <w:rFonts w:ascii="Narkisim" w:hAnsi="Narkisim" w:cs="Narkisim"/>
          <w:sz w:val="24"/>
          <w:szCs w:val="24"/>
          <w:rtl/>
        </w:rPr>
        <w:t>מוטנטי, הקוטל אינו "מכיר" אותו ואינו פוגע בפעילותו. החדירו את הגן המוטנטי הזה לצמחים כמו סויה, עגבנייה</w:t>
      </w:r>
      <w:r w:rsidR="000C69AE">
        <w:rPr>
          <w:rFonts w:ascii="Narkisim" w:hAnsi="Narkisim" w:cs="Narkisim" w:hint="cs"/>
          <w:sz w:val="24"/>
          <w:szCs w:val="24"/>
          <w:rtl/>
        </w:rPr>
        <w:t xml:space="preserve"> </w:t>
      </w:r>
      <w:r w:rsidRPr="000C69AE">
        <w:rPr>
          <w:rFonts w:ascii="Narkisim" w:hAnsi="Narkisim" w:cs="Narkisim"/>
          <w:sz w:val="24"/>
          <w:szCs w:val="24"/>
          <w:rtl/>
        </w:rPr>
        <w:t xml:space="preserve">וכותנה, והתקבלו צמחים עמידים לקוטל העשבים </w:t>
      </w:r>
      <w:proofErr w:type="spellStart"/>
      <w:r w:rsidRPr="000C69AE">
        <w:rPr>
          <w:rFonts w:ascii="Narkisim" w:hAnsi="Narkisim" w:cs="Narkisim"/>
          <w:sz w:val="24"/>
          <w:szCs w:val="24"/>
          <w:rtl/>
        </w:rPr>
        <w:t>גליפוסט</w:t>
      </w:r>
      <w:proofErr w:type="spellEnd"/>
      <w:r w:rsidRPr="000C69AE">
        <w:rPr>
          <w:rFonts w:ascii="Narkisim" w:hAnsi="Narkisim" w:cs="Narkisim"/>
          <w:sz w:val="24"/>
          <w:szCs w:val="24"/>
          <w:rtl/>
        </w:rPr>
        <w:t xml:space="preserve">. </w:t>
      </w:r>
    </w:p>
    <w:p w:rsidR="00350C11" w:rsidRPr="000C69AE" w:rsidRDefault="00350C11" w:rsidP="000C69AE">
      <w:pPr>
        <w:pStyle w:val="ListParagraph"/>
        <w:spacing w:after="0" w:line="360" w:lineRule="auto"/>
        <w:ind w:left="-142"/>
        <w:jc w:val="both"/>
        <w:rPr>
          <w:rFonts w:ascii="Narkisim" w:hAnsi="Narkisim" w:cs="Narkisim"/>
          <w:sz w:val="24"/>
          <w:szCs w:val="24"/>
          <w:rtl/>
        </w:rPr>
      </w:pPr>
      <w:r w:rsidRPr="000C69AE">
        <w:rPr>
          <w:rFonts w:ascii="Narkisim" w:hAnsi="Narkisim" w:cs="Narkisim"/>
          <w:sz w:val="24"/>
          <w:szCs w:val="24"/>
          <w:rtl/>
        </w:rPr>
        <w:t>כיום, רוב גידולי הסויה, התירס והכותנה בארצות</w:t>
      </w:r>
      <w:r w:rsidR="000C69AE">
        <w:rPr>
          <w:rFonts w:ascii="Narkisim" w:hAnsi="Narkisim" w:cs="Narkisim" w:hint="cs"/>
          <w:sz w:val="24"/>
          <w:szCs w:val="24"/>
          <w:rtl/>
        </w:rPr>
        <w:t xml:space="preserve"> </w:t>
      </w:r>
      <w:r w:rsidRPr="000C69AE">
        <w:rPr>
          <w:rFonts w:ascii="Narkisim" w:hAnsi="Narkisim" w:cs="Narkisim"/>
          <w:sz w:val="24"/>
          <w:szCs w:val="24"/>
          <w:rtl/>
        </w:rPr>
        <w:t xml:space="preserve">הברית מהונדסים ועמידים </w:t>
      </w:r>
      <w:proofErr w:type="spellStart"/>
      <w:r w:rsidRPr="000C69AE">
        <w:rPr>
          <w:rFonts w:ascii="Narkisim" w:hAnsi="Narkisim" w:cs="Narkisim"/>
          <w:sz w:val="24"/>
          <w:szCs w:val="24"/>
          <w:rtl/>
        </w:rPr>
        <w:t>לגליפוסט</w:t>
      </w:r>
      <w:proofErr w:type="spellEnd"/>
      <w:r w:rsidRPr="000C69AE">
        <w:rPr>
          <w:rFonts w:ascii="Narkisim" w:hAnsi="Narkisim" w:cs="Narkisim"/>
          <w:sz w:val="24"/>
          <w:szCs w:val="24"/>
          <w:rtl/>
        </w:rPr>
        <w:t>.</w:t>
      </w:r>
    </w:p>
    <w:p w:rsidR="00EE7350" w:rsidRPr="00350C11" w:rsidRDefault="00375C56" w:rsidP="00350C11">
      <w:pPr>
        <w:pStyle w:val="ListParagraph"/>
        <w:spacing w:after="0" w:line="360" w:lineRule="auto"/>
        <w:ind w:left="-142"/>
        <w:jc w:val="both"/>
        <w:rPr>
          <w:rFonts w:cs="David"/>
          <w:sz w:val="24"/>
          <w:szCs w:val="24"/>
          <w:rtl/>
        </w:rPr>
      </w:pPr>
      <w:r>
        <w:rPr>
          <w:rFonts w:cs="David" w:hint="cs"/>
          <w:sz w:val="24"/>
          <w:szCs w:val="24"/>
          <w:rtl/>
        </w:rPr>
        <w:t xml:space="preserve"> 82%</w:t>
      </w:r>
      <w:r w:rsidR="00EE7350" w:rsidRPr="00EE7350">
        <w:rPr>
          <w:rFonts w:cs="David"/>
          <w:sz w:val="24"/>
          <w:szCs w:val="24"/>
          <w:rtl/>
        </w:rPr>
        <w:t xml:space="preserve"> מצמחי הסויה בעולם הם צמחים מהונדסים. חלקם הגדול הפכו לצמחים עמידים נגד קוטל העשבים</w:t>
      </w:r>
      <w:r w:rsidR="00350C11">
        <w:rPr>
          <w:rFonts w:cs="David" w:hint="cs"/>
          <w:sz w:val="24"/>
          <w:szCs w:val="24"/>
          <w:rtl/>
        </w:rPr>
        <w:t xml:space="preserve"> </w:t>
      </w:r>
      <w:proofErr w:type="spellStart"/>
      <w:r w:rsidR="00EE7350" w:rsidRPr="00350C11">
        <w:rPr>
          <w:rFonts w:cs="David"/>
          <w:sz w:val="24"/>
          <w:szCs w:val="24"/>
          <w:rtl/>
        </w:rPr>
        <w:t>גליפוסט</w:t>
      </w:r>
      <w:proofErr w:type="spellEnd"/>
      <w:r w:rsidR="00EE7350" w:rsidRPr="00350C11">
        <w:rPr>
          <w:rFonts w:cs="David"/>
          <w:sz w:val="24"/>
          <w:szCs w:val="24"/>
          <w:rtl/>
        </w:rPr>
        <w:t xml:space="preserve"> </w:t>
      </w:r>
      <w:r w:rsidRPr="00350C11">
        <w:rPr>
          <w:rFonts w:cs="David" w:hint="cs"/>
          <w:sz w:val="24"/>
          <w:szCs w:val="24"/>
          <w:rtl/>
        </w:rPr>
        <w:t>(</w:t>
      </w:r>
      <w:proofErr w:type="spellStart"/>
      <w:r w:rsidR="00EE7350" w:rsidRPr="00350C11">
        <w:rPr>
          <w:rFonts w:cs="David"/>
          <w:sz w:val="24"/>
          <w:szCs w:val="24"/>
          <w:rtl/>
        </w:rPr>
        <w:t>ראונדאפ</w:t>
      </w:r>
      <w:proofErr w:type="spellEnd"/>
      <w:r w:rsidRPr="00350C11">
        <w:rPr>
          <w:rFonts w:cs="David" w:hint="cs"/>
          <w:sz w:val="24"/>
          <w:szCs w:val="24"/>
          <w:rtl/>
        </w:rPr>
        <w:t>)</w:t>
      </w:r>
      <w:r w:rsidR="00572F85" w:rsidRPr="00350C11">
        <w:rPr>
          <w:rFonts w:cs="David" w:hint="cs"/>
          <w:sz w:val="24"/>
          <w:szCs w:val="24"/>
          <w:rtl/>
        </w:rPr>
        <w:t>,</w:t>
      </w:r>
      <w:r w:rsidR="00EE7350" w:rsidRPr="00350C11">
        <w:rPr>
          <w:rFonts w:cs="David"/>
          <w:sz w:val="24"/>
          <w:szCs w:val="24"/>
          <w:rtl/>
        </w:rPr>
        <w:t xml:space="preserve"> הודות להנדסה הגנטית. </w:t>
      </w:r>
      <w:r w:rsidR="00350C11" w:rsidRPr="00350C11">
        <w:rPr>
          <w:rFonts w:cs="David" w:hint="cs"/>
          <w:sz w:val="24"/>
          <w:szCs w:val="24"/>
          <w:rtl/>
        </w:rPr>
        <w:t>היעזרו, בין היתר, בקטע לעיל, ו</w:t>
      </w:r>
      <w:r w:rsidR="00EE7350" w:rsidRPr="00350C11">
        <w:rPr>
          <w:rFonts w:cs="David"/>
          <w:sz w:val="24"/>
          <w:szCs w:val="24"/>
          <w:rtl/>
        </w:rPr>
        <w:t>ציינו את השלבים העיקריים בתהליך הפיכתו של צמח הסויה</w:t>
      </w:r>
      <w:r w:rsidR="00350C11" w:rsidRPr="00350C11">
        <w:rPr>
          <w:rFonts w:cs="David" w:hint="cs"/>
          <w:sz w:val="24"/>
          <w:szCs w:val="24"/>
          <w:rtl/>
        </w:rPr>
        <w:t xml:space="preserve"> </w:t>
      </w:r>
      <w:r w:rsidR="00EE7350" w:rsidRPr="00350C11">
        <w:rPr>
          <w:rFonts w:cs="David"/>
          <w:sz w:val="24"/>
          <w:szCs w:val="24"/>
          <w:rtl/>
        </w:rPr>
        <w:t xml:space="preserve">לצמח מהונדס עמיד בפני </w:t>
      </w:r>
      <w:proofErr w:type="spellStart"/>
      <w:r w:rsidR="00EE7350" w:rsidRPr="00350C11">
        <w:rPr>
          <w:rFonts w:cs="David"/>
          <w:sz w:val="24"/>
          <w:szCs w:val="24"/>
          <w:rtl/>
        </w:rPr>
        <w:t>גליפוסט</w:t>
      </w:r>
      <w:proofErr w:type="spellEnd"/>
      <w:r w:rsidR="00EE7350" w:rsidRPr="00350C11">
        <w:rPr>
          <w:rFonts w:cs="David"/>
          <w:sz w:val="24"/>
          <w:szCs w:val="24"/>
          <w:rtl/>
        </w:rPr>
        <w:t>.</w:t>
      </w:r>
      <w:r w:rsidR="00A8564F">
        <w:rPr>
          <w:rFonts w:cs="David" w:hint="cs"/>
          <w:sz w:val="24"/>
          <w:szCs w:val="24"/>
          <w:rtl/>
        </w:rPr>
        <w:t xml:space="preserve"> מהי </w:t>
      </w:r>
      <w:proofErr w:type="spellStart"/>
      <w:r w:rsidR="00A8564F">
        <w:rPr>
          <w:rFonts w:cs="David" w:hint="cs"/>
          <w:sz w:val="24"/>
          <w:szCs w:val="24"/>
          <w:rtl/>
        </w:rPr>
        <w:t>עובדת־המפתח</w:t>
      </w:r>
      <w:proofErr w:type="spellEnd"/>
      <w:r w:rsidR="00A8564F">
        <w:rPr>
          <w:rFonts w:cs="David" w:hint="cs"/>
          <w:sz w:val="24"/>
          <w:szCs w:val="24"/>
          <w:rtl/>
        </w:rPr>
        <w:t xml:space="preserve"> שאפשרה את הבחירה בשיטת ההנדסה הגנטי המסוימת?</w:t>
      </w:r>
    </w:p>
    <w:p w:rsidR="00375C56" w:rsidRDefault="00375C56" w:rsidP="00D62B42">
      <w:pPr>
        <w:pStyle w:val="ListParagraph"/>
        <w:spacing w:after="0" w:line="360" w:lineRule="auto"/>
        <w:ind w:left="218" w:hanging="360"/>
        <w:rPr>
          <w:rFonts w:cs="David"/>
          <w:sz w:val="24"/>
          <w:szCs w:val="24"/>
          <w:rtl/>
        </w:rPr>
      </w:pPr>
      <w:r>
        <w:rPr>
          <w:rFonts w:cs="David" w:hint="cs"/>
          <w:sz w:val="24"/>
          <w:szCs w:val="24"/>
          <w:rtl/>
        </w:rPr>
        <w:t xml:space="preserve">10. </w:t>
      </w:r>
      <w:r w:rsidR="00366E5E">
        <w:rPr>
          <w:rFonts w:cs="David" w:hint="cs"/>
          <w:sz w:val="24"/>
          <w:szCs w:val="24"/>
          <w:rtl/>
        </w:rPr>
        <w:t>הסבירו במילותיכם את התהליך של יצירת עכבר טרנסגני. היעזרו באיורים בעמ' 26-25.</w:t>
      </w:r>
    </w:p>
    <w:p w:rsidR="00EA2C9C" w:rsidRPr="001E1274" w:rsidRDefault="00EA2C9C" w:rsidP="001E1274">
      <w:pPr>
        <w:spacing w:after="0" w:line="360" w:lineRule="auto"/>
        <w:rPr>
          <w:rFonts w:cs="David"/>
          <w:sz w:val="24"/>
          <w:szCs w:val="24"/>
          <w:rtl/>
        </w:rPr>
      </w:pPr>
    </w:p>
    <w:p w:rsidR="00EA2C9C" w:rsidRDefault="00EA2C9C" w:rsidP="00D62B42">
      <w:pPr>
        <w:pStyle w:val="ListParagraph"/>
        <w:spacing w:after="0" w:line="360" w:lineRule="auto"/>
        <w:ind w:left="218" w:hanging="360"/>
        <w:rPr>
          <w:rFonts w:cs="David"/>
          <w:sz w:val="24"/>
          <w:szCs w:val="24"/>
          <w:rtl/>
        </w:rPr>
      </w:pPr>
    </w:p>
    <w:p w:rsidR="00366E5E" w:rsidRDefault="00366E5E" w:rsidP="00D62B42">
      <w:pPr>
        <w:pStyle w:val="ListParagraph"/>
        <w:spacing w:after="0" w:line="360" w:lineRule="auto"/>
        <w:ind w:left="218" w:hanging="360"/>
        <w:rPr>
          <w:rFonts w:cs="David"/>
          <w:sz w:val="24"/>
          <w:szCs w:val="24"/>
          <w:u w:val="single"/>
          <w:rtl/>
        </w:rPr>
      </w:pPr>
      <w:r>
        <w:rPr>
          <w:rFonts w:cs="David" w:hint="cs"/>
          <w:sz w:val="24"/>
          <w:szCs w:val="24"/>
          <w:rtl/>
        </w:rPr>
        <w:t xml:space="preserve"> </w:t>
      </w:r>
      <w:r w:rsidRPr="00366E5E">
        <w:rPr>
          <w:rFonts w:cs="David" w:hint="cs"/>
          <w:sz w:val="24"/>
          <w:szCs w:val="24"/>
          <w:u w:val="single"/>
          <w:rtl/>
        </w:rPr>
        <w:t>תשובות לפעילויות ההערכה</w:t>
      </w:r>
    </w:p>
    <w:p w:rsidR="00366E5E" w:rsidRPr="00366E5E" w:rsidRDefault="00366E5E" w:rsidP="004107E6">
      <w:pPr>
        <w:spacing w:after="0" w:line="360" w:lineRule="auto"/>
        <w:ind w:left="425" w:hanging="425"/>
        <w:rPr>
          <w:rFonts w:cs="David"/>
          <w:sz w:val="24"/>
          <w:szCs w:val="24"/>
          <w:rtl/>
        </w:rPr>
      </w:pPr>
      <w:r w:rsidRPr="00366E5E">
        <w:rPr>
          <w:rFonts w:cs="David" w:hint="cs"/>
          <w:sz w:val="24"/>
          <w:szCs w:val="24"/>
          <w:rtl/>
        </w:rPr>
        <w:t>1.</w:t>
      </w:r>
      <w:r w:rsidR="00DD0DCE">
        <w:rPr>
          <w:rFonts w:cs="David" w:hint="cs"/>
          <w:sz w:val="24"/>
          <w:szCs w:val="24"/>
          <w:rtl/>
        </w:rPr>
        <w:t xml:space="preserve"> א. בהנדסה גנטית אין מחסום בין המינים (למשל, גן מבעל חיים מועבר לצמח ומתבטא בו). </w:t>
      </w:r>
      <w:r w:rsidR="004107E6">
        <w:rPr>
          <w:rFonts w:cs="David" w:hint="cs"/>
          <w:sz w:val="24"/>
          <w:szCs w:val="24"/>
          <w:rtl/>
        </w:rPr>
        <w:t>בשל כך, מאגר הגנים האפשרי להעברה ולביטוי הוא גדול מאד. ב. ניתן להשיג שליטה מדויקת על התוצרים, בעזרת גנים של בקרה, גן בורר, גן מדווח, אנזימי הגבלה.</w:t>
      </w:r>
    </w:p>
    <w:p w:rsidR="00366E5E" w:rsidRDefault="00366E5E" w:rsidP="00083176">
      <w:pPr>
        <w:spacing w:after="0" w:line="360" w:lineRule="auto"/>
        <w:ind w:left="283" w:hanging="283"/>
        <w:rPr>
          <w:rFonts w:cs="David"/>
          <w:sz w:val="24"/>
          <w:szCs w:val="24"/>
          <w:rtl/>
        </w:rPr>
      </w:pPr>
      <w:r w:rsidRPr="00366E5E">
        <w:rPr>
          <w:rFonts w:cs="David" w:hint="cs"/>
          <w:sz w:val="24"/>
          <w:szCs w:val="24"/>
          <w:rtl/>
        </w:rPr>
        <w:t xml:space="preserve">2. </w:t>
      </w:r>
      <w:r w:rsidR="00083176">
        <w:rPr>
          <w:rFonts w:cs="David" w:hint="cs"/>
          <w:sz w:val="24"/>
          <w:szCs w:val="24"/>
          <w:rtl/>
        </w:rPr>
        <w:t>שיפור בטעם, בגודל, עמידות ביובש, עמידות במליחות, ייצור חומר מזון חיוני, גיוון צבע, מספר זרעים, מרקם פנימי, הארכת זמן הבשלה ועוד.</w:t>
      </w:r>
    </w:p>
    <w:p w:rsidR="00366E5E" w:rsidRDefault="00366E5E" w:rsidP="00083176">
      <w:pPr>
        <w:spacing w:after="0" w:line="360" w:lineRule="auto"/>
        <w:ind w:left="283" w:hanging="283"/>
        <w:rPr>
          <w:rFonts w:cs="David"/>
          <w:sz w:val="24"/>
          <w:szCs w:val="24"/>
          <w:rtl/>
        </w:rPr>
      </w:pPr>
      <w:r>
        <w:rPr>
          <w:rFonts w:cs="David" w:hint="cs"/>
          <w:sz w:val="24"/>
          <w:szCs w:val="24"/>
          <w:rtl/>
        </w:rPr>
        <w:t>3.</w:t>
      </w:r>
      <w:r w:rsidR="00083176">
        <w:rPr>
          <w:rFonts w:cs="David" w:hint="cs"/>
          <w:sz w:val="24"/>
          <w:szCs w:val="24"/>
          <w:rtl/>
        </w:rPr>
        <w:t xml:space="preserve"> </w:t>
      </w:r>
      <w:proofErr w:type="spellStart"/>
      <w:r w:rsidR="00083176">
        <w:rPr>
          <w:rFonts w:cs="David" w:hint="cs"/>
          <w:sz w:val="24"/>
          <w:szCs w:val="24"/>
          <w:rtl/>
        </w:rPr>
        <w:t>האגרובקטריום</w:t>
      </w:r>
      <w:proofErr w:type="spellEnd"/>
      <w:r w:rsidR="00083176">
        <w:rPr>
          <w:rFonts w:cs="David" w:hint="cs"/>
          <w:sz w:val="24"/>
          <w:szCs w:val="24"/>
          <w:rtl/>
        </w:rPr>
        <w:t xml:space="preserve"> מתאים לדו פסיגיים ולא לחד פסיגיים. האקדח הוא </w:t>
      </w:r>
      <w:proofErr w:type="spellStart"/>
      <w:r w:rsidR="00083176">
        <w:rPr>
          <w:rFonts w:cs="David" w:hint="cs"/>
          <w:sz w:val="24"/>
          <w:szCs w:val="24"/>
          <w:rtl/>
        </w:rPr>
        <w:t>פיתרון</w:t>
      </w:r>
      <w:proofErr w:type="spellEnd"/>
      <w:r w:rsidR="00083176">
        <w:rPr>
          <w:rFonts w:cs="David" w:hint="cs"/>
          <w:sz w:val="24"/>
          <w:szCs w:val="24"/>
          <w:rtl/>
        </w:rPr>
        <w:t xml:space="preserve"> לייצור צמחונים חד פסיגיים.  אקדח פחות יעיל, כי לא כל החלקיקים נושאי ה</w:t>
      </w:r>
      <w:r w:rsidR="00083176" w:rsidRPr="00083176">
        <w:rPr>
          <w:rFonts w:asciiTheme="majorBidi" w:hAnsiTheme="majorBidi" w:cstheme="majorBidi"/>
        </w:rPr>
        <w:t>DNA</w:t>
      </w:r>
      <w:r w:rsidR="00083176">
        <w:rPr>
          <w:rFonts w:cs="David"/>
          <w:sz w:val="24"/>
          <w:szCs w:val="24"/>
        </w:rPr>
        <w:t>-</w:t>
      </w:r>
      <w:r w:rsidR="00083176">
        <w:rPr>
          <w:rFonts w:cs="David" w:hint="cs"/>
          <w:sz w:val="24"/>
          <w:szCs w:val="24"/>
          <w:rtl/>
        </w:rPr>
        <w:t xml:space="preserve"> נקלטים בפיסות הרקמה. השלב הסופי הוא צלחת לגידול תרבית רקמה עם פיסות הרקמה שאליו הועברו </w:t>
      </w:r>
      <w:proofErr w:type="spellStart"/>
      <w:r w:rsidR="00083176">
        <w:rPr>
          <w:rFonts w:cs="David" w:hint="cs"/>
          <w:sz w:val="24"/>
          <w:szCs w:val="24"/>
          <w:rtl/>
        </w:rPr>
        <w:t>הפלסמידים</w:t>
      </w:r>
      <w:proofErr w:type="spellEnd"/>
      <w:r w:rsidR="00083176">
        <w:rPr>
          <w:rFonts w:cs="David" w:hint="cs"/>
          <w:sz w:val="24"/>
          <w:szCs w:val="24"/>
          <w:rtl/>
        </w:rPr>
        <w:t xml:space="preserve"> עם הגן לתכונה הרצויה.</w:t>
      </w:r>
    </w:p>
    <w:p w:rsidR="00366E5E" w:rsidRDefault="00366E5E" w:rsidP="003B7533">
      <w:pPr>
        <w:tabs>
          <w:tab w:val="left" w:pos="142"/>
        </w:tabs>
        <w:spacing w:after="0" w:line="360" w:lineRule="auto"/>
        <w:ind w:left="283" w:hanging="283"/>
        <w:rPr>
          <w:rFonts w:cs="David"/>
          <w:sz w:val="24"/>
          <w:szCs w:val="24"/>
          <w:rtl/>
        </w:rPr>
      </w:pPr>
      <w:r>
        <w:rPr>
          <w:rFonts w:cs="David" w:hint="cs"/>
          <w:sz w:val="24"/>
          <w:szCs w:val="24"/>
          <w:rtl/>
        </w:rPr>
        <w:t>4.</w:t>
      </w:r>
      <w:r w:rsidR="00083176">
        <w:rPr>
          <w:rFonts w:cs="David" w:hint="cs"/>
          <w:sz w:val="24"/>
          <w:szCs w:val="24"/>
          <w:rtl/>
        </w:rPr>
        <w:t xml:space="preserve"> תרבית רקמה</w:t>
      </w:r>
      <w:r w:rsidR="003B7533">
        <w:rPr>
          <w:rFonts w:cs="David" w:hint="cs"/>
          <w:sz w:val="24"/>
          <w:szCs w:val="24"/>
          <w:rtl/>
        </w:rPr>
        <w:t xml:space="preserve"> -</w:t>
      </w:r>
      <w:r w:rsidR="00083176">
        <w:rPr>
          <w:rFonts w:cs="David" w:hint="cs"/>
          <w:sz w:val="24"/>
          <w:szCs w:val="24"/>
          <w:rtl/>
        </w:rPr>
        <w:t xml:space="preserve"> יתרונות</w:t>
      </w:r>
      <w:r w:rsidR="003B7533">
        <w:rPr>
          <w:rFonts w:cs="David" w:hint="cs"/>
          <w:sz w:val="24"/>
          <w:szCs w:val="24"/>
          <w:rtl/>
        </w:rPr>
        <w:t>:</w:t>
      </w:r>
      <w:r w:rsidR="00083176">
        <w:rPr>
          <w:rFonts w:cs="David" w:hint="cs"/>
          <w:sz w:val="24"/>
          <w:szCs w:val="24"/>
          <w:rtl/>
        </w:rPr>
        <w:t xml:space="preserve"> א. קבלת כמות גדולה מאד של צמחים יעיל למסחר (למשל, ריבוי תמרים, עגבניות), בזמן קצר יחסית. ב. אפשרות לקבל זנים רצויים על ידי בחירת הצמח בעל תכונות רצויות.</w:t>
      </w:r>
    </w:p>
    <w:p w:rsidR="00083176" w:rsidRDefault="00083176" w:rsidP="00366E5E">
      <w:pPr>
        <w:spacing w:after="0" w:line="360" w:lineRule="auto"/>
        <w:rPr>
          <w:rFonts w:cs="David"/>
          <w:sz w:val="24"/>
          <w:szCs w:val="24"/>
          <w:rtl/>
        </w:rPr>
      </w:pPr>
      <w:r>
        <w:rPr>
          <w:rFonts w:cs="David" w:hint="cs"/>
          <w:sz w:val="24"/>
          <w:szCs w:val="24"/>
          <w:rtl/>
        </w:rPr>
        <w:t xml:space="preserve">                           </w:t>
      </w:r>
      <w:r w:rsidR="003B7533">
        <w:rPr>
          <w:rFonts w:cs="David" w:hint="cs"/>
          <w:sz w:val="24"/>
          <w:szCs w:val="24"/>
          <w:rtl/>
        </w:rPr>
        <w:t xml:space="preserve"> </w:t>
      </w:r>
      <w:r>
        <w:rPr>
          <w:rFonts w:cs="David" w:hint="cs"/>
          <w:sz w:val="24"/>
          <w:szCs w:val="24"/>
          <w:rtl/>
        </w:rPr>
        <w:t>חסרונות</w:t>
      </w:r>
      <w:r w:rsidR="003B7533">
        <w:rPr>
          <w:rFonts w:cs="David" w:hint="cs"/>
          <w:sz w:val="24"/>
          <w:szCs w:val="24"/>
          <w:rtl/>
        </w:rPr>
        <w:t>: א. הצורך בחומרים למצע המזון, חומרים אנטיביוטיים, כך שהתרביות לא יזדהמו. ב. סיכון בהתפתחות תכונות מזיקות שלא היו ידועות קודם. ג. אין גיוון בתכונות של הצמחים החדשים.</w:t>
      </w:r>
    </w:p>
    <w:p w:rsidR="00366E5E" w:rsidRDefault="00366E5E" w:rsidP="00366E5E">
      <w:pPr>
        <w:spacing w:after="0" w:line="360" w:lineRule="auto"/>
        <w:rPr>
          <w:rFonts w:cs="David"/>
          <w:sz w:val="24"/>
          <w:szCs w:val="24"/>
          <w:rtl/>
        </w:rPr>
      </w:pPr>
      <w:r>
        <w:rPr>
          <w:rFonts w:cs="David" w:hint="cs"/>
          <w:sz w:val="24"/>
          <w:szCs w:val="24"/>
          <w:rtl/>
        </w:rPr>
        <w:t>5.</w:t>
      </w:r>
      <w:r w:rsidR="00346FD3">
        <w:rPr>
          <w:rFonts w:cs="David" w:hint="cs"/>
          <w:sz w:val="24"/>
          <w:szCs w:val="24"/>
          <w:rtl/>
        </w:rPr>
        <w:t xml:space="preserve"> ד</w:t>
      </w:r>
      <w:r w:rsidR="003B7533">
        <w:rPr>
          <w:rFonts w:cs="David" w:hint="cs"/>
          <w:sz w:val="24"/>
          <w:szCs w:val="24"/>
          <w:rtl/>
        </w:rPr>
        <w:t>.</w:t>
      </w:r>
    </w:p>
    <w:p w:rsidR="00366E5E" w:rsidRDefault="00366E5E" w:rsidP="00366E5E">
      <w:pPr>
        <w:spacing w:after="0" w:line="360" w:lineRule="auto"/>
        <w:rPr>
          <w:rFonts w:cs="David"/>
          <w:sz w:val="24"/>
          <w:szCs w:val="24"/>
          <w:rtl/>
        </w:rPr>
      </w:pPr>
      <w:r>
        <w:rPr>
          <w:rFonts w:cs="David" w:hint="cs"/>
          <w:sz w:val="24"/>
          <w:szCs w:val="24"/>
          <w:rtl/>
        </w:rPr>
        <w:t xml:space="preserve">6. </w:t>
      </w:r>
      <w:r w:rsidR="00346FD3">
        <w:rPr>
          <w:rFonts w:cs="David" w:hint="cs"/>
          <w:sz w:val="24"/>
          <w:szCs w:val="24"/>
          <w:rtl/>
        </w:rPr>
        <w:t>ג, א, ב, ה, ד</w:t>
      </w:r>
      <w:r w:rsidR="003B7533">
        <w:rPr>
          <w:rFonts w:cs="David" w:hint="cs"/>
          <w:sz w:val="24"/>
          <w:szCs w:val="24"/>
          <w:rtl/>
        </w:rPr>
        <w:t>.</w:t>
      </w:r>
    </w:p>
    <w:p w:rsidR="00366E5E" w:rsidRDefault="00366E5E" w:rsidP="00083176">
      <w:pPr>
        <w:spacing w:after="0" w:line="360" w:lineRule="auto"/>
        <w:ind w:left="425" w:hanging="425"/>
        <w:rPr>
          <w:rFonts w:cs="David"/>
          <w:sz w:val="24"/>
          <w:szCs w:val="24"/>
          <w:rtl/>
        </w:rPr>
      </w:pPr>
      <w:r>
        <w:rPr>
          <w:rFonts w:cs="David" w:hint="cs"/>
          <w:sz w:val="24"/>
          <w:szCs w:val="24"/>
          <w:rtl/>
        </w:rPr>
        <w:t>7.</w:t>
      </w:r>
      <w:r w:rsidR="00DD0DCE">
        <w:rPr>
          <w:rFonts w:cs="David" w:hint="cs"/>
          <w:sz w:val="24"/>
          <w:szCs w:val="24"/>
          <w:rtl/>
        </w:rPr>
        <w:t xml:space="preserve"> </w:t>
      </w:r>
      <w:r w:rsidR="00083176">
        <w:rPr>
          <w:rFonts w:cs="David" w:hint="cs"/>
          <w:sz w:val="24"/>
          <w:szCs w:val="24"/>
          <w:rtl/>
        </w:rPr>
        <w:t xml:space="preserve">א. </w:t>
      </w:r>
      <w:r w:rsidR="00DD0DCE">
        <w:rPr>
          <w:rFonts w:cs="David" w:hint="cs"/>
          <w:sz w:val="24"/>
          <w:szCs w:val="24"/>
          <w:rtl/>
        </w:rPr>
        <w:t xml:space="preserve">התרבות מהירה, כך שמתקבלת כמות רבה מאד של התוצר החלבוני המבוקש. </w:t>
      </w:r>
      <w:r w:rsidR="00083176">
        <w:rPr>
          <w:rFonts w:cs="David" w:hint="cs"/>
          <w:sz w:val="24"/>
          <w:szCs w:val="24"/>
          <w:rtl/>
        </w:rPr>
        <w:t xml:space="preserve">ב. </w:t>
      </w:r>
      <w:r w:rsidR="00DD0DCE">
        <w:rPr>
          <w:rFonts w:cs="David" w:hint="cs"/>
          <w:sz w:val="24"/>
          <w:szCs w:val="24"/>
          <w:rtl/>
        </w:rPr>
        <w:t xml:space="preserve">החלבון המבוקש הוא מקורי, כלומר ייווצר על פי </w:t>
      </w:r>
      <w:r w:rsidR="00DD0DCE" w:rsidRPr="00DD0DCE">
        <w:rPr>
          <w:rFonts w:asciiTheme="majorBidi" w:hAnsiTheme="majorBidi" w:cstheme="majorBidi"/>
        </w:rPr>
        <w:t>DNA</w:t>
      </w:r>
      <w:r w:rsidR="00DD0DCE">
        <w:rPr>
          <w:rFonts w:cs="David" w:hint="cs"/>
          <w:sz w:val="24"/>
          <w:szCs w:val="24"/>
          <w:rtl/>
        </w:rPr>
        <w:t xml:space="preserve"> מרקמת מקור. (למשל, מקור הגן לאינסולין  המוחדר לחיידקים, הוא ברקמת לבלב אנושי.</w:t>
      </w:r>
    </w:p>
    <w:p w:rsidR="00366E5E" w:rsidRDefault="00366E5E" w:rsidP="00366E5E">
      <w:pPr>
        <w:spacing w:after="0" w:line="360" w:lineRule="auto"/>
        <w:rPr>
          <w:rFonts w:cs="David"/>
          <w:sz w:val="24"/>
          <w:szCs w:val="24"/>
          <w:rtl/>
        </w:rPr>
      </w:pPr>
      <w:r>
        <w:rPr>
          <w:rFonts w:cs="David" w:hint="cs"/>
          <w:sz w:val="24"/>
          <w:szCs w:val="24"/>
          <w:rtl/>
        </w:rPr>
        <w:t>8.</w:t>
      </w:r>
      <w:r w:rsidR="00346FD3">
        <w:rPr>
          <w:rFonts w:cs="David" w:hint="cs"/>
          <w:sz w:val="24"/>
          <w:szCs w:val="24"/>
          <w:rtl/>
        </w:rPr>
        <w:t xml:space="preserve"> בתהליך </w:t>
      </w:r>
      <w:proofErr w:type="spellStart"/>
      <w:r w:rsidR="00346FD3">
        <w:rPr>
          <w:rFonts w:cs="David" w:hint="cs"/>
          <w:sz w:val="24"/>
          <w:szCs w:val="24"/>
          <w:rtl/>
        </w:rPr>
        <w:t>ההינדוס</w:t>
      </w:r>
      <w:proofErr w:type="spellEnd"/>
      <w:r w:rsidR="00346FD3">
        <w:rPr>
          <w:rFonts w:cs="David" w:hint="cs"/>
          <w:sz w:val="24"/>
          <w:szCs w:val="24"/>
          <w:rtl/>
        </w:rPr>
        <w:t xml:space="preserve"> של האורז, מועבר </w:t>
      </w:r>
      <w:proofErr w:type="spellStart"/>
      <w:r w:rsidR="00346FD3">
        <w:rPr>
          <w:rFonts w:cs="David" w:hint="cs"/>
          <w:sz w:val="24"/>
          <w:szCs w:val="24"/>
          <w:rtl/>
        </w:rPr>
        <w:t>לפלזמיד</w:t>
      </w:r>
      <w:proofErr w:type="spellEnd"/>
      <w:r w:rsidR="00346FD3">
        <w:rPr>
          <w:rFonts w:cs="David" w:hint="cs"/>
          <w:sz w:val="24"/>
          <w:szCs w:val="24"/>
          <w:rtl/>
        </w:rPr>
        <w:t xml:space="preserve"> גם </w:t>
      </w:r>
      <w:r w:rsidR="00346FD3" w:rsidRPr="00346FD3">
        <w:rPr>
          <w:rFonts w:cs="David" w:hint="cs"/>
          <w:b/>
          <w:bCs/>
          <w:sz w:val="24"/>
          <w:szCs w:val="24"/>
          <w:rtl/>
        </w:rPr>
        <w:t>גן בקרה,</w:t>
      </w:r>
      <w:r w:rsidR="00346FD3">
        <w:rPr>
          <w:rFonts w:cs="David" w:hint="cs"/>
          <w:sz w:val="24"/>
          <w:szCs w:val="24"/>
          <w:rtl/>
        </w:rPr>
        <w:t xml:space="preserve"> הקובע את הרקמות שבהן יתבטא הגן ל</w:t>
      </w:r>
      <w:r w:rsidR="00346FD3">
        <w:rPr>
          <w:rFonts w:cs="David" w:hint="cs"/>
          <w:sz w:val="24"/>
          <w:szCs w:val="24"/>
        </w:rPr>
        <w:sym w:font="Symbol" w:char="F062"/>
      </w:r>
      <w:r w:rsidR="00346FD3">
        <w:rPr>
          <w:rFonts w:cs="David"/>
          <w:sz w:val="24"/>
          <w:szCs w:val="24"/>
        </w:rPr>
        <w:t>-</w:t>
      </w:r>
      <w:r w:rsidR="00346FD3">
        <w:rPr>
          <w:rFonts w:cs="David" w:hint="cs"/>
          <w:sz w:val="24"/>
          <w:szCs w:val="24"/>
          <w:rtl/>
        </w:rPr>
        <w:t xml:space="preserve"> קרוטן.</w:t>
      </w:r>
    </w:p>
    <w:p w:rsidR="00366E5E" w:rsidRDefault="00366E5E" w:rsidP="00A8564F">
      <w:pPr>
        <w:spacing w:after="0" w:line="360" w:lineRule="auto"/>
        <w:ind w:left="283" w:hanging="283"/>
        <w:rPr>
          <w:rFonts w:cs="David"/>
          <w:sz w:val="24"/>
          <w:szCs w:val="24"/>
          <w:rtl/>
        </w:rPr>
      </w:pPr>
      <w:r>
        <w:rPr>
          <w:rFonts w:cs="David" w:hint="cs"/>
          <w:sz w:val="24"/>
          <w:szCs w:val="24"/>
          <w:rtl/>
        </w:rPr>
        <w:t>9.</w:t>
      </w:r>
      <w:r w:rsidR="00A8564F">
        <w:rPr>
          <w:rFonts w:cs="David" w:hint="cs"/>
          <w:sz w:val="24"/>
          <w:szCs w:val="24"/>
          <w:rtl/>
        </w:rPr>
        <w:t xml:space="preserve"> עובדת המפתח היא: </w:t>
      </w:r>
      <w:proofErr w:type="spellStart"/>
      <w:r w:rsidR="00A8564F">
        <w:rPr>
          <w:rFonts w:cs="David" w:hint="cs"/>
          <w:sz w:val="24"/>
          <w:szCs w:val="24"/>
          <w:rtl/>
        </w:rPr>
        <w:t>החידקים</w:t>
      </w:r>
      <w:proofErr w:type="spellEnd"/>
      <w:r w:rsidR="00A8564F">
        <w:rPr>
          <w:rFonts w:cs="David" w:hint="cs"/>
          <w:sz w:val="24"/>
          <w:szCs w:val="24"/>
          <w:rtl/>
        </w:rPr>
        <w:t xml:space="preserve"> מכילים את האנזים המהווה בצמח הסויה מטרה לקוטל העשבים, אך </w:t>
      </w:r>
      <w:proofErr w:type="spellStart"/>
      <w:r w:rsidR="00A8564F">
        <w:rPr>
          <w:rFonts w:cs="David" w:hint="cs"/>
          <w:sz w:val="24"/>
          <w:szCs w:val="24"/>
          <w:rtl/>
        </w:rPr>
        <w:t>בחידקים</w:t>
      </w:r>
      <w:proofErr w:type="spellEnd"/>
      <w:r w:rsidR="00A8564F">
        <w:rPr>
          <w:rFonts w:cs="David" w:hint="cs"/>
          <w:sz w:val="24"/>
          <w:szCs w:val="24"/>
          <w:rtl/>
        </w:rPr>
        <w:t xml:space="preserve"> הוא מוטנטי, ואינו מזוהה על ידי הרעלן, כך שהרעלן לא משתק אותו. הגן לאנזים מועבר על ידי </w:t>
      </w:r>
      <w:proofErr w:type="spellStart"/>
      <w:r w:rsidR="00A8564F">
        <w:rPr>
          <w:rFonts w:cs="David" w:hint="cs"/>
          <w:sz w:val="24"/>
          <w:szCs w:val="24"/>
          <w:rtl/>
        </w:rPr>
        <w:t>חידקי</w:t>
      </w:r>
      <w:proofErr w:type="spellEnd"/>
      <w:r w:rsidR="00A8564F">
        <w:rPr>
          <w:rFonts w:cs="David" w:hint="cs"/>
          <w:sz w:val="24"/>
          <w:szCs w:val="24"/>
          <w:rtl/>
        </w:rPr>
        <w:t xml:space="preserve"> </w:t>
      </w:r>
      <w:proofErr w:type="spellStart"/>
      <w:r w:rsidR="00A8564F">
        <w:rPr>
          <w:rFonts w:cs="David" w:hint="cs"/>
          <w:sz w:val="24"/>
          <w:szCs w:val="24"/>
          <w:rtl/>
        </w:rPr>
        <w:t>אגרובקטריום</w:t>
      </w:r>
      <w:proofErr w:type="spellEnd"/>
      <w:r w:rsidR="00A8564F">
        <w:rPr>
          <w:rFonts w:cs="David" w:hint="cs"/>
          <w:sz w:val="24"/>
          <w:szCs w:val="24"/>
          <w:rtl/>
        </w:rPr>
        <w:t xml:space="preserve"> לפיסות רקמה של סויה. </w:t>
      </w:r>
    </w:p>
    <w:p w:rsidR="00366E5E" w:rsidRPr="00366E5E" w:rsidRDefault="00366E5E" w:rsidP="00601F66">
      <w:pPr>
        <w:spacing w:after="0" w:line="360" w:lineRule="auto"/>
        <w:ind w:left="283" w:hanging="283"/>
        <w:jc w:val="both"/>
        <w:rPr>
          <w:rFonts w:cs="David"/>
          <w:sz w:val="24"/>
          <w:szCs w:val="24"/>
          <w:rtl/>
        </w:rPr>
      </w:pPr>
      <w:r>
        <w:rPr>
          <w:rFonts w:cs="David" w:hint="cs"/>
          <w:sz w:val="24"/>
          <w:szCs w:val="24"/>
          <w:rtl/>
        </w:rPr>
        <w:t>10.</w:t>
      </w:r>
      <w:r w:rsidR="00601F66">
        <w:rPr>
          <w:rFonts w:cs="David" w:hint="cs"/>
          <w:sz w:val="24"/>
          <w:szCs w:val="24"/>
          <w:rtl/>
        </w:rPr>
        <w:t xml:space="preserve"> הכלאה שין שני עכברים (זכר ונקבה),  הפריה מלאכותית ('הפרית מבחנה') חת מיקרוסקופ, המאפשרת הזרקת </w:t>
      </w:r>
      <w:r w:rsidR="00601F66" w:rsidRPr="00601F66">
        <w:rPr>
          <w:rFonts w:asciiTheme="majorBidi" w:hAnsiTheme="majorBidi" w:cstheme="majorBidi"/>
        </w:rPr>
        <w:t>DNA</w:t>
      </w:r>
      <w:r w:rsidR="00601F66">
        <w:rPr>
          <w:rFonts w:cs="David" w:hint="cs"/>
          <w:sz w:val="24"/>
          <w:szCs w:val="24"/>
          <w:rtl/>
        </w:rPr>
        <w:t xml:space="preserve"> 'זר', המכיל גנים לתכונה רצויה, לגרעין הזכרי של הביצית המופרית. בשב הבא מושתלת הביצית המופרית ברחם של אם פונדקאית. כל הצאצאים מכילים גנים זהים, כולל הגן הזר שהושתל בצלחת, מתחת למיקרוסקופ.</w:t>
      </w:r>
    </w:p>
    <w:p w:rsidR="002C5331" w:rsidRPr="00246A67" w:rsidRDefault="002C5331" w:rsidP="00246A67">
      <w:pPr>
        <w:spacing w:after="0" w:line="360" w:lineRule="auto"/>
        <w:rPr>
          <w:rFonts w:cs="David"/>
          <w:sz w:val="24"/>
          <w:szCs w:val="24"/>
          <w:rtl/>
        </w:rPr>
      </w:pPr>
    </w:p>
    <w:p w:rsidR="008A5D29" w:rsidRPr="008A5D29" w:rsidRDefault="00976F83" w:rsidP="008A5D29">
      <w:pPr>
        <w:jc w:val="both"/>
        <w:rPr>
          <w:rFonts w:ascii="David" w:hAnsi="David" w:cs="David"/>
          <w:b/>
          <w:bCs/>
          <w:sz w:val="32"/>
          <w:szCs w:val="32"/>
          <w:rtl/>
        </w:rPr>
      </w:pPr>
      <w:r w:rsidRPr="00976F83">
        <w:rPr>
          <w:rFonts w:ascii="David" w:hAnsi="David" w:cs="David" w:hint="cs"/>
          <w:b/>
          <w:bCs/>
          <w:sz w:val="32"/>
          <w:szCs w:val="32"/>
          <w:rtl/>
        </w:rPr>
        <w:t>ביבליוגרפיה ו</w:t>
      </w:r>
      <w:r w:rsidR="007F2221" w:rsidRPr="00976F83">
        <w:rPr>
          <w:rFonts w:ascii="David" w:hAnsi="David" w:cs="David"/>
          <w:b/>
          <w:bCs/>
          <w:sz w:val="32"/>
          <w:szCs w:val="32"/>
          <w:rtl/>
        </w:rPr>
        <w:t xml:space="preserve">חומרי למידה </w:t>
      </w:r>
      <w:r>
        <w:rPr>
          <w:rFonts w:ascii="David" w:hAnsi="David" w:cs="David" w:hint="cs"/>
          <w:b/>
          <w:bCs/>
          <w:sz w:val="32"/>
          <w:szCs w:val="32"/>
          <w:rtl/>
        </w:rPr>
        <w:t>ל</w:t>
      </w:r>
      <w:r w:rsidR="007F2221" w:rsidRPr="00976F83">
        <w:rPr>
          <w:rFonts w:ascii="David" w:hAnsi="David" w:cs="David"/>
          <w:b/>
          <w:bCs/>
          <w:sz w:val="32"/>
          <w:szCs w:val="32"/>
          <w:rtl/>
        </w:rPr>
        <w:t xml:space="preserve">ערכת </w:t>
      </w:r>
      <w:proofErr w:type="spellStart"/>
      <w:r w:rsidR="007F2221" w:rsidRPr="00976F83">
        <w:rPr>
          <w:rFonts w:ascii="David" w:hAnsi="David" w:cs="David"/>
          <w:b/>
          <w:bCs/>
          <w:sz w:val="32"/>
          <w:szCs w:val="32"/>
          <w:rtl/>
        </w:rPr>
        <w:t>ה.ל.ה</w:t>
      </w:r>
      <w:proofErr w:type="spellEnd"/>
      <w:r w:rsidR="007F2221" w:rsidRPr="00976F83">
        <w:rPr>
          <w:rFonts w:ascii="David" w:hAnsi="David" w:cs="David"/>
          <w:b/>
          <w:bCs/>
          <w:sz w:val="32"/>
          <w:szCs w:val="32"/>
          <w:rtl/>
        </w:rPr>
        <w:t xml:space="preserve"> בנושא: </w:t>
      </w:r>
      <w:r w:rsidR="00BA2611" w:rsidRPr="00976F83">
        <w:rPr>
          <w:rFonts w:ascii="David" w:hAnsi="David" w:cs="David" w:hint="cs"/>
          <w:b/>
          <w:bCs/>
          <w:sz w:val="32"/>
          <w:szCs w:val="32"/>
          <w:rtl/>
        </w:rPr>
        <w:t>יישומי ביוטכנולוגיה</w:t>
      </w:r>
    </w:p>
    <w:p w:rsidR="00976F83" w:rsidRDefault="00976F83" w:rsidP="00976F83">
      <w:pPr>
        <w:rPr>
          <w:rFonts w:ascii="David" w:hAnsi="David" w:cs="David"/>
          <w:b/>
          <w:bCs/>
          <w:sz w:val="24"/>
          <w:szCs w:val="24"/>
          <w:rtl/>
        </w:rPr>
      </w:pPr>
      <w:r w:rsidRPr="00EE3CFD">
        <w:rPr>
          <w:rFonts w:ascii="David" w:hAnsi="David" w:cs="David" w:hint="cs"/>
          <w:sz w:val="24"/>
          <w:szCs w:val="24"/>
          <w:rtl/>
        </w:rPr>
        <w:t xml:space="preserve">אשחר, י. (2015). סלמון על מצע גנטיקה. </w:t>
      </w:r>
      <w:r w:rsidRPr="00EE3CFD">
        <w:rPr>
          <w:rFonts w:ascii="David" w:hAnsi="David" w:cs="David" w:hint="cs"/>
          <w:i/>
          <w:iCs/>
          <w:sz w:val="24"/>
          <w:szCs w:val="24"/>
          <w:rtl/>
        </w:rPr>
        <w:t>זווית סוכנות ידיעות למדע וסביבה</w:t>
      </w:r>
      <w:r>
        <w:rPr>
          <w:rFonts w:ascii="David" w:hAnsi="David" w:cs="David" w:hint="cs"/>
          <w:sz w:val="24"/>
          <w:szCs w:val="24"/>
          <w:rtl/>
        </w:rPr>
        <w:t>.</w:t>
      </w:r>
      <w:r>
        <w:rPr>
          <w:rFonts w:ascii="Verdana" w:hAnsi="Verdana" w:hint="cs"/>
          <w:b/>
          <w:bCs/>
          <w:color w:val="000000"/>
          <w:sz w:val="19"/>
          <w:szCs w:val="19"/>
          <w:shd w:val="clear" w:color="auto" w:fill="FFFFFF"/>
          <w:rtl/>
        </w:rPr>
        <w:t xml:space="preserve">            </w:t>
      </w:r>
      <w:r w:rsidRPr="00EE3CFD">
        <w:rPr>
          <w:rFonts w:ascii="Verdana" w:hAnsi="Verdana" w:hint="cs"/>
          <w:b/>
          <w:bCs/>
          <w:color w:val="000000"/>
          <w:sz w:val="19"/>
          <w:szCs w:val="19"/>
          <w:shd w:val="clear" w:color="auto" w:fill="FFFFFF"/>
          <w:rtl/>
        </w:rPr>
        <w:t xml:space="preserve"> </w:t>
      </w:r>
      <w:r w:rsidRPr="00EE3CFD">
        <w:rPr>
          <w:rFonts w:ascii="Times New Roman" w:hAnsi="Times New Roman" w:cs="Times New Roman"/>
          <w:color w:val="000000"/>
          <w:shd w:val="clear" w:color="auto" w:fill="FFFFFF"/>
        </w:rPr>
        <w:t>https://tinyurl.com/yc6sauu7</w:t>
      </w:r>
    </w:p>
    <w:p w:rsidR="00976F83" w:rsidRDefault="00976F83" w:rsidP="00976F83">
      <w:pPr>
        <w:rPr>
          <w:rFonts w:ascii="David" w:hAnsi="David" w:cs="David"/>
          <w:sz w:val="24"/>
          <w:szCs w:val="24"/>
          <w:rtl/>
        </w:rPr>
      </w:pPr>
      <w:r>
        <w:rPr>
          <w:rFonts w:ascii="David" w:hAnsi="David" w:cs="David" w:hint="cs"/>
          <w:sz w:val="24"/>
          <w:szCs w:val="24"/>
          <w:rtl/>
        </w:rPr>
        <w:t xml:space="preserve">אשחר, י. (2018). </w:t>
      </w:r>
      <w:r w:rsidRPr="00EE5585">
        <w:rPr>
          <w:rFonts w:ascii="David" w:hAnsi="David" w:cs="David" w:hint="cs"/>
          <w:sz w:val="24"/>
          <w:szCs w:val="24"/>
          <w:rtl/>
        </w:rPr>
        <w:t>מחקר</w:t>
      </w:r>
      <w:r w:rsidRPr="00EE5585">
        <w:rPr>
          <w:rFonts w:ascii="David" w:hAnsi="David" w:cs="David"/>
          <w:sz w:val="24"/>
          <w:szCs w:val="24"/>
          <w:rtl/>
        </w:rPr>
        <w:t xml:space="preserve"> </w:t>
      </w:r>
      <w:r w:rsidRPr="00EE5585">
        <w:rPr>
          <w:rFonts w:ascii="David" w:hAnsi="David" w:cs="David" w:hint="cs"/>
          <w:sz w:val="24"/>
          <w:szCs w:val="24"/>
          <w:rtl/>
        </w:rPr>
        <w:t>מקיף</w:t>
      </w:r>
      <w:r w:rsidRPr="00EE5585">
        <w:rPr>
          <w:rFonts w:ascii="David" w:hAnsi="David" w:cs="David"/>
          <w:sz w:val="24"/>
          <w:szCs w:val="24"/>
          <w:rtl/>
        </w:rPr>
        <w:t xml:space="preserve">: </w:t>
      </w:r>
      <w:r w:rsidRPr="00EE5585">
        <w:rPr>
          <w:rFonts w:ascii="David" w:hAnsi="David" w:cs="David" w:hint="cs"/>
          <w:sz w:val="24"/>
          <w:szCs w:val="24"/>
          <w:rtl/>
        </w:rPr>
        <w:t>תירס</w:t>
      </w:r>
      <w:r w:rsidRPr="00EE5585">
        <w:rPr>
          <w:rFonts w:ascii="David" w:hAnsi="David" w:cs="David"/>
          <w:sz w:val="24"/>
          <w:szCs w:val="24"/>
          <w:rtl/>
        </w:rPr>
        <w:t xml:space="preserve"> </w:t>
      </w:r>
      <w:r w:rsidRPr="00EE5585">
        <w:rPr>
          <w:rFonts w:ascii="David" w:hAnsi="David" w:cs="David" w:hint="cs"/>
          <w:sz w:val="24"/>
          <w:szCs w:val="24"/>
          <w:rtl/>
        </w:rPr>
        <w:t>מהונדס</w:t>
      </w:r>
      <w:r w:rsidRPr="00EE5585">
        <w:rPr>
          <w:rFonts w:ascii="David" w:hAnsi="David" w:cs="David"/>
          <w:sz w:val="24"/>
          <w:szCs w:val="24"/>
          <w:rtl/>
        </w:rPr>
        <w:t xml:space="preserve"> </w:t>
      </w:r>
      <w:r w:rsidRPr="00EE5585">
        <w:rPr>
          <w:rFonts w:ascii="David" w:hAnsi="David" w:cs="David" w:hint="cs"/>
          <w:sz w:val="24"/>
          <w:szCs w:val="24"/>
          <w:rtl/>
        </w:rPr>
        <w:t>בטוח</w:t>
      </w:r>
      <w:r w:rsidRPr="00EE5585">
        <w:rPr>
          <w:rFonts w:ascii="David" w:hAnsi="David" w:cs="David"/>
          <w:sz w:val="24"/>
          <w:szCs w:val="24"/>
          <w:rtl/>
        </w:rPr>
        <w:t xml:space="preserve"> </w:t>
      </w:r>
      <w:r w:rsidRPr="00EE5585">
        <w:rPr>
          <w:rFonts w:ascii="David" w:hAnsi="David" w:cs="David" w:hint="cs"/>
          <w:sz w:val="24"/>
          <w:szCs w:val="24"/>
          <w:rtl/>
        </w:rPr>
        <w:t>לשימוש</w:t>
      </w:r>
      <w:r>
        <w:rPr>
          <w:rFonts w:ascii="David" w:hAnsi="David" w:cs="David" w:hint="cs"/>
          <w:sz w:val="24"/>
          <w:szCs w:val="24"/>
          <w:rtl/>
        </w:rPr>
        <w:t xml:space="preserve">. </w:t>
      </w:r>
      <w:r w:rsidRPr="00B47E8D">
        <w:rPr>
          <w:rFonts w:ascii="David" w:hAnsi="David" w:cs="David" w:hint="cs"/>
          <w:i/>
          <w:iCs/>
          <w:sz w:val="24"/>
          <w:szCs w:val="24"/>
          <w:rtl/>
        </w:rPr>
        <w:t>מכון דוידסון, מכון וייצמן למדע.</w:t>
      </w:r>
      <w:r w:rsidRPr="00B47E8D">
        <w:rPr>
          <w:rFonts w:asciiTheme="majorBidi" w:hAnsiTheme="majorBidi" w:cstheme="majorBidi" w:hint="cs"/>
          <w:color w:val="000000"/>
          <w:shd w:val="clear" w:color="auto" w:fill="FFFFFF"/>
          <w:rtl/>
        </w:rPr>
        <w:t xml:space="preserve">             </w:t>
      </w:r>
      <w:hyperlink r:id="rId81" w:history="1">
        <w:r w:rsidRPr="004A0AB3">
          <w:rPr>
            <w:rStyle w:val="Hyperlink"/>
            <w:rFonts w:asciiTheme="majorBidi" w:hAnsiTheme="majorBidi" w:cstheme="majorBidi"/>
            <w:shd w:val="clear" w:color="auto" w:fill="FFFFFF"/>
          </w:rPr>
          <w:t>https://tinyurl.com/y6znwrdh</w:t>
        </w:r>
      </w:hyperlink>
      <w:r>
        <w:rPr>
          <w:rFonts w:asciiTheme="majorBidi" w:hAnsiTheme="majorBidi" w:cstheme="majorBidi"/>
          <w:color w:val="000000"/>
          <w:shd w:val="clear" w:color="auto" w:fill="FFFFFF"/>
        </w:rPr>
        <w:t xml:space="preserve">                                                                                                                                  </w:t>
      </w:r>
      <w:r w:rsidRPr="00EE5585">
        <w:rPr>
          <w:rFonts w:ascii="David" w:hAnsi="David" w:cs="David" w:hint="cs"/>
          <w:i/>
          <w:iCs/>
          <w:sz w:val="24"/>
          <w:szCs w:val="24"/>
          <w:rtl/>
        </w:rPr>
        <w:t xml:space="preserve">                                                    </w:t>
      </w:r>
    </w:p>
    <w:p w:rsidR="00976F83" w:rsidRPr="0017621D" w:rsidRDefault="00976F83" w:rsidP="00976F83">
      <w:pPr>
        <w:rPr>
          <w:rFonts w:ascii="David" w:hAnsi="David" w:cs="David"/>
          <w:sz w:val="24"/>
          <w:szCs w:val="24"/>
          <w:rtl/>
        </w:rPr>
      </w:pPr>
      <w:proofErr w:type="spellStart"/>
      <w:r w:rsidRPr="0017621D">
        <w:rPr>
          <w:rFonts w:ascii="David" w:hAnsi="David" w:cs="David" w:hint="cs"/>
          <w:sz w:val="24"/>
          <w:szCs w:val="24"/>
          <w:rtl/>
        </w:rPr>
        <w:t>ברג</w:t>
      </w:r>
      <w:proofErr w:type="spellEnd"/>
      <w:r w:rsidRPr="0017621D">
        <w:rPr>
          <w:rFonts w:ascii="David" w:hAnsi="David" w:cs="David" w:hint="cs"/>
          <w:sz w:val="24"/>
          <w:szCs w:val="24"/>
          <w:rtl/>
        </w:rPr>
        <w:t xml:space="preserve">, ר. </w:t>
      </w:r>
      <w:proofErr w:type="spellStart"/>
      <w:r w:rsidRPr="0017621D">
        <w:rPr>
          <w:rFonts w:ascii="David" w:hAnsi="David" w:cs="David" w:hint="cs"/>
          <w:sz w:val="24"/>
          <w:szCs w:val="24"/>
          <w:rtl/>
        </w:rPr>
        <w:t>וברג</w:t>
      </w:r>
      <w:proofErr w:type="spellEnd"/>
      <w:r w:rsidRPr="0017621D">
        <w:rPr>
          <w:rFonts w:ascii="David" w:hAnsi="David" w:cs="David" w:hint="cs"/>
          <w:sz w:val="24"/>
          <w:szCs w:val="24"/>
          <w:rtl/>
        </w:rPr>
        <w:t xml:space="preserve">, י. (2005). </w:t>
      </w:r>
      <w:r w:rsidRPr="0017621D">
        <w:rPr>
          <w:rFonts w:ascii="David" w:hAnsi="David" w:cs="David"/>
          <w:sz w:val="24"/>
          <w:szCs w:val="24"/>
          <w:rtl/>
        </w:rPr>
        <w:t>צמחים מהונדסים: סיכויים, סיכונים והחקיקה שביניהם</w:t>
      </w:r>
      <w:r w:rsidRPr="0017621D">
        <w:rPr>
          <w:rFonts w:ascii="David" w:hAnsi="David" w:cs="David" w:hint="cs"/>
          <w:sz w:val="24"/>
          <w:szCs w:val="24"/>
          <w:rtl/>
        </w:rPr>
        <w:t xml:space="preserve">. </w:t>
      </w:r>
      <w:r w:rsidRPr="0017621D">
        <w:rPr>
          <w:rFonts w:ascii="David" w:hAnsi="David" w:cs="David" w:hint="cs"/>
          <w:i/>
          <w:iCs/>
          <w:sz w:val="24"/>
          <w:szCs w:val="24"/>
          <w:rtl/>
        </w:rPr>
        <w:t>גליליאו, 83,</w:t>
      </w:r>
      <w:r w:rsidRPr="0017621D">
        <w:rPr>
          <w:rFonts w:ascii="David" w:hAnsi="David" w:cs="David" w:hint="cs"/>
          <w:sz w:val="24"/>
          <w:szCs w:val="24"/>
          <w:rtl/>
        </w:rPr>
        <w:t xml:space="preserve"> 56-46.</w:t>
      </w:r>
    </w:p>
    <w:p w:rsidR="00976F83" w:rsidRPr="005107C3" w:rsidRDefault="00976F83" w:rsidP="00976F83">
      <w:pPr>
        <w:bidi w:val="0"/>
        <w:rPr>
          <w:rFonts w:asciiTheme="majorBidi" w:hAnsiTheme="majorBidi" w:cstheme="majorBidi"/>
          <w:rtl/>
        </w:rPr>
      </w:pPr>
      <w:r w:rsidRPr="0017621D">
        <w:rPr>
          <w:rFonts w:asciiTheme="majorBidi" w:hAnsiTheme="majorBidi" w:cstheme="majorBidi"/>
        </w:rPr>
        <w:t>https://telem.openu.ac.il/courses/c20237/engplant2-g.htm</w:t>
      </w:r>
    </w:p>
    <w:p w:rsidR="00976F83" w:rsidRPr="000E3CD2" w:rsidRDefault="00976F83" w:rsidP="00976F83">
      <w:pPr>
        <w:rPr>
          <w:rFonts w:ascii="David" w:hAnsi="David" w:cs="David"/>
          <w:i/>
          <w:iCs/>
          <w:sz w:val="24"/>
          <w:szCs w:val="24"/>
          <w:rtl/>
        </w:rPr>
      </w:pPr>
      <w:proofErr w:type="spellStart"/>
      <w:r>
        <w:rPr>
          <w:rFonts w:ascii="David" w:hAnsi="David" w:cs="David" w:hint="cs"/>
          <w:sz w:val="24"/>
          <w:szCs w:val="24"/>
          <w:rtl/>
        </w:rPr>
        <w:t>גולדפרכט</w:t>
      </w:r>
      <w:proofErr w:type="spellEnd"/>
      <w:r>
        <w:rPr>
          <w:rFonts w:ascii="David" w:hAnsi="David" w:cs="David" w:hint="cs"/>
          <w:sz w:val="24"/>
          <w:szCs w:val="24"/>
          <w:rtl/>
        </w:rPr>
        <w:t xml:space="preserve">, ע. (2019). האורז הזהוב. </w:t>
      </w:r>
      <w:r w:rsidRPr="000E3CD2">
        <w:rPr>
          <w:rFonts w:ascii="David" w:hAnsi="David" w:cs="David" w:hint="cs"/>
          <w:i/>
          <w:iCs/>
          <w:sz w:val="24"/>
          <w:szCs w:val="24"/>
          <w:rtl/>
        </w:rPr>
        <w:t>מדע גדול בקטנה</w:t>
      </w:r>
      <w:r w:rsidRPr="000E3CD2">
        <w:rPr>
          <w:rFonts w:ascii="David" w:hAnsi="David" w:cs="David" w:hint="cs"/>
          <w:sz w:val="24"/>
          <w:szCs w:val="24"/>
          <w:rtl/>
        </w:rPr>
        <w:t>.</w:t>
      </w:r>
      <w:r>
        <w:rPr>
          <w:rFonts w:ascii="David" w:hAnsi="David" w:cs="David" w:hint="cs"/>
          <w:sz w:val="24"/>
          <w:szCs w:val="24"/>
          <w:rtl/>
        </w:rPr>
        <w:t xml:space="preserve">                                           </w:t>
      </w:r>
      <w:r w:rsidRPr="000E3CD2">
        <w:rPr>
          <w:rFonts w:ascii="David" w:hAnsi="David" w:cs="David" w:hint="cs"/>
          <w:sz w:val="24"/>
          <w:szCs w:val="24"/>
          <w:rtl/>
        </w:rPr>
        <w:t xml:space="preserve"> </w:t>
      </w:r>
      <w:r w:rsidRPr="000E3CD2">
        <w:rPr>
          <w:rFonts w:ascii="David" w:hAnsi="David" w:cs="David"/>
          <w:sz w:val="24"/>
          <w:szCs w:val="24"/>
        </w:rPr>
        <w:t>https://tinyurl.com/y5mln3qc</w:t>
      </w:r>
    </w:p>
    <w:p w:rsidR="00976F83" w:rsidRDefault="00976F83" w:rsidP="00976F83">
      <w:pPr>
        <w:rPr>
          <w:rFonts w:ascii="David" w:hAnsi="David" w:cs="David"/>
          <w:i/>
          <w:iCs/>
          <w:sz w:val="24"/>
          <w:szCs w:val="24"/>
          <w:rtl/>
        </w:rPr>
      </w:pPr>
      <w:r>
        <w:rPr>
          <w:rFonts w:ascii="David" w:hAnsi="David" w:cs="David" w:hint="cs"/>
          <w:sz w:val="24"/>
          <w:szCs w:val="24"/>
          <w:rtl/>
        </w:rPr>
        <w:t xml:space="preserve">גפני, י. (2003). חיסונים ירוקים: </w:t>
      </w:r>
      <w:r w:rsidRPr="00DE56F8">
        <w:rPr>
          <w:rFonts w:ascii="David" w:hAnsi="David" w:cs="David"/>
          <w:color w:val="000000"/>
          <w:sz w:val="24"/>
          <w:szCs w:val="24"/>
          <w:rtl/>
        </w:rPr>
        <w:t>על חקלאות מולקולרית בשרות הרפואה.</w:t>
      </w:r>
      <w:r>
        <w:rPr>
          <w:rFonts w:ascii="Arial" w:hAnsi="Arial" w:cs="Arial" w:hint="cs"/>
          <w:b/>
          <w:bCs/>
          <w:color w:val="000000"/>
          <w:sz w:val="17"/>
          <w:szCs w:val="17"/>
          <w:rtl/>
        </w:rPr>
        <w:t xml:space="preserve"> </w:t>
      </w:r>
      <w:r>
        <w:rPr>
          <w:rFonts w:ascii="David" w:hAnsi="David" w:cs="David" w:hint="cs"/>
          <w:sz w:val="24"/>
          <w:szCs w:val="24"/>
          <w:rtl/>
        </w:rPr>
        <w:t xml:space="preserve"> </w:t>
      </w:r>
      <w:r w:rsidRPr="00DE56F8">
        <w:rPr>
          <w:rFonts w:ascii="David" w:hAnsi="David" w:cs="David" w:hint="cs"/>
          <w:i/>
          <w:iCs/>
          <w:sz w:val="24"/>
          <w:szCs w:val="24"/>
          <w:rtl/>
        </w:rPr>
        <w:t>גלילאו, 62</w:t>
      </w:r>
      <w:r>
        <w:rPr>
          <w:rFonts w:ascii="David" w:hAnsi="David" w:cs="David" w:hint="cs"/>
          <w:i/>
          <w:iCs/>
          <w:sz w:val="24"/>
          <w:szCs w:val="24"/>
          <w:rtl/>
        </w:rPr>
        <w:t xml:space="preserve">. </w:t>
      </w:r>
    </w:p>
    <w:p w:rsidR="00976F83" w:rsidRDefault="00976F83" w:rsidP="00976F83">
      <w:pPr>
        <w:bidi w:val="0"/>
        <w:rPr>
          <w:rFonts w:ascii="David" w:hAnsi="David" w:cs="David"/>
          <w:sz w:val="24"/>
          <w:szCs w:val="24"/>
          <w:rtl/>
        </w:rPr>
      </w:pPr>
      <w:r w:rsidRPr="00DE56F8">
        <w:rPr>
          <w:rFonts w:ascii="David" w:hAnsi="David" w:cs="David"/>
          <w:sz w:val="24"/>
          <w:szCs w:val="24"/>
        </w:rPr>
        <w:t>https://lib.cet.ac.il/pages/item.asp?item=18032</w:t>
      </w:r>
    </w:p>
    <w:p w:rsidR="00976F83" w:rsidRPr="00272B21" w:rsidRDefault="00976F83" w:rsidP="00976F83">
      <w:pPr>
        <w:rPr>
          <w:rFonts w:ascii="David" w:hAnsi="David" w:cs="David"/>
          <w:i/>
          <w:iCs/>
          <w:sz w:val="24"/>
          <w:szCs w:val="24"/>
          <w:rtl/>
        </w:rPr>
      </w:pPr>
      <w:r>
        <w:rPr>
          <w:rFonts w:ascii="David" w:hAnsi="David" w:cs="David" w:hint="cs"/>
          <w:sz w:val="24"/>
          <w:szCs w:val="24"/>
          <w:rtl/>
        </w:rPr>
        <w:t xml:space="preserve">האריס, מ. (2016). </w:t>
      </w:r>
      <w:proofErr w:type="spellStart"/>
      <w:r>
        <w:rPr>
          <w:rFonts w:ascii="David" w:hAnsi="David" w:cs="David" w:hint="cs"/>
          <w:sz w:val="24"/>
          <w:szCs w:val="24"/>
          <w:rtl/>
        </w:rPr>
        <w:t>הפיתרון</w:t>
      </w:r>
      <w:proofErr w:type="spellEnd"/>
      <w:r>
        <w:rPr>
          <w:rFonts w:ascii="David" w:hAnsi="David" w:cs="David" w:hint="cs"/>
          <w:sz w:val="24"/>
          <w:szCs w:val="24"/>
          <w:rtl/>
        </w:rPr>
        <w:t xml:space="preserve"> המלוח: השקיה </w:t>
      </w:r>
      <w:proofErr w:type="spellStart"/>
      <w:r>
        <w:rPr>
          <w:rFonts w:ascii="David" w:hAnsi="David" w:cs="David" w:hint="cs"/>
          <w:sz w:val="24"/>
          <w:szCs w:val="24"/>
          <w:rtl/>
        </w:rPr>
        <w:t>במי־ים</w:t>
      </w:r>
      <w:proofErr w:type="spellEnd"/>
      <w:r>
        <w:rPr>
          <w:rFonts w:ascii="David" w:hAnsi="David" w:cs="David" w:hint="cs"/>
          <w:sz w:val="24"/>
          <w:szCs w:val="24"/>
          <w:rtl/>
        </w:rPr>
        <w:t xml:space="preserve"> מדוללים. </w:t>
      </w:r>
      <w:r w:rsidRPr="00272B21">
        <w:rPr>
          <w:rFonts w:ascii="David" w:hAnsi="David" w:cs="David" w:hint="cs"/>
          <w:i/>
          <w:iCs/>
          <w:sz w:val="24"/>
          <w:szCs w:val="24"/>
          <w:rtl/>
        </w:rPr>
        <w:t>מכון דוידסון, מכון וייצמן.</w:t>
      </w:r>
    </w:p>
    <w:p w:rsidR="00976F83" w:rsidRPr="00272B21" w:rsidRDefault="00BA761F" w:rsidP="00976F83">
      <w:pPr>
        <w:bidi w:val="0"/>
        <w:rPr>
          <w:rFonts w:asciiTheme="majorBidi" w:hAnsiTheme="majorBidi" w:cstheme="majorBidi"/>
        </w:rPr>
      </w:pPr>
      <w:hyperlink r:id="rId82" w:history="1">
        <w:r w:rsidR="00976F83" w:rsidRPr="00C67893">
          <w:rPr>
            <w:rStyle w:val="Hyperlink"/>
            <w:rFonts w:asciiTheme="majorBidi" w:hAnsiTheme="majorBidi" w:cstheme="majorBidi"/>
            <w:shd w:val="clear" w:color="auto" w:fill="FFFFFF"/>
          </w:rPr>
          <w:t>https://tinyurl.com/y6l797s2</w:t>
        </w:r>
      </w:hyperlink>
      <w:r w:rsidR="00976F83">
        <w:rPr>
          <w:rFonts w:asciiTheme="majorBidi" w:hAnsiTheme="majorBidi" w:cstheme="majorBidi"/>
        </w:rPr>
        <w:t xml:space="preserve">         </w:t>
      </w:r>
    </w:p>
    <w:p w:rsidR="00976F83" w:rsidRDefault="00976F83" w:rsidP="00976F83">
      <w:pPr>
        <w:rPr>
          <w:rFonts w:ascii="David" w:hAnsi="David" w:cs="David"/>
          <w:sz w:val="24"/>
          <w:szCs w:val="24"/>
          <w:rtl/>
        </w:rPr>
      </w:pPr>
      <w:r>
        <w:rPr>
          <w:rFonts w:ascii="David" w:hAnsi="David" w:cs="David" w:hint="cs"/>
          <w:sz w:val="24"/>
          <w:szCs w:val="24"/>
          <w:rtl/>
        </w:rPr>
        <w:t xml:space="preserve">האוניברסיטה העברית (2020). </w:t>
      </w:r>
      <w:r w:rsidRPr="00811446">
        <w:rPr>
          <w:rFonts w:ascii="David" w:hAnsi="David" w:cs="David" w:hint="cs"/>
          <w:sz w:val="24"/>
          <w:szCs w:val="24"/>
          <w:rtl/>
        </w:rPr>
        <w:t>הכירו</w:t>
      </w:r>
      <w:r w:rsidRPr="00811446">
        <w:rPr>
          <w:rFonts w:ascii="David" w:hAnsi="David" w:cs="David"/>
          <w:sz w:val="24"/>
          <w:szCs w:val="24"/>
          <w:rtl/>
        </w:rPr>
        <w:t xml:space="preserve"> </w:t>
      </w:r>
      <w:r w:rsidRPr="00811446">
        <w:rPr>
          <w:rFonts w:ascii="David" w:hAnsi="David" w:cs="David" w:hint="cs"/>
          <w:sz w:val="24"/>
          <w:szCs w:val="24"/>
          <w:rtl/>
        </w:rPr>
        <w:t>את</w:t>
      </w:r>
      <w:r w:rsidRPr="00811446">
        <w:rPr>
          <w:rFonts w:ascii="David" w:hAnsi="David" w:cs="David"/>
          <w:sz w:val="24"/>
          <w:szCs w:val="24"/>
          <w:rtl/>
        </w:rPr>
        <w:t xml:space="preserve"> </w:t>
      </w:r>
      <w:proofErr w:type="spellStart"/>
      <w:r w:rsidRPr="00811446">
        <w:rPr>
          <w:rFonts w:ascii="David" w:hAnsi="David" w:cs="David" w:hint="cs"/>
          <w:sz w:val="24"/>
          <w:szCs w:val="24"/>
          <w:rtl/>
        </w:rPr>
        <w:t>ה</w:t>
      </w:r>
      <w:r w:rsidRPr="00811446">
        <w:rPr>
          <w:rFonts w:ascii="David" w:hAnsi="David" w:cs="David"/>
          <w:sz w:val="24"/>
          <w:szCs w:val="24"/>
          <w:rtl/>
        </w:rPr>
        <w:t>"</w:t>
      </w:r>
      <w:r w:rsidRPr="00811446">
        <w:rPr>
          <w:rFonts w:ascii="David" w:hAnsi="David" w:cs="David" w:hint="cs"/>
          <w:sz w:val="24"/>
          <w:szCs w:val="24"/>
          <w:rtl/>
        </w:rPr>
        <w:t>קסנטומטו</w:t>
      </w:r>
      <w:proofErr w:type="spellEnd"/>
      <w:r w:rsidRPr="00811446">
        <w:rPr>
          <w:rFonts w:ascii="David" w:hAnsi="David" w:cs="David"/>
          <w:sz w:val="24"/>
          <w:szCs w:val="24"/>
          <w:rtl/>
        </w:rPr>
        <w:t xml:space="preserve">" – </w:t>
      </w:r>
      <w:r w:rsidRPr="00811446">
        <w:rPr>
          <w:rFonts w:ascii="David" w:hAnsi="David" w:cs="David" w:hint="cs"/>
          <w:sz w:val="24"/>
          <w:szCs w:val="24"/>
          <w:rtl/>
        </w:rPr>
        <w:t>העגבנייה</w:t>
      </w:r>
      <w:r w:rsidRPr="00811446">
        <w:rPr>
          <w:rFonts w:ascii="David" w:hAnsi="David" w:cs="David"/>
          <w:sz w:val="24"/>
          <w:szCs w:val="24"/>
          <w:rtl/>
        </w:rPr>
        <w:t xml:space="preserve"> </w:t>
      </w:r>
      <w:r w:rsidRPr="00811446">
        <w:rPr>
          <w:rFonts w:ascii="David" w:hAnsi="David" w:cs="David" w:hint="cs"/>
          <w:sz w:val="24"/>
          <w:szCs w:val="24"/>
          <w:rtl/>
        </w:rPr>
        <w:t>הישראלית</w:t>
      </w:r>
      <w:r w:rsidRPr="00811446">
        <w:rPr>
          <w:rFonts w:ascii="David" w:hAnsi="David" w:cs="David"/>
          <w:sz w:val="24"/>
          <w:szCs w:val="24"/>
          <w:rtl/>
        </w:rPr>
        <w:t xml:space="preserve"> </w:t>
      </w:r>
      <w:r w:rsidRPr="00811446">
        <w:rPr>
          <w:rFonts w:ascii="David" w:hAnsi="David" w:cs="David" w:hint="cs"/>
          <w:sz w:val="24"/>
          <w:szCs w:val="24"/>
          <w:rtl/>
        </w:rPr>
        <w:t>החדשה</w:t>
      </w:r>
      <w:r w:rsidRPr="00811446">
        <w:rPr>
          <w:rFonts w:ascii="David" w:hAnsi="David" w:cs="David"/>
          <w:sz w:val="24"/>
          <w:szCs w:val="24"/>
          <w:rtl/>
        </w:rPr>
        <w:t xml:space="preserve"> </w:t>
      </w:r>
      <w:r w:rsidRPr="00811446">
        <w:rPr>
          <w:rFonts w:ascii="David" w:hAnsi="David" w:cs="David" w:hint="cs"/>
          <w:sz w:val="24"/>
          <w:szCs w:val="24"/>
          <w:rtl/>
        </w:rPr>
        <w:t>שתיאבק</w:t>
      </w:r>
      <w:r w:rsidRPr="00811446">
        <w:rPr>
          <w:rFonts w:ascii="David" w:hAnsi="David" w:cs="David"/>
          <w:sz w:val="24"/>
          <w:szCs w:val="24"/>
          <w:rtl/>
        </w:rPr>
        <w:t xml:space="preserve"> </w:t>
      </w:r>
      <w:r w:rsidRPr="00811446">
        <w:rPr>
          <w:rFonts w:ascii="David" w:hAnsi="David" w:cs="David" w:hint="cs"/>
          <w:sz w:val="24"/>
          <w:szCs w:val="24"/>
          <w:rtl/>
        </w:rPr>
        <w:t>במחלות</w:t>
      </w:r>
      <w:r w:rsidRPr="00811446">
        <w:rPr>
          <w:rFonts w:ascii="David" w:hAnsi="David" w:cs="David"/>
          <w:sz w:val="24"/>
          <w:szCs w:val="24"/>
          <w:rtl/>
        </w:rPr>
        <w:t xml:space="preserve"> </w:t>
      </w:r>
      <w:r w:rsidRPr="00811446">
        <w:rPr>
          <w:rFonts w:ascii="David" w:hAnsi="David" w:cs="David" w:hint="cs"/>
          <w:sz w:val="24"/>
          <w:szCs w:val="24"/>
          <w:rtl/>
        </w:rPr>
        <w:t>ניווניות</w:t>
      </w:r>
      <w:r w:rsidRPr="00811446">
        <w:rPr>
          <w:rFonts w:ascii="David" w:hAnsi="David" w:cs="David"/>
          <w:sz w:val="24"/>
          <w:szCs w:val="24"/>
          <w:rtl/>
        </w:rPr>
        <w:t xml:space="preserve"> </w:t>
      </w:r>
      <w:r w:rsidRPr="00811446">
        <w:rPr>
          <w:rFonts w:ascii="David" w:hAnsi="David" w:cs="David" w:hint="cs"/>
          <w:sz w:val="24"/>
          <w:szCs w:val="24"/>
          <w:rtl/>
        </w:rPr>
        <w:t>קשות</w:t>
      </w:r>
      <w:r>
        <w:rPr>
          <w:rFonts w:ascii="David" w:hAnsi="David" w:cs="David" w:hint="cs"/>
          <w:sz w:val="24"/>
          <w:szCs w:val="24"/>
          <w:rtl/>
        </w:rPr>
        <w:t xml:space="preserve">. </w:t>
      </w:r>
      <w:r w:rsidRPr="00811446">
        <w:rPr>
          <w:rFonts w:ascii="David" w:hAnsi="David" w:cs="David" w:hint="cs"/>
          <w:i/>
          <w:iCs/>
          <w:sz w:val="24"/>
          <w:szCs w:val="24"/>
          <w:rtl/>
        </w:rPr>
        <w:t>הידען.</w:t>
      </w:r>
      <w:r>
        <w:rPr>
          <w:rFonts w:ascii="David" w:hAnsi="David" w:cs="David" w:hint="cs"/>
          <w:sz w:val="24"/>
          <w:szCs w:val="24"/>
          <w:rtl/>
        </w:rPr>
        <w:t xml:space="preserve">                                                                                                                   </w:t>
      </w:r>
      <w:r w:rsidRPr="004643F7">
        <w:rPr>
          <w:rFonts w:asciiTheme="majorBidi" w:hAnsiTheme="majorBidi" w:cstheme="majorBidi"/>
          <w:color w:val="000000"/>
          <w:shd w:val="clear" w:color="auto" w:fill="FFFFFF"/>
        </w:rPr>
        <w:t>https://tinyurl.com/y5yf4xkr</w:t>
      </w:r>
    </w:p>
    <w:p w:rsidR="00976F83" w:rsidRDefault="00976F83" w:rsidP="00976F83">
      <w:pPr>
        <w:rPr>
          <w:rFonts w:ascii="David" w:hAnsi="David" w:cs="David"/>
          <w:sz w:val="24"/>
          <w:szCs w:val="24"/>
          <w:rtl/>
        </w:rPr>
      </w:pPr>
      <w:r w:rsidRPr="00DB6207">
        <w:rPr>
          <w:rFonts w:ascii="David" w:hAnsi="David" w:cs="David" w:hint="cs"/>
          <w:sz w:val="24"/>
          <w:szCs w:val="24"/>
          <w:rtl/>
        </w:rPr>
        <w:t xml:space="preserve">הול, ס. ס. (2016). לערוך את </w:t>
      </w:r>
      <w:proofErr w:type="spellStart"/>
      <w:r w:rsidRPr="00DB6207">
        <w:rPr>
          <w:rFonts w:ascii="David" w:hAnsi="David" w:cs="David" w:hint="cs"/>
          <w:sz w:val="24"/>
          <w:szCs w:val="24"/>
          <w:rtl/>
        </w:rPr>
        <w:t>הפטריה</w:t>
      </w:r>
      <w:proofErr w:type="spellEnd"/>
      <w:r w:rsidRPr="00DB6207">
        <w:rPr>
          <w:rFonts w:ascii="David" w:hAnsi="David" w:cs="David" w:hint="cs"/>
          <w:sz w:val="24"/>
          <w:szCs w:val="24"/>
          <w:rtl/>
        </w:rPr>
        <w:t xml:space="preserve">. </w:t>
      </w:r>
      <w:proofErr w:type="spellStart"/>
      <w:r w:rsidRPr="00DB6207">
        <w:rPr>
          <w:rFonts w:ascii="David" w:hAnsi="David" w:cs="David" w:hint="cs"/>
          <w:i/>
          <w:iCs/>
          <w:sz w:val="24"/>
          <w:szCs w:val="24"/>
          <w:rtl/>
        </w:rPr>
        <w:t>סיינטיפיק</w:t>
      </w:r>
      <w:proofErr w:type="spellEnd"/>
      <w:r w:rsidRPr="00DB6207">
        <w:rPr>
          <w:rFonts w:ascii="David" w:hAnsi="David" w:cs="David" w:hint="cs"/>
          <w:i/>
          <w:iCs/>
          <w:sz w:val="24"/>
          <w:szCs w:val="24"/>
          <w:rtl/>
        </w:rPr>
        <w:t xml:space="preserve"> אמריקן בישראל</w:t>
      </w:r>
      <w:r>
        <w:rPr>
          <w:rFonts w:ascii="David" w:hAnsi="David" w:cs="David" w:hint="cs"/>
          <w:sz w:val="24"/>
          <w:szCs w:val="24"/>
          <w:rtl/>
        </w:rPr>
        <w:t>.</w:t>
      </w:r>
    </w:p>
    <w:p w:rsidR="00976F83" w:rsidRPr="00AF305A" w:rsidRDefault="00976F83" w:rsidP="00976F83">
      <w:pPr>
        <w:bidi w:val="0"/>
        <w:rPr>
          <w:rFonts w:ascii="Times New Roman" w:hAnsi="Times New Roman" w:cs="Times New Roman"/>
        </w:rPr>
      </w:pPr>
      <w:r w:rsidRPr="00AF305A">
        <w:rPr>
          <w:rFonts w:ascii="Times New Roman" w:hAnsi="Times New Roman" w:cs="Times New Roman"/>
        </w:rPr>
        <w:t>https://www.hayadan.org.il/editing-the-mushroom3009161</w:t>
      </w:r>
    </w:p>
    <w:p w:rsidR="00976F83" w:rsidRDefault="00976F83" w:rsidP="00976F83">
      <w:pPr>
        <w:rPr>
          <w:rFonts w:ascii="David" w:hAnsi="David" w:cs="David"/>
          <w:sz w:val="24"/>
          <w:szCs w:val="24"/>
          <w:rtl/>
        </w:rPr>
      </w:pPr>
      <w:proofErr w:type="spellStart"/>
      <w:r>
        <w:rPr>
          <w:rFonts w:ascii="David" w:hAnsi="David" w:cs="David" w:hint="cs"/>
          <w:sz w:val="24"/>
          <w:szCs w:val="24"/>
          <w:rtl/>
        </w:rPr>
        <w:t>ויטנברג</w:t>
      </w:r>
      <w:proofErr w:type="spellEnd"/>
      <w:r>
        <w:rPr>
          <w:rFonts w:ascii="David" w:hAnsi="David" w:cs="David" w:hint="cs"/>
          <w:sz w:val="24"/>
          <w:szCs w:val="24"/>
          <w:rtl/>
        </w:rPr>
        <w:t xml:space="preserve">, ג. (2013). </w:t>
      </w:r>
      <w:r w:rsidRPr="002E18A1">
        <w:rPr>
          <w:rFonts w:ascii="David" w:hAnsi="David" w:cs="David"/>
          <w:i/>
          <w:iCs/>
          <w:sz w:val="24"/>
          <w:szCs w:val="24"/>
          <w:rtl/>
        </w:rPr>
        <w:t>איך יוצרים צמח טרנסגני: מדריך מופשט (ומעט פשטני)</w:t>
      </w:r>
      <w:r>
        <w:rPr>
          <w:rFonts w:ascii="David" w:hAnsi="David" w:cs="David" w:hint="cs"/>
          <w:sz w:val="24"/>
          <w:szCs w:val="24"/>
          <w:rtl/>
        </w:rPr>
        <w:t xml:space="preserve">.                 </w:t>
      </w:r>
      <w:r w:rsidRPr="002E18A1">
        <w:rPr>
          <w:rFonts w:ascii="Times New Roman" w:hAnsi="Times New Roman" w:cs="Times New Roman"/>
          <w:color w:val="000000"/>
          <w:shd w:val="clear" w:color="auto" w:fill="FFFFFF"/>
        </w:rPr>
        <w:t>https://tinyurl.com/y3qfse5l</w:t>
      </w:r>
    </w:p>
    <w:p w:rsidR="00976F83" w:rsidRDefault="00976F83" w:rsidP="00976F83">
      <w:pPr>
        <w:rPr>
          <w:rFonts w:cs="David"/>
          <w:sz w:val="24"/>
          <w:rtl/>
        </w:rPr>
      </w:pPr>
      <w:r>
        <w:rPr>
          <w:rFonts w:ascii="David" w:hAnsi="David" w:cs="David" w:hint="cs"/>
          <w:sz w:val="24"/>
          <w:szCs w:val="24"/>
          <w:rtl/>
        </w:rPr>
        <w:t xml:space="preserve">חורש, ע. (2015). הנדסה גנטית </w:t>
      </w:r>
      <w:r>
        <w:rPr>
          <w:rFonts w:ascii="David" w:hAnsi="David" w:cs="David"/>
          <w:sz w:val="24"/>
          <w:szCs w:val="24"/>
          <w:rtl/>
        </w:rPr>
        <w:t>–</w:t>
      </w:r>
      <w:r>
        <w:rPr>
          <w:rFonts w:ascii="David" w:hAnsi="David" w:cs="David" w:hint="cs"/>
          <w:sz w:val="24"/>
          <w:szCs w:val="24"/>
          <w:rtl/>
        </w:rPr>
        <w:t xml:space="preserve"> הטוב, הרע </w:t>
      </w:r>
      <w:proofErr w:type="spellStart"/>
      <w:r>
        <w:rPr>
          <w:rFonts w:ascii="David" w:hAnsi="David" w:cs="David" w:hint="cs"/>
          <w:sz w:val="24"/>
          <w:szCs w:val="24"/>
          <w:rtl/>
        </w:rPr>
        <w:t>וה</w:t>
      </w:r>
      <w:proofErr w:type="spellEnd"/>
      <w:r>
        <w:rPr>
          <w:rFonts w:ascii="David" w:hAnsi="David" w:cs="David" w:hint="cs"/>
          <w:sz w:val="24"/>
          <w:szCs w:val="24"/>
          <w:rtl/>
        </w:rPr>
        <w:t xml:space="preserve">...? </w:t>
      </w:r>
      <w:r w:rsidRPr="00B77AB8">
        <w:rPr>
          <w:rFonts w:cs="David" w:hint="cs"/>
          <w:i/>
          <w:iCs/>
          <w:sz w:val="24"/>
          <w:szCs w:val="24"/>
          <w:rtl/>
        </w:rPr>
        <w:t>מרכז מורי ביולוגיה</w:t>
      </w:r>
      <w:r w:rsidRPr="00A429FB">
        <w:rPr>
          <w:rFonts w:cs="David" w:hint="cs"/>
          <w:i/>
          <w:iCs/>
          <w:sz w:val="24"/>
          <w:rtl/>
        </w:rPr>
        <w:t xml:space="preserve"> </w:t>
      </w:r>
      <w:proofErr w:type="spellStart"/>
      <w:r w:rsidRPr="00B77AB8">
        <w:rPr>
          <w:rFonts w:ascii="Times New Roman" w:hAnsi="Times New Roman" w:cs="Times New Roman"/>
          <w:i/>
          <w:iCs/>
        </w:rPr>
        <w:t>bioteach</w:t>
      </w:r>
      <w:proofErr w:type="spellEnd"/>
      <w:r w:rsidRPr="00B77AB8">
        <w:rPr>
          <w:rFonts w:ascii="Times New Roman" w:hAnsi="Times New Roman" w:cs="Times New Roman"/>
          <w:i/>
          <w:iCs/>
          <w:sz w:val="24"/>
          <w:rtl/>
        </w:rPr>
        <w:t>.</w:t>
      </w:r>
      <w:r w:rsidRPr="00B77AB8">
        <w:rPr>
          <w:rFonts w:ascii="Times New Roman" w:hAnsi="Times New Roman" w:cs="Times New Roman"/>
          <w:sz w:val="24"/>
          <w:rtl/>
        </w:rPr>
        <w:t xml:space="preserve"> </w:t>
      </w:r>
    </w:p>
    <w:p w:rsidR="00976F83" w:rsidRPr="00B77AB8" w:rsidRDefault="00BA761F" w:rsidP="00976F83">
      <w:pPr>
        <w:rPr>
          <w:rFonts w:cs="David"/>
          <w:sz w:val="24"/>
          <w:rtl/>
        </w:rPr>
      </w:pPr>
      <w:hyperlink r:id="rId83" w:history="1">
        <w:r w:rsidR="00976F83" w:rsidRPr="00B77AB8">
          <w:rPr>
            <w:rStyle w:val="Hyperlink"/>
            <w:rFonts w:ascii="Times New Roman" w:hAnsi="Times New Roman" w:cs="Times New Roman"/>
            <w:shd w:val="clear" w:color="auto" w:fill="FFFFFF"/>
          </w:rPr>
          <w:t>https://tinyurl.com/yye9tg74</w:t>
        </w:r>
      </w:hyperlink>
      <w:r w:rsidR="00976F83" w:rsidRPr="00B77AB8">
        <w:rPr>
          <w:rFonts w:ascii="Times New Roman" w:hAnsi="Times New Roman" w:cs="Times New Roman"/>
          <w:color w:val="000000"/>
          <w:shd w:val="clear" w:color="auto" w:fill="FFFFFF"/>
        </w:rPr>
        <w:t xml:space="preserve">       </w:t>
      </w:r>
      <w:r w:rsidR="00976F83">
        <w:rPr>
          <w:rFonts w:cs="David"/>
          <w:sz w:val="24"/>
        </w:rPr>
        <w:t xml:space="preserve">                                 </w:t>
      </w:r>
      <w:r w:rsidR="00976F83" w:rsidRPr="00B77AB8">
        <w:rPr>
          <w:rFonts w:cs="David"/>
          <w:sz w:val="24"/>
        </w:rPr>
        <w:t xml:space="preserve">                                                                                            </w:t>
      </w:r>
      <w:r w:rsidR="00976F83">
        <w:rPr>
          <w:rFonts w:cs="David" w:hint="cs"/>
          <w:sz w:val="24"/>
          <w:rtl/>
        </w:rPr>
        <w:t xml:space="preserve">    </w:t>
      </w:r>
    </w:p>
    <w:p w:rsidR="00976F83" w:rsidRDefault="00976F83" w:rsidP="00976F83">
      <w:pPr>
        <w:spacing w:line="360" w:lineRule="auto"/>
        <w:rPr>
          <w:rFonts w:ascii="David" w:hAnsi="David" w:cs="David"/>
          <w:sz w:val="24"/>
          <w:szCs w:val="24"/>
          <w:rtl/>
        </w:rPr>
      </w:pPr>
      <w:proofErr w:type="spellStart"/>
      <w:r>
        <w:rPr>
          <w:rFonts w:ascii="David" w:hAnsi="David" w:cs="David" w:hint="cs"/>
          <w:sz w:val="24"/>
          <w:szCs w:val="24"/>
          <w:rtl/>
        </w:rPr>
        <w:t>כאנר</w:t>
      </w:r>
      <w:proofErr w:type="spellEnd"/>
      <w:r>
        <w:rPr>
          <w:rFonts w:ascii="David" w:hAnsi="David" w:cs="David" w:hint="cs"/>
          <w:sz w:val="24"/>
          <w:szCs w:val="24"/>
          <w:rtl/>
        </w:rPr>
        <w:t xml:space="preserve">, ע. (2004). שיבוט בעלי חיים. </w:t>
      </w:r>
      <w:r w:rsidRPr="00B77AB8">
        <w:rPr>
          <w:rFonts w:cs="David" w:hint="cs"/>
          <w:i/>
          <w:iCs/>
          <w:sz w:val="24"/>
          <w:szCs w:val="24"/>
          <w:rtl/>
        </w:rPr>
        <w:t>מרכז מורי ביולוגיה</w:t>
      </w:r>
      <w:r w:rsidRPr="00A429FB">
        <w:rPr>
          <w:rFonts w:cs="David" w:hint="cs"/>
          <w:i/>
          <w:iCs/>
          <w:sz w:val="24"/>
          <w:rtl/>
        </w:rPr>
        <w:t xml:space="preserve"> </w:t>
      </w:r>
      <w:proofErr w:type="spellStart"/>
      <w:r w:rsidRPr="00B77AB8">
        <w:rPr>
          <w:rFonts w:ascii="Times New Roman" w:hAnsi="Times New Roman" w:cs="Times New Roman"/>
          <w:i/>
          <w:iCs/>
        </w:rPr>
        <w:t>bioteach</w:t>
      </w:r>
      <w:proofErr w:type="spellEnd"/>
      <w:r w:rsidRPr="00B77AB8">
        <w:rPr>
          <w:rFonts w:ascii="Times New Roman" w:hAnsi="Times New Roman" w:cs="Times New Roman"/>
          <w:i/>
          <w:iCs/>
          <w:sz w:val="24"/>
          <w:rtl/>
        </w:rPr>
        <w:t>.</w:t>
      </w:r>
      <w:r>
        <w:rPr>
          <w:rFonts w:ascii="David" w:hAnsi="David" w:cs="David" w:hint="cs"/>
          <w:sz w:val="24"/>
          <w:szCs w:val="24"/>
          <w:rtl/>
        </w:rPr>
        <w:t xml:space="preserve">                               </w:t>
      </w:r>
      <w:r w:rsidRPr="00C065EA">
        <w:rPr>
          <w:rFonts w:ascii="Times New Roman" w:hAnsi="Times New Roman" w:cs="Times New Roman"/>
          <w:color w:val="000000"/>
          <w:shd w:val="clear" w:color="auto" w:fill="FFFFFF"/>
        </w:rPr>
        <w:t>https://tinyurl.com/y2pp9dbr</w:t>
      </w:r>
    </w:p>
    <w:p w:rsidR="00976F83" w:rsidRDefault="00976F83" w:rsidP="00976F83">
      <w:pPr>
        <w:rPr>
          <w:rFonts w:ascii="David" w:hAnsi="David" w:cs="David"/>
          <w:sz w:val="24"/>
          <w:szCs w:val="24"/>
          <w:rtl/>
        </w:rPr>
      </w:pPr>
      <w:r>
        <w:rPr>
          <w:rFonts w:ascii="David" w:hAnsi="David" w:cs="David" w:hint="cs"/>
          <w:sz w:val="24"/>
          <w:szCs w:val="24"/>
          <w:rtl/>
        </w:rPr>
        <w:t>כהנא</w:t>
      </w:r>
      <w:r w:rsidRPr="00AF305A">
        <w:rPr>
          <w:rFonts w:ascii="David" w:hAnsi="David" w:cs="David" w:hint="cs"/>
          <w:sz w:val="24"/>
          <w:szCs w:val="24"/>
          <w:rtl/>
        </w:rPr>
        <w:t xml:space="preserve">, א. (2018). </w:t>
      </w:r>
      <w:r w:rsidRPr="00AF305A">
        <w:rPr>
          <w:rFonts w:ascii="David" w:hAnsi="David" w:cs="David"/>
          <w:i/>
          <w:iCs/>
          <w:sz w:val="24"/>
          <w:szCs w:val="24"/>
          <w:rtl/>
        </w:rPr>
        <w:t>בקרה על ביטוי הגנים והנדסה גנטית</w:t>
      </w:r>
      <w:r w:rsidRPr="00AF305A">
        <w:rPr>
          <w:rFonts w:ascii="David" w:hAnsi="David" w:cs="David"/>
          <w:sz w:val="24"/>
          <w:szCs w:val="24"/>
          <w:rtl/>
        </w:rPr>
        <w:t xml:space="preserve">. </w:t>
      </w:r>
      <w:r>
        <w:rPr>
          <w:rFonts w:ascii="David" w:hAnsi="David" w:cs="David" w:hint="cs"/>
          <w:sz w:val="24"/>
          <w:szCs w:val="24"/>
          <w:rtl/>
        </w:rPr>
        <w:t xml:space="preserve">משרד החינוך.                        </w:t>
      </w:r>
      <w:r w:rsidRPr="00AF305A">
        <w:rPr>
          <w:rFonts w:ascii="Times New Roman" w:hAnsi="Times New Roman" w:cs="Times New Roman"/>
          <w:color w:val="000000"/>
          <w:shd w:val="clear" w:color="auto" w:fill="FFFFFF"/>
        </w:rPr>
        <w:t>https://tinyurl.com/y2kf5oqk</w:t>
      </w:r>
    </w:p>
    <w:p w:rsidR="00976F83" w:rsidRPr="00A275C2" w:rsidRDefault="00976F83" w:rsidP="00976F83">
      <w:pPr>
        <w:spacing w:line="360" w:lineRule="auto"/>
        <w:rPr>
          <w:rFonts w:ascii="David" w:hAnsi="David" w:cs="David"/>
          <w:sz w:val="24"/>
          <w:szCs w:val="24"/>
          <w:rtl/>
        </w:rPr>
      </w:pPr>
      <w:r w:rsidRPr="00A275C2">
        <w:rPr>
          <w:rFonts w:ascii="David" w:hAnsi="David" w:cs="David"/>
          <w:sz w:val="24"/>
          <w:szCs w:val="24"/>
          <w:rtl/>
        </w:rPr>
        <w:t xml:space="preserve">לבנון, א. (2020). מזון העתיד: ישראל בדרך להפוך למעצמת חלבונים אלטרנטיביים. </w:t>
      </w:r>
      <w:r w:rsidRPr="00A275C2">
        <w:rPr>
          <w:rFonts w:ascii="David" w:hAnsi="David" w:cs="David"/>
          <w:i/>
          <w:iCs/>
          <w:sz w:val="24"/>
          <w:szCs w:val="24"/>
          <w:rtl/>
        </w:rPr>
        <w:t>דה מרקר.</w:t>
      </w:r>
    </w:p>
    <w:p w:rsidR="00976F83" w:rsidRPr="009868C3" w:rsidRDefault="00BA761F" w:rsidP="00976F83">
      <w:pPr>
        <w:bidi w:val="0"/>
        <w:spacing w:line="360" w:lineRule="auto"/>
        <w:rPr>
          <w:rFonts w:ascii="David" w:hAnsi="David" w:cs="David"/>
          <w:sz w:val="24"/>
          <w:szCs w:val="24"/>
        </w:rPr>
      </w:pPr>
      <w:hyperlink r:id="rId84" w:history="1">
        <w:r w:rsidR="00976F83" w:rsidRPr="00ED0FF4">
          <w:rPr>
            <w:rStyle w:val="Hyperlink"/>
            <w:rFonts w:ascii="Times New Roman" w:hAnsi="Times New Roman" w:cs="Times New Roman"/>
            <w:shd w:val="clear" w:color="auto" w:fill="FFFFFF"/>
          </w:rPr>
          <w:t>https://tinyurl.com/y6rzuyka</w:t>
        </w:r>
      </w:hyperlink>
    </w:p>
    <w:p w:rsidR="00976F83" w:rsidRPr="00976F83" w:rsidRDefault="00976F83" w:rsidP="00976F83">
      <w:pPr>
        <w:pStyle w:val="Title"/>
        <w:jc w:val="left"/>
        <w:rPr>
          <w:rFonts w:cs="David"/>
          <w:b w:val="0"/>
          <w:bCs w:val="0"/>
          <w:i w:val="0"/>
          <w:iCs w:val="0"/>
          <w:sz w:val="24"/>
          <w:u w:val="none"/>
          <w:rtl/>
        </w:rPr>
      </w:pPr>
      <w:r w:rsidRPr="00976F83">
        <w:rPr>
          <w:rFonts w:ascii="David" w:hAnsi="David" w:cs="David" w:hint="cs"/>
          <w:b w:val="0"/>
          <w:bCs w:val="0"/>
          <w:i w:val="0"/>
          <w:iCs w:val="0"/>
          <w:sz w:val="24"/>
          <w:szCs w:val="24"/>
          <w:u w:val="none"/>
          <w:rtl/>
        </w:rPr>
        <w:t xml:space="preserve">מאיר, א. מ. (2015). </w:t>
      </w:r>
      <w:r w:rsidRPr="00976F83">
        <w:rPr>
          <w:rFonts w:cs="David"/>
          <w:b w:val="0"/>
          <w:bCs w:val="0"/>
          <w:i w:val="0"/>
          <w:iCs w:val="0"/>
          <w:sz w:val="24"/>
          <w:szCs w:val="24"/>
          <w:u w:val="none"/>
          <w:rtl/>
        </w:rPr>
        <w:t>תוצרי מזון מצמחים שעברו הנדסה גנטית - כן או לא?</w:t>
      </w:r>
      <w:r w:rsidRPr="00976F83">
        <w:rPr>
          <w:rFonts w:cs="David" w:hint="cs"/>
          <w:b w:val="0"/>
          <w:bCs w:val="0"/>
          <w:i w:val="0"/>
          <w:iCs w:val="0"/>
          <w:sz w:val="24"/>
          <w:szCs w:val="24"/>
          <w:u w:val="none"/>
          <w:rtl/>
        </w:rPr>
        <w:t xml:space="preserve"> מרכז מורי ביולוגיה</w:t>
      </w:r>
      <w:r w:rsidRPr="00976F83">
        <w:rPr>
          <w:rFonts w:cs="David" w:hint="cs"/>
          <w:b w:val="0"/>
          <w:bCs w:val="0"/>
          <w:i w:val="0"/>
          <w:iCs w:val="0"/>
          <w:sz w:val="24"/>
          <w:u w:val="none"/>
          <w:rtl/>
        </w:rPr>
        <w:t xml:space="preserve"> </w:t>
      </w:r>
      <w:proofErr w:type="spellStart"/>
      <w:r w:rsidRPr="00976F83">
        <w:rPr>
          <w:rFonts w:cs="David"/>
          <w:b w:val="0"/>
          <w:bCs w:val="0"/>
          <w:i w:val="0"/>
          <w:iCs w:val="0"/>
          <w:sz w:val="22"/>
          <w:szCs w:val="22"/>
          <w:u w:val="none"/>
        </w:rPr>
        <w:t>bioteach</w:t>
      </w:r>
      <w:proofErr w:type="spellEnd"/>
      <w:r w:rsidRPr="00976F83">
        <w:rPr>
          <w:rFonts w:cs="David" w:hint="cs"/>
          <w:b w:val="0"/>
          <w:bCs w:val="0"/>
          <w:i w:val="0"/>
          <w:iCs w:val="0"/>
          <w:sz w:val="24"/>
          <w:u w:val="none"/>
          <w:rtl/>
        </w:rPr>
        <w:t xml:space="preserve">.            </w:t>
      </w:r>
      <w:hyperlink r:id="rId85" w:history="1">
        <w:r w:rsidRPr="00976F83">
          <w:rPr>
            <w:rStyle w:val="Hyperlink"/>
            <w:rFonts w:asciiTheme="majorBidi" w:hAnsiTheme="majorBidi" w:cstheme="majorBidi"/>
            <w:b w:val="0"/>
            <w:bCs w:val="0"/>
            <w:i w:val="0"/>
            <w:iCs w:val="0"/>
            <w:sz w:val="22"/>
            <w:szCs w:val="22"/>
            <w:u w:val="none"/>
            <w:shd w:val="clear" w:color="auto" w:fill="FFFFFF"/>
          </w:rPr>
          <w:t>https://tinyurl.com/yxksdulw</w:t>
        </w:r>
      </w:hyperlink>
      <w:r w:rsidRPr="00976F83">
        <w:rPr>
          <w:rFonts w:asciiTheme="majorBidi" w:hAnsiTheme="majorBidi" w:cstheme="majorBidi"/>
          <w:b w:val="0"/>
          <w:bCs w:val="0"/>
          <w:i w:val="0"/>
          <w:iCs w:val="0"/>
          <w:color w:val="000000"/>
          <w:sz w:val="22"/>
          <w:szCs w:val="22"/>
          <w:u w:val="none"/>
          <w:shd w:val="clear" w:color="auto" w:fill="FFFFFF"/>
        </w:rPr>
        <w:t xml:space="preserve">                                                                                                                                   </w:t>
      </w:r>
      <w:r w:rsidRPr="00976F83">
        <w:rPr>
          <w:rFonts w:ascii="David" w:hAnsi="David" w:cs="David" w:hint="cs"/>
          <w:b w:val="0"/>
          <w:bCs w:val="0"/>
          <w:i w:val="0"/>
          <w:iCs w:val="0"/>
          <w:sz w:val="24"/>
          <w:u w:val="none"/>
          <w:rtl/>
        </w:rPr>
        <w:t xml:space="preserve">                                                                                             </w:t>
      </w:r>
      <w:r w:rsidRPr="00976F83">
        <w:rPr>
          <w:rFonts w:asciiTheme="majorBidi" w:hAnsiTheme="majorBidi" w:cstheme="majorBidi"/>
          <w:b w:val="0"/>
          <w:bCs w:val="0"/>
          <w:i w:val="0"/>
          <w:iCs w:val="0"/>
          <w:sz w:val="22"/>
          <w:szCs w:val="22"/>
          <w:u w:val="none"/>
          <w:rtl/>
        </w:rPr>
        <w:t xml:space="preserve">  </w:t>
      </w:r>
    </w:p>
    <w:p w:rsidR="00976F83" w:rsidRDefault="00976F83" w:rsidP="00976F83">
      <w:pPr>
        <w:spacing w:line="360" w:lineRule="auto"/>
        <w:ind w:left="992" w:hanging="992"/>
        <w:rPr>
          <w:rFonts w:ascii="David" w:hAnsi="David" w:cs="David"/>
          <w:sz w:val="24"/>
          <w:szCs w:val="24"/>
          <w:rtl/>
        </w:rPr>
      </w:pPr>
      <w:r w:rsidRPr="009868C3">
        <w:rPr>
          <w:rFonts w:ascii="David" w:hAnsi="David" w:cs="David"/>
          <w:sz w:val="24"/>
          <w:szCs w:val="24"/>
          <w:rtl/>
        </w:rPr>
        <w:t xml:space="preserve">מיכאל, ד., וירדן, ע. (2008). </w:t>
      </w:r>
      <w:r w:rsidRPr="009868C3">
        <w:rPr>
          <w:rFonts w:ascii="David" w:hAnsi="David" w:cs="David"/>
          <w:i/>
          <w:iCs/>
          <w:sz w:val="24"/>
          <w:szCs w:val="24"/>
          <w:rtl/>
        </w:rPr>
        <w:t>הנדסה גנטית מעקרונות ושיטות למחקר ויישומים</w:t>
      </w:r>
      <w:r w:rsidRPr="009868C3">
        <w:rPr>
          <w:rFonts w:ascii="David" w:hAnsi="David" w:cs="David"/>
          <w:sz w:val="24"/>
          <w:szCs w:val="24"/>
          <w:rtl/>
        </w:rPr>
        <w:t>. מכון וייצמן למדע, המחלקה להוראת המדעים. עמ' 204-182.</w:t>
      </w:r>
      <w:r>
        <w:rPr>
          <w:rFonts w:ascii="David" w:hAnsi="David" w:cs="David" w:hint="cs"/>
          <w:sz w:val="24"/>
          <w:szCs w:val="24"/>
          <w:rtl/>
        </w:rPr>
        <w:t xml:space="preserve">                                                                  </w:t>
      </w:r>
      <w:hyperlink r:id="rId86" w:history="1">
        <w:r w:rsidRPr="006D309D">
          <w:rPr>
            <w:rStyle w:val="Hyperlink"/>
            <w:rFonts w:asciiTheme="majorBidi" w:hAnsiTheme="majorBidi" w:cstheme="majorBidi"/>
          </w:rPr>
          <w:t>https://tinyurl.com/y6qqux5j</w:t>
        </w:r>
      </w:hyperlink>
    </w:p>
    <w:p w:rsidR="00976F83" w:rsidRDefault="00976F83" w:rsidP="00976F83">
      <w:pPr>
        <w:spacing w:line="360" w:lineRule="auto"/>
        <w:ind w:left="992" w:hanging="992"/>
        <w:jc w:val="both"/>
        <w:rPr>
          <w:rFonts w:ascii="David" w:hAnsi="David" w:cs="David"/>
          <w:sz w:val="24"/>
          <w:szCs w:val="24"/>
          <w:rtl/>
        </w:rPr>
      </w:pPr>
      <w:proofErr w:type="spellStart"/>
      <w:r>
        <w:rPr>
          <w:rFonts w:ascii="David" w:hAnsi="David" w:cs="David" w:hint="cs"/>
          <w:sz w:val="24"/>
          <w:szCs w:val="24"/>
          <w:rtl/>
        </w:rPr>
        <w:t>מינהל</w:t>
      </w:r>
      <w:proofErr w:type="spellEnd"/>
      <w:r>
        <w:rPr>
          <w:rFonts w:ascii="David" w:hAnsi="David" w:cs="David" w:hint="cs"/>
          <w:sz w:val="24"/>
          <w:szCs w:val="24"/>
          <w:rtl/>
        </w:rPr>
        <w:t xml:space="preserve"> המחקר החקלאי, מכון וולקני. (2014). ריבוי צמחים בתרבית רקמה. </w:t>
      </w:r>
      <w:r w:rsidRPr="0084233F">
        <w:rPr>
          <w:rFonts w:ascii="David" w:hAnsi="David" w:cs="David" w:hint="cs"/>
          <w:i/>
          <w:iCs/>
          <w:sz w:val="24"/>
          <w:szCs w:val="24"/>
          <w:rtl/>
        </w:rPr>
        <w:t>עולם פורח (2003), 19,</w:t>
      </w:r>
      <w:r>
        <w:rPr>
          <w:rFonts w:ascii="David" w:hAnsi="David" w:cs="David" w:hint="cs"/>
          <w:sz w:val="24"/>
          <w:szCs w:val="24"/>
          <w:rtl/>
        </w:rPr>
        <w:t xml:space="preserve"> 51-50. </w:t>
      </w:r>
    </w:p>
    <w:p w:rsidR="00976F83" w:rsidRPr="0084233F" w:rsidRDefault="00976F83" w:rsidP="00976F83">
      <w:pPr>
        <w:bidi w:val="0"/>
        <w:spacing w:line="360" w:lineRule="auto"/>
        <w:ind w:left="992" w:hanging="992"/>
        <w:rPr>
          <w:rFonts w:ascii="Times New Roman" w:hAnsi="Times New Roman" w:cs="Times New Roman"/>
        </w:rPr>
      </w:pPr>
      <w:r w:rsidRPr="0084233F">
        <w:rPr>
          <w:rFonts w:ascii="Times New Roman" w:hAnsi="Times New Roman" w:cs="Times New Roman"/>
          <w:color w:val="000000"/>
          <w:shd w:val="clear" w:color="auto" w:fill="FFFFFF"/>
        </w:rPr>
        <w:t>https://www.agri.gov.il/he/pages/678.aspx</w:t>
      </w:r>
    </w:p>
    <w:p w:rsidR="00976F83" w:rsidRDefault="00976F83" w:rsidP="00976F83">
      <w:pPr>
        <w:spacing w:line="360" w:lineRule="auto"/>
        <w:ind w:left="992" w:hanging="992"/>
        <w:rPr>
          <w:rFonts w:ascii="David" w:hAnsi="David" w:cs="David"/>
          <w:sz w:val="24"/>
          <w:szCs w:val="24"/>
          <w:rtl/>
        </w:rPr>
      </w:pPr>
      <w:r>
        <w:rPr>
          <w:rFonts w:ascii="David" w:hAnsi="David" w:cs="David" w:hint="cs"/>
          <w:sz w:val="24"/>
          <w:szCs w:val="24"/>
          <w:rtl/>
        </w:rPr>
        <w:t xml:space="preserve">מכון וייצמן. (2017). </w:t>
      </w:r>
      <w:r w:rsidRPr="007F19E2">
        <w:rPr>
          <w:rFonts w:ascii="David" w:hAnsi="David" w:cs="David"/>
          <w:sz w:val="24"/>
          <w:szCs w:val="24"/>
          <w:rtl/>
        </w:rPr>
        <w:t>עגבנייה בעור סלק: בריאה יותר, עמידה יותר, סגולה יותר</w:t>
      </w:r>
      <w:r>
        <w:rPr>
          <w:rFonts w:ascii="David" w:hAnsi="David" w:cs="David" w:hint="cs"/>
          <w:sz w:val="24"/>
          <w:szCs w:val="24"/>
          <w:rtl/>
        </w:rPr>
        <w:t xml:space="preserve">. </w:t>
      </w:r>
      <w:r>
        <w:rPr>
          <w:rFonts w:ascii="David" w:hAnsi="David" w:cs="David" w:hint="cs"/>
          <w:i/>
          <w:iCs/>
          <w:sz w:val="24"/>
          <w:szCs w:val="24"/>
          <w:rtl/>
        </w:rPr>
        <w:t>מסע הקסם המדעי, מדעי החיים.</w:t>
      </w:r>
    </w:p>
    <w:p w:rsidR="00976F83" w:rsidRDefault="00976F83" w:rsidP="00976F83">
      <w:pPr>
        <w:bidi w:val="0"/>
        <w:spacing w:line="360" w:lineRule="auto"/>
        <w:ind w:left="992" w:hanging="992"/>
        <w:rPr>
          <w:rFonts w:ascii="David" w:hAnsi="David" w:cs="David"/>
          <w:sz w:val="24"/>
          <w:szCs w:val="24"/>
        </w:rPr>
      </w:pPr>
      <w:r w:rsidRPr="007F19E2">
        <w:rPr>
          <w:rFonts w:ascii="David" w:hAnsi="David" w:cs="David"/>
          <w:sz w:val="24"/>
          <w:szCs w:val="24"/>
        </w:rPr>
        <w:t>https://heb.wis-wander.weizmann.ac.il/life-sciences/n-8879</w:t>
      </w:r>
    </w:p>
    <w:p w:rsidR="00976F83" w:rsidRDefault="00976F83" w:rsidP="00976F83">
      <w:pPr>
        <w:spacing w:line="360" w:lineRule="auto"/>
        <w:rPr>
          <w:rFonts w:ascii="David" w:hAnsi="David" w:cs="David"/>
          <w:sz w:val="24"/>
          <w:szCs w:val="24"/>
          <w:rtl/>
        </w:rPr>
      </w:pPr>
      <w:r>
        <w:rPr>
          <w:rFonts w:ascii="David" w:hAnsi="David" w:cs="David" w:hint="cs"/>
          <w:sz w:val="24"/>
          <w:szCs w:val="24"/>
          <w:rtl/>
        </w:rPr>
        <w:t>מכון וייצמן (). האורז הזהוב. (פעילות לימודית).                     7</w:t>
      </w:r>
      <w:r w:rsidRPr="003D3549">
        <w:rPr>
          <w:rFonts w:ascii="David" w:hAnsi="David" w:cs="David"/>
          <w:sz w:val="24"/>
          <w:szCs w:val="24"/>
        </w:rPr>
        <w:t>https://stwww1.weizmann.ac.il/?page_id=891</w:t>
      </w:r>
      <w:r>
        <w:rPr>
          <w:rFonts w:ascii="David" w:hAnsi="David" w:cs="David" w:hint="cs"/>
          <w:sz w:val="24"/>
          <w:szCs w:val="24"/>
          <w:rtl/>
        </w:rPr>
        <w:t xml:space="preserve">                                                       </w:t>
      </w:r>
    </w:p>
    <w:p w:rsidR="00976F83" w:rsidRDefault="00976F83" w:rsidP="00976F83">
      <w:pPr>
        <w:spacing w:line="360" w:lineRule="auto"/>
        <w:rPr>
          <w:rFonts w:ascii="David" w:hAnsi="David" w:cs="David"/>
          <w:sz w:val="24"/>
          <w:szCs w:val="24"/>
          <w:rtl/>
        </w:rPr>
      </w:pPr>
      <w:r>
        <w:rPr>
          <w:rFonts w:ascii="David" w:hAnsi="David" w:cs="David" w:hint="cs"/>
          <w:sz w:val="24"/>
          <w:szCs w:val="24"/>
          <w:rtl/>
        </w:rPr>
        <w:t xml:space="preserve">מעוז, א. (1996). ההנדסה הגנטית בחקלאות יוצאת אל הסביבה. </w:t>
      </w:r>
      <w:proofErr w:type="spellStart"/>
      <w:r w:rsidRPr="00956BA1">
        <w:rPr>
          <w:rFonts w:ascii="David" w:hAnsi="David" w:cs="David" w:hint="cs"/>
          <w:i/>
          <w:iCs/>
          <w:sz w:val="24"/>
          <w:szCs w:val="24"/>
          <w:rtl/>
        </w:rPr>
        <w:t>סינתזיס</w:t>
      </w:r>
      <w:proofErr w:type="spellEnd"/>
      <w:r w:rsidRPr="00956BA1">
        <w:rPr>
          <w:rFonts w:ascii="David" w:hAnsi="David" w:cs="David" w:hint="cs"/>
          <w:i/>
          <w:iCs/>
          <w:sz w:val="24"/>
          <w:szCs w:val="24"/>
          <w:rtl/>
        </w:rPr>
        <w:t xml:space="preserve">, 12 </w:t>
      </w:r>
      <w:r>
        <w:rPr>
          <w:rFonts w:ascii="David" w:hAnsi="David" w:cs="David" w:hint="cs"/>
          <w:sz w:val="24"/>
          <w:szCs w:val="24"/>
          <w:rtl/>
        </w:rPr>
        <w:t xml:space="preserve">עמ' 51-49.  </w:t>
      </w:r>
      <w:hyperlink r:id="rId87" w:history="1">
        <w:r w:rsidRPr="004A0AB3">
          <w:rPr>
            <w:rStyle w:val="Hyperlink"/>
            <w:rFonts w:asciiTheme="majorBidi" w:hAnsiTheme="majorBidi" w:cstheme="majorBidi"/>
            <w:shd w:val="clear" w:color="auto" w:fill="FFFFFF"/>
          </w:rPr>
          <w:t>https://tinyurl.com/y6y7fmyk</w:t>
        </w:r>
      </w:hyperlink>
      <w:r>
        <w:rPr>
          <w:rFonts w:asciiTheme="majorBidi" w:hAnsiTheme="majorBidi" w:cstheme="majorBidi"/>
          <w:color w:val="000000"/>
          <w:shd w:val="clear" w:color="auto" w:fill="FFFFFF"/>
        </w:rPr>
        <w:t xml:space="preserve">                                                                                                                                  </w:t>
      </w:r>
    </w:p>
    <w:p w:rsidR="00976F83" w:rsidRDefault="00976F83" w:rsidP="00976F83">
      <w:pPr>
        <w:spacing w:line="360" w:lineRule="auto"/>
        <w:rPr>
          <w:rFonts w:ascii="David" w:hAnsi="David" w:cs="David"/>
          <w:sz w:val="24"/>
          <w:szCs w:val="24"/>
        </w:rPr>
      </w:pPr>
      <w:r>
        <w:rPr>
          <w:rFonts w:ascii="David" w:hAnsi="David" w:cs="David" w:hint="cs"/>
          <w:sz w:val="24"/>
          <w:szCs w:val="24"/>
          <w:rtl/>
        </w:rPr>
        <w:t xml:space="preserve">משרד הבריאות (2020). מזון מהונדס גנטית.                                                               </w:t>
      </w:r>
      <w:r w:rsidRPr="00E85641">
        <w:rPr>
          <w:rFonts w:asciiTheme="majorBidi" w:hAnsiTheme="majorBidi" w:cstheme="majorBidi"/>
          <w:color w:val="000000"/>
          <w:shd w:val="clear" w:color="auto" w:fill="FFFFFF"/>
        </w:rPr>
        <w:t>https://tinyurl.com/ydymcpe4</w:t>
      </w:r>
    </w:p>
    <w:p w:rsidR="00976F83" w:rsidRDefault="00976F83" w:rsidP="00976F83">
      <w:pPr>
        <w:spacing w:line="360" w:lineRule="auto"/>
        <w:rPr>
          <w:rFonts w:ascii="David" w:hAnsi="David" w:cs="David"/>
          <w:sz w:val="24"/>
          <w:szCs w:val="24"/>
          <w:rtl/>
        </w:rPr>
      </w:pPr>
      <w:r>
        <w:rPr>
          <w:rFonts w:ascii="David" w:hAnsi="David" w:cs="David" w:hint="cs"/>
          <w:sz w:val="24"/>
          <w:szCs w:val="24"/>
          <w:rtl/>
        </w:rPr>
        <w:t xml:space="preserve">נבו, א. (2013). </w:t>
      </w:r>
      <w:r w:rsidRPr="006D309D">
        <w:rPr>
          <w:rFonts w:ascii="David" w:hAnsi="David" w:cs="David"/>
          <w:sz w:val="24"/>
          <w:szCs w:val="24"/>
          <w:rtl/>
        </w:rPr>
        <w:t>הדגים המהונדסים קרובים לצלחת?</w:t>
      </w:r>
      <w:r>
        <w:rPr>
          <w:rFonts w:ascii="David" w:hAnsi="David" w:cs="David" w:hint="cs"/>
          <w:sz w:val="24"/>
          <w:szCs w:val="24"/>
          <w:rtl/>
        </w:rPr>
        <w:t xml:space="preserve"> </w:t>
      </w:r>
      <w:r w:rsidRPr="006D309D">
        <w:rPr>
          <w:rFonts w:ascii="David" w:hAnsi="David" w:cs="David" w:hint="cs"/>
          <w:i/>
          <w:iCs/>
          <w:sz w:val="24"/>
          <w:szCs w:val="24"/>
          <w:rtl/>
        </w:rPr>
        <w:t>הידען.</w:t>
      </w:r>
      <w:r>
        <w:rPr>
          <w:rFonts w:ascii="David" w:hAnsi="David" w:cs="David" w:hint="cs"/>
          <w:sz w:val="24"/>
          <w:szCs w:val="24"/>
          <w:rtl/>
        </w:rPr>
        <w:t xml:space="preserve"> </w:t>
      </w:r>
    </w:p>
    <w:p w:rsidR="00976F83" w:rsidRPr="00C47AA7" w:rsidRDefault="00976F83" w:rsidP="00976F83">
      <w:pPr>
        <w:bidi w:val="0"/>
        <w:spacing w:line="360" w:lineRule="auto"/>
        <w:ind w:left="992" w:hanging="992"/>
        <w:rPr>
          <w:rFonts w:asciiTheme="majorBidi" w:hAnsiTheme="majorBidi" w:cstheme="majorBidi"/>
        </w:rPr>
      </w:pPr>
      <w:r w:rsidRPr="00C47AA7">
        <w:rPr>
          <w:rFonts w:asciiTheme="majorBidi" w:hAnsiTheme="majorBidi" w:cstheme="majorBidi"/>
        </w:rPr>
        <w:t>https://www.hayadan.org.il/engineerd-salmon-on-the-plate-0502137</w:t>
      </w:r>
    </w:p>
    <w:p w:rsidR="00976F83" w:rsidRPr="00C47AA7" w:rsidRDefault="00976F83" w:rsidP="00976F83">
      <w:pPr>
        <w:spacing w:line="360" w:lineRule="auto"/>
        <w:ind w:left="850" w:hanging="850"/>
        <w:rPr>
          <w:rFonts w:asciiTheme="majorBidi" w:hAnsiTheme="majorBidi" w:cstheme="majorBidi"/>
          <w:rtl/>
        </w:rPr>
      </w:pPr>
      <w:r>
        <w:rPr>
          <w:rFonts w:ascii="David" w:hAnsi="David" w:cs="David" w:hint="cs"/>
          <w:sz w:val="24"/>
          <w:szCs w:val="24"/>
          <w:rtl/>
        </w:rPr>
        <w:t xml:space="preserve">נחמני, מ. (2014). הפקת </w:t>
      </w:r>
      <w:proofErr w:type="spellStart"/>
      <w:r>
        <w:rPr>
          <w:rFonts w:ascii="David" w:hAnsi="David" w:cs="David" w:hint="cs"/>
          <w:sz w:val="24"/>
          <w:szCs w:val="24"/>
          <w:rtl/>
        </w:rPr>
        <w:t>ביו־דלק</w:t>
      </w:r>
      <w:proofErr w:type="spellEnd"/>
      <w:r>
        <w:rPr>
          <w:rFonts w:ascii="David" w:hAnsi="David" w:cs="David" w:hint="cs"/>
          <w:sz w:val="24"/>
          <w:szCs w:val="24"/>
          <w:rtl/>
        </w:rPr>
        <w:t xml:space="preserve"> מתאי שמרים. </w:t>
      </w:r>
      <w:r w:rsidRPr="00C47AA7">
        <w:rPr>
          <w:rFonts w:ascii="David" w:hAnsi="David" w:cs="David" w:hint="cs"/>
          <w:i/>
          <w:iCs/>
          <w:sz w:val="24"/>
          <w:szCs w:val="24"/>
          <w:rtl/>
        </w:rPr>
        <w:t>הידען</w:t>
      </w:r>
      <w:r w:rsidRPr="00C47AA7">
        <w:rPr>
          <w:rFonts w:asciiTheme="majorBidi" w:hAnsiTheme="majorBidi" w:cstheme="majorBidi"/>
          <w:i/>
          <w:iCs/>
          <w:rtl/>
        </w:rPr>
        <w:t>.</w:t>
      </w:r>
      <w:r w:rsidRPr="00C47AA7">
        <w:rPr>
          <w:rFonts w:asciiTheme="majorBidi" w:hAnsiTheme="majorBidi" w:cstheme="majorBidi"/>
          <w:rtl/>
        </w:rPr>
        <w:t xml:space="preserve">                  </w:t>
      </w:r>
      <w:r>
        <w:rPr>
          <w:rFonts w:asciiTheme="majorBidi" w:hAnsiTheme="majorBidi" w:cstheme="majorBidi" w:hint="cs"/>
          <w:rtl/>
        </w:rPr>
        <w:t xml:space="preserve">            </w:t>
      </w:r>
      <w:r w:rsidRPr="00C47AA7">
        <w:rPr>
          <w:rFonts w:asciiTheme="majorBidi" w:hAnsiTheme="majorBidi" w:cstheme="majorBidi"/>
          <w:rtl/>
        </w:rPr>
        <w:t xml:space="preserve">                   </w:t>
      </w:r>
      <w:r w:rsidRPr="00C47AA7">
        <w:rPr>
          <w:rFonts w:asciiTheme="majorBidi" w:hAnsiTheme="majorBidi" w:cstheme="majorBidi"/>
          <w:color w:val="000000"/>
          <w:shd w:val="clear" w:color="auto" w:fill="FFFFFF"/>
        </w:rPr>
        <w:t>https://tinyurl.com/y3r8jsrx</w:t>
      </w:r>
    </w:p>
    <w:p w:rsidR="00976F83" w:rsidRDefault="00976F83" w:rsidP="00976F83">
      <w:pPr>
        <w:spacing w:line="360" w:lineRule="auto"/>
        <w:ind w:left="850" w:hanging="850"/>
        <w:rPr>
          <w:rFonts w:ascii="David" w:hAnsi="David" w:cs="David"/>
          <w:sz w:val="24"/>
          <w:szCs w:val="24"/>
          <w:rtl/>
        </w:rPr>
      </w:pPr>
      <w:proofErr w:type="spellStart"/>
      <w:r>
        <w:rPr>
          <w:rFonts w:ascii="David" w:hAnsi="David" w:cs="David" w:hint="cs"/>
          <w:sz w:val="24"/>
          <w:szCs w:val="24"/>
          <w:rtl/>
        </w:rPr>
        <w:t>סתוי</w:t>
      </w:r>
      <w:proofErr w:type="spellEnd"/>
      <w:r>
        <w:rPr>
          <w:rFonts w:ascii="David" w:hAnsi="David" w:cs="David" w:hint="cs"/>
          <w:sz w:val="24"/>
          <w:szCs w:val="24"/>
          <w:rtl/>
        </w:rPr>
        <w:t xml:space="preserve">, ג. (2016). </w:t>
      </w:r>
      <w:r w:rsidRPr="00607784">
        <w:rPr>
          <w:rFonts w:asciiTheme="majorBidi" w:hAnsiTheme="majorBidi" w:cstheme="majorBidi"/>
        </w:rPr>
        <w:t>BTI</w:t>
      </w:r>
      <w:r w:rsidRPr="00607784">
        <w:rPr>
          <w:rFonts w:asciiTheme="majorBidi" w:hAnsiTheme="majorBidi" w:cstheme="majorBidi"/>
          <w:rtl/>
        </w:rPr>
        <w:t xml:space="preserve">, </w:t>
      </w:r>
      <w:r w:rsidRPr="00607784">
        <w:rPr>
          <w:rFonts w:ascii="David" w:hAnsi="David" w:cs="David" w:hint="cs"/>
          <w:sz w:val="24"/>
          <w:szCs w:val="24"/>
          <w:rtl/>
        </w:rPr>
        <w:t>הבצילוס</w:t>
      </w:r>
      <w:r w:rsidRPr="00607784">
        <w:rPr>
          <w:rFonts w:ascii="David" w:hAnsi="David" w:cs="David"/>
          <w:sz w:val="24"/>
          <w:szCs w:val="24"/>
          <w:rtl/>
        </w:rPr>
        <w:t xml:space="preserve"> </w:t>
      </w:r>
      <w:r w:rsidRPr="00607784">
        <w:rPr>
          <w:rFonts w:ascii="David" w:hAnsi="David" w:cs="David" w:hint="cs"/>
          <w:sz w:val="24"/>
          <w:szCs w:val="24"/>
          <w:rtl/>
        </w:rPr>
        <w:t>הישראלי</w:t>
      </w:r>
      <w:r w:rsidRPr="00607784">
        <w:rPr>
          <w:rFonts w:ascii="David" w:hAnsi="David" w:cs="David"/>
          <w:sz w:val="24"/>
          <w:szCs w:val="24"/>
          <w:rtl/>
        </w:rPr>
        <w:t xml:space="preserve">, </w:t>
      </w:r>
      <w:r w:rsidRPr="00607784">
        <w:rPr>
          <w:rFonts w:ascii="David" w:hAnsi="David" w:cs="David" w:hint="cs"/>
          <w:sz w:val="24"/>
          <w:szCs w:val="24"/>
          <w:rtl/>
        </w:rPr>
        <w:t>חומר</w:t>
      </w:r>
      <w:r w:rsidRPr="00607784">
        <w:rPr>
          <w:rFonts w:ascii="David" w:hAnsi="David" w:cs="David"/>
          <w:sz w:val="24"/>
          <w:szCs w:val="24"/>
          <w:rtl/>
        </w:rPr>
        <w:t xml:space="preserve"> </w:t>
      </w:r>
      <w:r w:rsidRPr="00607784">
        <w:rPr>
          <w:rFonts w:ascii="David" w:hAnsi="David" w:cs="David" w:hint="cs"/>
          <w:sz w:val="24"/>
          <w:szCs w:val="24"/>
          <w:rtl/>
        </w:rPr>
        <w:t>הדברה</w:t>
      </w:r>
      <w:r w:rsidRPr="00607784">
        <w:rPr>
          <w:rFonts w:ascii="David" w:hAnsi="David" w:cs="David"/>
          <w:sz w:val="24"/>
          <w:szCs w:val="24"/>
          <w:rtl/>
        </w:rPr>
        <w:t xml:space="preserve"> </w:t>
      </w:r>
      <w:r w:rsidRPr="00607784">
        <w:rPr>
          <w:rFonts w:ascii="David" w:hAnsi="David" w:cs="David" w:hint="cs"/>
          <w:sz w:val="24"/>
          <w:szCs w:val="24"/>
          <w:rtl/>
        </w:rPr>
        <w:t>ביולוגי</w:t>
      </w:r>
      <w:r w:rsidRPr="00607784">
        <w:rPr>
          <w:rFonts w:ascii="David" w:hAnsi="David" w:cs="David"/>
          <w:sz w:val="24"/>
          <w:szCs w:val="24"/>
          <w:rtl/>
        </w:rPr>
        <w:t xml:space="preserve"> </w:t>
      </w:r>
      <w:r w:rsidRPr="00607784">
        <w:rPr>
          <w:rFonts w:ascii="David" w:hAnsi="David" w:cs="David" w:hint="cs"/>
          <w:sz w:val="24"/>
          <w:szCs w:val="24"/>
          <w:rtl/>
        </w:rPr>
        <w:t>יעיל</w:t>
      </w:r>
      <w:r w:rsidRPr="00607784">
        <w:rPr>
          <w:rFonts w:ascii="David" w:hAnsi="David" w:cs="David"/>
          <w:sz w:val="24"/>
          <w:szCs w:val="24"/>
          <w:rtl/>
        </w:rPr>
        <w:t xml:space="preserve"> </w:t>
      </w:r>
      <w:r w:rsidRPr="00607784">
        <w:rPr>
          <w:rFonts w:ascii="David" w:hAnsi="David" w:cs="David" w:hint="cs"/>
          <w:sz w:val="24"/>
          <w:szCs w:val="24"/>
          <w:rtl/>
        </w:rPr>
        <w:t>וידידותי</w:t>
      </w:r>
      <w:r w:rsidRPr="00607784">
        <w:rPr>
          <w:rFonts w:ascii="David" w:hAnsi="David" w:cs="David"/>
          <w:sz w:val="24"/>
          <w:szCs w:val="24"/>
          <w:rtl/>
        </w:rPr>
        <w:t xml:space="preserve"> </w:t>
      </w:r>
      <w:r w:rsidRPr="00607784">
        <w:rPr>
          <w:rFonts w:ascii="David" w:hAnsi="David" w:cs="David" w:hint="cs"/>
          <w:sz w:val="24"/>
          <w:szCs w:val="24"/>
          <w:rtl/>
        </w:rPr>
        <w:t>לסביבה</w:t>
      </w:r>
      <w:r w:rsidRPr="00607784">
        <w:rPr>
          <w:rFonts w:ascii="David" w:hAnsi="David" w:cs="David"/>
          <w:sz w:val="24"/>
          <w:szCs w:val="24"/>
          <w:rtl/>
        </w:rPr>
        <w:t xml:space="preserve"> </w:t>
      </w:r>
      <w:r w:rsidRPr="00607784">
        <w:rPr>
          <w:rFonts w:ascii="David" w:hAnsi="David" w:cs="David" w:hint="cs"/>
          <w:sz w:val="24"/>
          <w:szCs w:val="24"/>
          <w:rtl/>
        </w:rPr>
        <w:t>ולמשתמש</w:t>
      </w:r>
      <w:r>
        <w:rPr>
          <w:rFonts w:ascii="David" w:hAnsi="David" w:cs="David" w:hint="cs"/>
          <w:sz w:val="24"/>
          <w:szCs w:val="24"/>
          <w:rtl/>
        </w:rPr>
        <w:t xml:space="preserve">. </w:t>
      </w:r>
      <w:r w:rsidRPr="00607784">
        <w:rPr>
          <w:rFonts w:ascii="David" w:hAnsi="David" w:cs="David" w:hint="cs"/>
          <w:i/>
          <w:iCs/>
          <w:sz w:val="24"/>
          <w:szCs w:val="24"/>
          <w:rtl/>
        </w:rPr>
        <w:t xml:space="preserve">קוטיקולה </w:t>
      </w:r>
      <w:r w:rsidRPr="00607784">
        <w:rPr>
          <w:rFonts w:ascii="David" w:hAnsi="David" w:cs="David"/>
          <w:i/>
          <w:iCs/>
          <w:sz w:val="24"/>
          <w:szCs w:val="24"/>
          <w:rtl/>
        </w:rPr>
        <w:t>–</w:t>
      </w:r>
      <w:r w:rsidRPr="00607784">
        <w:rPr>
          <w:rFonts w:ascii="David" w:hAnsi="David" w:cs="David" w:hint="cs"/>
          <w:i/>
          <w:iCs/>
          <w:sz w:val="24"/>
          <w:szCs w:val="24"/>
          <w:rtl/>
        </w:rPr>
        <w:t xml:space="preserve"> מגזין ההדברה הישראלי.</w:t>
      </w:r>
      <w:r>
        <w:rPr>
          <w:rFonts w:ascii="David" w:hAnsi="David" w:cs="David" w:hint="cs"/>
          <w:sz w:val="24"/>
          <w:szCs w:val="24"/>
          <w:rtl/>
        </w:rPr>
        <w:t xml:space="preserve">                                                                                 </w:t>
      </w:r>
      <w:r w:rsidRPr="00607784">
        <w:rPr>
          <w:rFonts w:asciiTheme="majorBidi" w:hAnsiTheme="majorBidi" w:cstheme="majorBidi"/>
          <w:color w:val="000000"/>
          <w:shd w:val="clear" w:color="auto" w:fill="FFFFFF"/>
        </w:rPr>
        <w:t>https://tinyurl.com/y6qj6jk8</w:t>
      </w:r>
    </w:p>
    <w:p w:rsidR="00976F83" w:rsidRPr="00602C74" w:rsidRDefault="00976F83" w:rsidP="00976F83">
      <w:pPr>
        <w:spacing w:line="360" w:lineRule="auto"/>
        <w:rPr>
          <w:rFonts w:asciiTheme="majorBidi" w:hAnsiTheme="majorBidi" w:cstheme="majorBidi"/>
          <w:rtl/>
        </w:rPr>
      </w:pPr>
      <w:r>
        <w:rPr>
          <w:rFonts w:ascii="David" w:hAnsi="David" w:cs="David" w:hint="cs"/>
          <w:sz w:val="24"/>
          <w:szCs w:val="24"/>
          <w:rtl/>
        </w:rPr>
        <w:t xml:space="preserve">עמלנט. (). בעלי חיים מהונדסים לשיפור הייצור.  </w:t>
      </w:r>
      <w:proofErr w:type="spellStart"/>
      <w:r w:rsidRPr="007F6882">
        <w:rPr>
          <w:rFonts w:ascii="David" w:hAnsi="David" w:cs="David"/>
          <w:i/>
          <w:iCs/>
          <w:sz w:val="24"/>
          <w:szCs w:val="24"/>
        </w:rPr>
        <w:t>a</w:t>
      </w:r>
      <w:r>
        <w:rPr>
          <w:rFonts w:ascii="David" w:hAnsi="David" w:cs="David"/>
          <w:i/>
          <w:iCs/>
          <w:sz w:val="24"/>
          <w:szCs w:val="24"/>
        </w:rPr>
        <w:t>ma</w:t>
      </w:r>
      <w:r w:rsidRPr="007F6882">
        <w:rPr>
          <w:rFonts w:ascii="David" w:hAnsi="David" w:cs="David"/>
          <w:i/>
          <w:iCs/>
          <w:sz w:val="24"/>
          <w:szCs w:val="24"/>
        </w:rPr>
        <w:t>lnet</w:t>
      </w:r>
      <w:proofErr w:type="spellEnd"/>
      <w:r w:rsidRPr="007F6882">
        <w:rPr>
          <w:rFonts w:asciiTheme="majorBidi" w:hAnsiTheme="majorBidi" w:cstheme="majorBidi"/>
          <w:i/>
          <w:iCs/>
          <w:rtl/>
        </w:rPr>
        <w:t>.</w:t>
      </w:r>
      <w:r>
        <w:rPr>
          <w:rFonts w:asciiTheme="majorBidi" w:hAnsiTheme="majorBidi" w:cstheme="majorBidi" w:hint="cs"/>
          <w:i/>
          <w:iCs/>
          <w:rtl/>
        </w:rPr>
        <w:t xml:space="preserve">                               </w:t>
      </w:r>
      <w:r w:rsidRPr="007F6882">
        <w:rPr>
          <w:rFonts w:asciiTheme="majorBidi" w:hAnsiTheme="majorBidi" w:cstheme="majorBidi"/>
          <w:i/>
          <w:iCs/>
          <w:rtl/>
        </w:rPr>
        <w:t xml:space="preserve"> </w:t>
      </w:r>
      <w:r>
        <w:rPr>
          <w:rFonts w:ascii="David" w:hAnsi="David" w:cs="David" w:hint="cs"/>
          <w:sz w:val="24"/>
          <w:szCs w:val="24"/>
          <w:rtl/>
        </w:rPr>
        <w:t xml:space="preserve">      </w:t>
      </w:r>
      <w:r w:rsidRPr="00602C74">
        <w:rPr>
          <w:rFonts w:asciiTheme="majorBidi" w:hAnsiTheme="majorBidi" w:cstheme="majorBidi"/>
          <w:color w:val="000000"/>
          <w:shd w:val="clear" w:color="auto" w:fill="FFFFFF"/>
        </w:rPr>
        <w:t>https://tinyurl.com/y2k69mxd</w:t>
      </w:r>
      <w:r>
        <w:rPr>
          <w:rFonts w:ascii="David" w:hAnsi="David" w:cs="David" w:hint="cs"/>
          <w:sz w:val="24"/>
          <w:szCs w:val="24"/>
          <w:rtl/>
        </w:rPr>
        <w:t xml:space="preserve">                                                                                                                              </w:t>
      </w:r>
    </w:p>
    <w:p w:rsidR="00976F83" w:rsidRDefault="00976F83" w:rsidP="00976F83">
      <w:pPr>
        <w:spacing w:line="360" w:lineRule="auto"/>
        <w:ind w:left="850" w:hanging="850"/>
        <w:rPr>
          <w:rFonts w:ascii="David" w:hAnsi="David" w:cs="David"/>
          <w:sz w:val="24"/>
          <w:szCs w:val="24"/>
          <w:rtl/>
        </w:rPr>
      </w:pPr>
      <w:r>
        <w:rPr>
          <w:rFonts w:ascii="David" w:hAnsi="David" w:cs="David" w:hint="cs"/>
          <w:sz w:val="24"/>
          <w:szCs w:val="24"/>
          <w:rtl/>
        </w:rPr>
        <w:t xml:space="preserve">עמלנט. (). כיצד משבטים? </w:t>
      </w:r>
      <w:proofErr w:type="spellStart"/>
      <w:r w:rsidRPr="007F6882">
        <w:rPr>
          <w:rFonts w:ascii="David" w:hAnsi="David" w:cs="David"/>
          <w:i/>
          <w:iCs/>
          <w:sz w:val="24"/>
          <w:szCs w:val="24"/>
        </w:rPr>
        <w:t>a</w:t>
      </w:r>
      <w:r>
        <w:rPr>
          <w:rFonts w:ascii="David" w:hAnsi="David" w:cs="David"/>
          <w:i/>
          <w:iCs/>
          <w:sz w:val="24"/>
          <w:szCs w:val="24"/>
        </w:rPr>
        <w:t>ma</w:t>
      </w:r>
      <w:r w:rsidRPr="007F6882">
        <w:rPr>
          <w:rFonts w:ascii="David" w:hAnsi="David" w:cs="David"/>
          <w:i/>
          <w:iCs/>
          <w:sz w:val="24"/>
          <w:szCs w:val="24"/>
        </w:rPr>
        <w:t>lnet</w:t>
      </w:r>
      <w:proofErr w:type="spellEnd"/>
      <w:r w:rsidRPr="007F6882">
        <w:rPr>
          <w:rFonts w:asciiTheme="majorBidi" w:hAnsiTheme="majorBidi" w:cstheme="majorBidi"/>
          <w:i/>
          <w:iCs/>
          <w:rtl/>
        </w:rPr>
        <w:t xml:space="preserve">. </w:t>
      </w:r>
      <w:hyperlink r:id="rId88" w:history="1">
        <w:r w:rsidRPr="00B53DED">
          <w:rPr>
            <w:rStyle w:val="Hyperlink"/>
            <w:rFonts w:asciiTheme="majorBidi" w:hAnsiTheme="majorBidi" w:cstheme="majorBidi"/>
            <w:shd w:val="clear" w:color="auto" w:fill="FFFFFF"/>
          </w:rPr>
          <w:t>https://tinyurl.com/y49j72cr</w:t>
        </w:r>
      </w:hyperlink>
      <w:r w:rsidRPr="00B53DED">
        <w:rPr>
          <w:rFonts w:asciiTheme="majorBidi" w:hAnsiTheme="majorBidi" w:cstheme="majorBidi"/>
          <w:color w:val="000000"/>
          <w:shd w:val="clear" w:color="auto" w:fill="FFFFFF"/>
        </w:rPr>
        <w:t xml:space="preserve">              </w:t>
      </w:r>
      <w:r>
        <w:rPr>
          <w:rFonts w:ascii="David" w:hAnsi="David" w:cs="David"/>
          <w:sz w:val="24"/>
          <w:szCs w:val="24"/>
        </w:rPr>
        <w:t xml:space="preserve">                        </w:t>
      </w:r>
      <w:r w:rsidRPr="00B53DED">
        <w:rPr>
          <w:rFonts w:ascii="David" w:hAnsi="David" w:cs="David"/>
          <w:sz w:val="24"/>
          <w:szCs w:val="24"/>
        </w:rPr>
        <w:t xml:space="preserve">                                       </w:t>
      </w:r>
      <w:r w:rsidRPr="00B53DED">
        <w:rPr>
          <w:rFonts w:ascii="David" w:hAnsi="David" w:cs="David"/>
          <w:sz w:val="24"/>
          <w:szCs w:val="24"/>
          <w:rtl/>
        </w:rPr>
        <w:t xml:space="preserve">                                                                             </w:t>
      </w:r>
    </w:p>
    <w:p w:rsidR="00976F83" w:rsidRPr="007F6882" w:rsidRDefault="00976F83" w:rsidP="00976F83">
      <w:pPr>
        <w:spacing w:line="360" w:lineRule="auto"/>
        <w:ind w:left="850" w:hanging="850"/>
        <w:rPr>
          <w:rFonts w:asciiTheme="majorBidi" w:hAnsiTheme="majorBidi" w:cstheme="majorBidi"/>
          <w:rtl/>
        </w:rPr>
      </w:pPr>
      <w:r>
        <w:rPr>
          <w:rFonts w:ascii="David" w:hAnsi="David" w:cs="David" w:hint="cs"/>
          <w:sz w:val="24"/>
          <w:szCs w:val="24"/>
          <w:rtl/>
        </w:rPr>
        <w:t xml:space="preserve">עמלנט. ().  שיפור היבול. </w:t>
      </w:r>
      <w:proofErr w:type="spellStart"/>
      <w:r w:rsidRPr="007F6882">
        <w:rPr>
          <w:rFonts w:ascii="David" w:hAnsi="David" w:cs="David"/>
          <w:i/>
          <w:iCs/>
          <w:sz w:val="24"/>
          <w:szCs w:val="24"/>
        </w:rPr>
        <w:t>a</w:t>
      </w:r>
      <w:r>
        <w:rPr>
          <w:rFonts w:ascii="David" w:hAnsi="David" w:cs="David"/>
          <w:i/>
          <w:iCs/>
          <w:sz w:val="24"/>
          <w:szCs w:val="24"/>
        </w:rPr>
        <w:t>ma</w:t>
      </w:r>
      <w:r w:rsidRPr="007F6882">
        <w:rPr>
          <w:rFonts w:ascii="David" w:hAnsi="David" w:cs="David"/>
          <w:i/>
          <w:iCs/>
          <w:sz w:val="24"/>
          <w:szCs w:val="24"/>
        </w:rPr>
        <w:t>lnet</w:t>
      </w:r>
      <w:proofErr w:type="spellEnd"/>
      <w:r w:rsidRPr="007F6882">
        <w:rPr>
          <w:rFonts w:asciiTheme="majorBidi" w:hAnsiTheme="majorBidi" w:cstheme="majorBidi"/>
          <w:i/>
          <w:iCs/>
          <w:rtl/>
        </w:rPr>
        <w:t xml:space="preserve">. </w:t>
      </w:r>
      <w:r w:rsidRPr="007F6882">
        <w:rPr>
          <w:rFonts w:asciiTheme="majorBidi" w:hAnsiTheme="majorBidi" w:cstheme="majorBidi"/>
          <w:rtl/>
        </w:rPr>
        <w:t xml:space="preserve">                                               </w:t>
      </w:r>
      <w:r>
        <w:rPr>
          <w:rFonts w:asciiTheme="majorBidi" w:hAnsiTheme="majorBidi" w:cstheme="majorBidi" w:hint="cs"/>
          <w:rtl/>
        </w:rPr>
        <w:t xml:space="preserve">                      </w:t>
      </w:r>
      <w:r w:rsidRPr="007F6882">
        <w:rPr>
          <w:rFonts w:asciiTheme="majorBidi" w:hAnsiTheme="majorBidi" w:cstheme="majorBidi"/>
          <w:rtl/>
        </w:rPr>
        <w:t xml:space="preserve">        </w:t>
      </w:r>
      <w:r w:rsidRPr="007F6882">
        <w:rPr>
          <w:rFonts w:asciiTheme="majorBidi" w:hAnsiTheme="majorBidi" w:cstheme="majorBidi"/>
          <w:color w:val="000000"/>
          <w:shd w:val="clear" w:color="auto" w:fill="FFFFFF"/>
        </w:rPr>
        <w:t>https://tinyurl.com/y3zbf8px</w:t>
      </w:r>
    </w:p>
    <w:p w:rsidR="00976F83" w:rsidRDefault="00976F83" w:rsidP="00976F83">
      <w:pPr>
        <w:spacing w:line="360" w:lineRule="auto"/>
        <w:ind w:left="850" w:hanging="850"/>
        <w:rPr>
          <w:rFonts w:ascii="David" w:hAnsi="David" w:cs="David"/>
          <w:sz w:val="24"/>
          <w:szCs w:val="24"/>
          <w:rtl/>
        </w:rPr>
      </w:pPr>
      <w:r>
        <w:rPr>
          <w:rFonts w:ascii="David" w:hAnsi="David" w:cs="David" w:hint="cs"/>
          <w:sz w:val="24"/>
          <w:szCs w:val="24"/>
          <w:rtl/>
        </w:rPr>
        <w:t xml:space="preserve">עמלנט (). ייצור תרופות בבעלי חיים מהונדסים. </w:t>
      </w:r>
      <w:proofErr w:type="spellStart"/>
      <w:r w:rsidRPr="007F6882">
        <w:rPr>
          <w:rFonts w:ascii="David" w:hAnsi="David" w:cs="David"/>
          <w:i/>
          <w:iCs/>
          <w:sz w:val="24"/>
          <w:szCs w:val="24"/>
        </w:rPr>
        <w:t>a</w:t>
      </w:r>
      <w:r>
        <w:rPr>
          <w:rFonts w:ascii="David" w:hAnsi="David" w:cs="David"/>
          <w:i/>
          <w:iCs/>
          <w:sz w:val="24"/>
          <w:szCs w:val="24"/>
        </w:rPr>
        <w:t>ma</w:t>
      </w:r>
      <w:r w:rsidRPr="007F6882">
        <w:rPr>
          <w:rFonts w:ascii="David" w:hAnsi="David" w:cs="David"/>
          <w:i/>
          <w:iCs/>
          <w:sz w:val="24"/>
          <w:szCs w:val="24"/>
        </w:rPr>
        <w:t>lnet</w:t>
      </w:r>
      <w:proofErr w:type="spellEnd"/>
      <w:r w:rsidRPr="007F6882">
        <w:rPr>
          <w:rFonts w:asciiTheme="majorBidi" w:hAnsiTheme="majorBidi" w:cstheme="majorBidi"/>
          <w:i/>
          <w:iCs/>
          <w:rtl/>
        </w:rPr>
        <w:t xml:space="preserve">. </w:t>
      </w:r>
      <w:r>
        <w:rPr>
          <w:rFonts w:ascii="David" w:hAnsi="David" w:cs="David" w:hint="cs"/>
          <w:sz w:val="24"/>
          <w:szCs w:val="24"/>
          <w:rtl/>
        </w:rPr>
        <w:t xml:space="preserve">                                           </w:t>
      </w:r>
      <w:r w:rsidRPr="008C5373">
        <w:rPr>
          <w:rFonts w:asciiTheme="majorBidi" w:hAnsiTheme="majorBidi" w:cstheme="majorBidi"/>
          <w:color w:val="000000"/>
          <w:shd w:val="clear" w:color="auto" w:fill="FFFFFF"/>
        </w:rPr>
        <w:t>https://tinyurl.com/yycvh9r7</w:t>
      </w:r>
      <w:r>
        <w:rPr>
          <w:rFonts w:ascii="David" w:hAnsi="David" w:cs="David" w:hint="cs"/>
          <w:sz w:val="24"/>
          <w:szCs w:val="24"/>
          <w:rtl/>
        </w:rPr>
        <w:t xml:space="preserve">                                                        </w:t>
      </w:r>
    </w:p>
    <w:p w:rsidR="00976F83" w:rsidRPr="00D857FC" w:rsidRDefault="00976F83" w:rsidP="00976F83">
      <w:pPr>
        <w:spacing w:line="360" w:lineRule="auto"/>
        <w:ind w:left="850" w:hanging="850"/>
        <w:rPr>
          <w:rFonts w:asciiTheme="majorBidi" w:hAnsiTheme="majorBidi" w:cstheme="majorBidi"/>
          <w:rtl/>
        </w:rPr>
      </w:pPr>
      <w:r>
        <w:rPr>
          <w:rFonts w:ascii="David" w:hAnsi="David" w:cs="David" w:hint="cs"/>
          <w:sz w:val="24"/>
          <w:szCs w:val="24"/>
          <w:rtl/>
        </w:rPr>
        <w:t xml:space="preserve">עתידיה, י. (2004). </w:t>
      </w:r>
      <w:r w:rsidRPr="009965EE">
        <w:rPr>
          <w:rFonts w:ascii="David" w:hAnsi="David" w:cs="David" w:hint="cs"/>
          <w:i/>
          <w:iCs/>
          <w:sz w:val="24"/>
          <w:szCs w:val="24"/>
          <w:rtl/>
        </w:rPr>
        <w:t>גנטיקה</w:t>
      </w:r>
      <w:r>
        <w:rPr>
          <w:rFonts w:ascii="David" w:hAnsi="David" w:cs="David" w:hint="cs"/>
          <w:sz w:val="24"/>
          <w:szCs w:val="24"/>
          <w:rtl/>
        </w:rPr>
        <w:t xml:space="preserve">. האוניברסיטה העברית בירושלים, המרכז הוראת המדעים, משרד החינוך, </w:t>
      </w:r>
      <w:r w:rsidRPr="00D857FC">
        <w:rPr>
          <w:rFonts w:ascii="David" w:hAnsi="David" w:cs="David"/>
          <w:sz w:val="24"/>
          <w:szCs w:val="24"/>
          <w:rtl/>
        </w:rPr>
        <w:t>התר</w:t>
      </w:r>
      <w:r>
        <w:rPr>
          <w:rFonts w:ascii="David" w:hAnsi="David" w:cs="David" w:hint="cs"/>
          <w:sz w:val="24"/>
          <w:szCs w:val="24"/>
          <w:rtl/>
        </w:rPr>
        <w:t>ב</w:t>
      </w:r>
      <w:r w:rsidRPr="00D857FC">
        <w:rPr>
          <w:rFonts w:ascii="David" w:hAnsi="David" w:cs="David"/>
          <w:sz w:val="24"/>
          <w:szCs w:val="24"/>
          <w:rtl/>
        </w:rPr>
        <w:t xml:space="preserve">ות והספורט, המזכירות הפדגוגית, מטה </w:t>
      </w:r>
      <w:proofErr w:type="spellStart"/>
      <w:r w:rsidRPr="00D857FC">
        <w:rPr>
          <w:rFonts w:ascii="David" w:hAnsi="David" w:cs="David"/>
          <w:sz w:val="24"/>
          <w:szCs w:val="24"/>
          <w:rtl/>
        </w:rPr>
        <w:t>מל"מ</w:t>
      </w:r>
      <w:proofErr w:type="spellEnd"/>
      <w:r>
        <w:rPr>
          <w:rFonts w:hint="cs"/>
          <w:rtl/>
        </w:rPr>
        <w:t xml:space="preserve">. </w:t>
      </w:r>
      <w:r>
        <w:rPr>
          <w:rFonts w:ascii="David" w:hAnsi="David" w:cs="David" w:hint="cs"/>
          <w:sz w:val="24"/>
          <w:szCs w:val="24"/>
          <w:rtl/>
        </w:rPr>
        <w:t xml:space="preserve">עמ' 315-267.                           </w:t>
      </w:r>
      <w:r w:rsidRPr="00D857FC">
        <w:rPr>
          <w:rFonts w:asciiTheme="majorBidi" w:hAnsiTheme="majorBidi" w:cstheme="majorBidi"/>
          <w:color w:val="000000"/>
          <w:shd w:val="clear" w:color="auto" w:fill="FFFFFF"/>
        </w:rPr>
        <w:t>https://tinyurl.com/y334z32f</w:t>
      </w:r>
      <w:r>
        <w:rPr>
          <w:rFonts w:ascii="David" w:hAnsi="David" w:cs="David" w:hint="cs"/>
          <w:sz w:val="24"/>
          <w:szCs w:val="24"/>
          <w:rtl/>
        </w:rPr>
        <w:t xml:space="preserve">                                     </w:t>
      </w:r>
    </w:p>
    <w:p w:rsidR="00976F83" w:rsidRDefault="00976F83" w:rsidP="00976F83">
      <w:pPr>
        <w:spacing w:line="360" w:lineRule="auto"/>
        <w:ind w:left="992" w:hanging="992"/>
        <w:rPr>
          <w:rFonts w:ascii="David" w:hAnsi="David" w:cs="David"/>
          <w:sz w:val="24"/>
          <w:szCs w:val="24"/>
          <w:rtl/>
        </w:rPr>
      </w:pPr>
      <w:proofErr w:type="spellStart"/>
      <w:r>
        <w:rPr>
          <w:rFonts w:ascii="David" w:hAnsi="David" w:cs="David" w:hint="cs"/>
          <w:sz w:val="24"/>
          <w:szCs w:val="24"/>
          <w:rtl/>
        </w:rPr>
        <w:t>פליישון</w:t>
      </w:r>
      <w:proofErr w:type="spellEnd"/>
      <w:r>
        <w:rPr>
          <w:rFonts w:ascii="David" w:hAnsi="David" w:cs="David" w:hint="cs"/>
          <w:sz w:val="24"/>
          <w:szCs w:val="24"/>
          <w:rtl/>
        </w:rPr>
        <w:t xml:space="preserve">, ש. (2017). </w:t>
      </w:r>
      <w:r w:rsidRPr="006B4AAE">
        <w:rPr>
          <w:rFonts w:ascii="David" w:hAnsi="David" w:cs="David"/>
          <w:sz w:val="24"/>
          <w:szCs w:val="24"/>
          <w:rtl/>
        </w:rPr>
        <w:t>לא לפחד, זה רק מזון מהונדס גנטית</w:t>
      </w:r>
      <w:r>
        <w:rPr>
          <w:rFonts w:ascii="David" w:hAnsi="David" w:cs="David" w:hint="cs"/>
          <w:sz w:val="24"/>
          <w:szCs w:val="24"/>
          <w:rtl/>
        </w:rPr>
        <w:t xml:space="preserve">. </w:t>
      </w:r>
      <w:r w:rsidRPr="006B4AAE">
        <w:rPr>
          <w:rFonts w:ascii="David" w:hAnsi="David" w:cs="David" w:hint="cs"/>
          <w:i/>
          <w:iCs/>
          <w:sz w:val="24"/>
          <w:szCs w:val="24"/>
          <w:rtl/>
        </w:rPr>
        <w:t>הידען.</w:t>
      </w:r>
      <w:r>
        <w:rPr>
          <w:rFonts w:ascii="David" w:hAnsi="David" w:cs="David" w:hint="cs"/>
          <w:sz w:val="24"/>
          <w:szCs w:val="24"/>
          <w:rtl/>
        </w:rPr>
        <w:t xml:space="preserve">                                 </w:t>
      </w:r>
      <w:r w:rsidRPr="006B4AAE">
        <w:rPr>
          <w:rFonts w:ascii="Times New Roman" w:hAnsi="Times New Roman" w:cs="Times New Roman"/>
          <w:color w:val="000000"/>
          <w:shd w:val="clear" w:color="auto" w:fill="FFFFFF"/>
        </w:rPr>
        <w:t>https://tinyurl.com/yxp2fgk2</w:t>
      </w:r>
      <w:r>
        <w:rPr>
          <w:rFonts w:ascii="David" w:hAnsi="David" w:cs="David" w:hint="cs"/>
          <w:sz w:val="24"/>
          <w:szCs w:val="24"/>
          <w:rtl/>
        </w:rPr>
        <w:t xml:space="preserve">                                       </w:t>
      </w:r>
    </w:p>
    <w:p w:rsidR="00976F83" w:rsidRDefault="00976F83" w:rsidP="00976F83">
      <w:pPr>
        <w:spacing w:line="360" w:lineRule="auto"/>
        <w:ind w:left="992" w:hanging="992"/>
        <w:rPr>
          <w:rFonts w:ascii="David" w:hAnsi="David" w:cs="David"/>
          <w:sz w:val="24"/>
          <w:szCs w:val="24"/>
          <w:rtl/>
        </w:rPr>
      </w:pPr>
      <w:proofErr w:type="spellStart"/>
      <w:r>
        <w:rPr>
          <w:rFonts w:ascii="David" w:hAnsi="David" w:cs="David" w:hint="cs"/>
          <w:sz w:val="24"/>
          <w:szCs w:val="24"/>
          <w:rtl/>
        </w:rPr>
        <w:t>צזנה</w:t>
      </w:r>
      <w:proofErr w:type="spellEnd"/>
      <w:r>
        <w:rPr>
          <w:rFonts w:ascii="David" w:hAnsi="David" w:cs="David" w:hint="cs"/>
          <w:sz w:val="24"/>
          <w:szCs w:val="24"/>
          <w:rtl/>
        </w:rPr>
        <w:t xml:space="preserve">, ר. (2012). </w:t>
      </w:r>
      <w:r w:rsidRPr="004C1CFB">
        <w:rPr>
          <w:rFonts w:ascii="David" w:hAnsi="David" w:cs="David"/>
          <w:sz w:val="24"/>
          <w:szCs w:val="24"/>
          <w:rtl/>
        </w:rPr>
        <w:t>האם צמחים מהונדסים-גנטית רעילים?</w:t>
      </w:r>
      <w:r>
        <w:rPr>
          <w:rFonts w:ascii="David" w:hAnsi="David" w:cs="David" w:hint="cs"/>
          <w:sz w:val="24"/>
          <w:szCs w:val="24"/>
          <w:rtl/>
        </w:rPr>
        <w:t xml:space="preserve"> </w:t>
      </w:r>
      <w:r w:rsidRPr="004C1CFB">
        <w:rPr>
          <w:rFonts w:ascii="David" w:hAnsi="David" w:cs="David" w:hint="cs"/>
          <w:i/>
          <w:iCs/>
          <w:sz w:val="24"/>
          <w:szCs w:val="24"/>
          <w:rtl/>
        </w:rPr>
        <w:t xml:space="preserve">הידען.  </w:t>
      </w:r>
    </w:p>
    <w:p w:rsidR="00976F83" w:rsidRDefault="00BA761F" w:rsidP="00976F83">
      <w:pPr>
        <w:bidi w:val="0"/>
        <w:spacing w:line="360" w:lineRule="auto"/>
        <w:ind w:left="992" w:hanging="992"/>
        <w:rPr>
          <w:rFonts w:asciiTheme="majorBidi" w:hAnsiTheme="majorBidi" w:cstheme="majorBidi"/>
        </w:rPr>
      </w:pPr>
      <w:hyperlink r:id="rId89" w:history="1">
        <w:r w:rsidR="00976F83" w:rsidRPr="006D309D">
          <w:rPr>
            <w:rStyle w:val="Hyperlink"/>
            <w:rFonts w:asciiTheme="majorBidi" w:hAnsiTheme="majorBidi" w:cstheme="majorBidi"/>
          </w:rPr>
          <w:t>https://www.hayadan.org.il/is-gm-crops-poisen-281012</w:t>
        </w:r>
      </w:hyperlink>
    </w:p>
    <w:p w:rsidR="00976F83" w:rsidRDefault="00976F83" w:rsidP="00976F83">
      <w:pPr>
        <w:spacing w:line="360" w:lineRule="auto"/>
        <w:rPr>
          <w:rFonts w:ascii="David" w:hAnsi="David" w:cs="David"/>
          <w:sz w:val="24"/>
          <w:szCs w:val="24"/>
          <w:rtl/>
        </w:rPr>
      </w:pPr>
      <w:r>
        <w:rPr>
          <w:rFonts w:ascii="David" w:hAnsi="David" w:cs="David" w:hint="cs"/>
          <w:sz w:val="24"/>
          <w:szCs w:val="24"/>
          <w:rtl/>
        </w:rPr>
        <w:t xml:space="preserve">ציפורי, ט. (2011). תקטפו טבק, ותפיקו ממנו קולגן. </w:t>
      </w:r>
      <w:r w:rsidRPr="00E57AEC">
        <w:rPr>
          <w:rFonts w:ascii="David" w:hAnsi="David" w:cs="David" w:hint="cs"/>
          <w:i/>
          <w:iCs/>
          <w:sz w:val="24"/>
          <w:szCs w:val="24"/>
          <w:rtl/>
        </w:rPr>
        <w:t>גלובס.</w:t>
      </w:r>
      <w:r>
        <w:rPr>
          <w:rFonts w:ascii="David" w:hAnsi="David" w:cs="David" w:hint="cs"/>
          <w:sz w:val="24"/>
          <w:szCs w:val="24"/>
          <w:rtl/>
        </w:rPr>
        <w:t xml:space="preserve">                                           </w:t>
      </w:r>
      <w:hyperlink r:id="rId90" w:history="1">
        <w:r w:rsidRPr="000F74C6">
          <w:rPr>
            <w:rStyle w:val="Hyperlink"/>
            <w:rFonts w:asciiTheme="majorBidi" w:hAnsiTheme="majorBidi" w:cstheme="majorBidi"/>
            <w:shd w:val="clear" w:color="auto" w:fill="FFFFFF"/>
          </w:rPr>
          <w:t>https://tinyurl.com/y6fbsvgt</w:t>
        </w:r>
      </w:hyperlink>
      <w:r>
        <w:rPr>
          <w:rFonts w:ascii="David" w:hAnsi="David" w:cs="David" w:hint="cs"/>
          <w:sz w:val="24"/>
          <w:szCs w:val="24"/>
          <w:rtl/>
        </w:rPr>
        <w:t xml:space="preserve">                                                                                             </w:t>
      </w:r>
      <w:r w:rsidRPr="000F74C6">
        <w:rPr>
          <w:rFonts w:asciiTheme="majorBidi" w:hAnsiTheme="majorBidi" w:cstheme="majorBidi"/>
          <w:rtl/>
        </w:rPr>
        <w:t xml:space="preserve"> </w:t>
      </w:r>
    </w:p>
    <w:p w:rsidR="00976F83" w:rsidRPr="00556BCA" w:rsidRDefault="00976F83" w:rsidP="00976F83">
      <w:pPr>
        <w:spacing w:line="360" w:lineRule="auto"/>
        <w:rPr>
          <w:rFonts w:asciiTheme="majorBidi" w:hAnsiTheme="majorBidi" w:cstheme="majorBidi"/>
          <w:color w:val="000000"/>
          <w:shd w:val="clear" w:color="auto" w:fill="FFFFFF"/>
        </w:rPr>
      </w:pPr>
      <w:r>
        <w:rPr>
          <w:rFonts w:ascii="David" w:hAnsi="David" w:cs="David" w:hint="cs"/>
          <w:sz w:val="24"/>
          <w:szCs w:val="24"/>
          <w:rtl/>
        </w:rPr>
        <w:t>צפירה, צ., וצוקר, ע. (</w:t>
      </w:r>
      <w:r w:rsidRPr="00030323">
        <w:rPr>
          <w:rFonts w:ascii="David" w:hAnsi="David" w:cs="David"/>
          <w:sz w:val="24"/>
          <w:szCs w:val="24"/>
          <w:rtl/>
        </w:rPr>
        <w:t xml:space="preserve">1997). מהנדסים צמחים. </w:t>
      </w:r>
      <w:r w:rsidRPr="00030323">
        <w:rPr>
          <w:rFonts w:ascii="David" w:hAnsi="David" w:cs="David"/>
          <w:i/>
          <w:iCs/>
          <w:sz w:val="24"/>
          <w:szCs w:val="24"/>
          <w:rtl/>
        </w:rPr>
        <w:t>טבע הדברים, 22</w:t>
      </w:r>
      <w:r>
        <w:rPr>
          <w:rFonts w:ascii="David" w:hAnsi="David" w:cs="David" w:hint="cs"/>
          <w:i/>
          <w:iCs/>
          <w:sz w:val="24"/>
          <w:szCs w:val="24"/>
          <w:rtl/>
        </w:rPr>
        <w:t xml:space="preserve">, </w:t>
      </w:r>
      <w:r w:rsidRPr="00030323">
        <w:rPr>
          <w:rFonts w:ascii="David" w:hAnsi="David" w:cs="David"/>
          <w:sz w:val="24"/>
          <w:szCs w:val="24"/>
          <w:rtl/>
        </w:rPr>
        <w:t>עמ' 107-86.</w:t>
      </w:r>
      <w:r>
        <w:rPr>
          <w:rFonts w:hint="cs"/>
          <w:rtl/>
        </w:rPr>
        <w:t xml:space="preserve">        </w:t>
      </w:r>
      <w:r>
        <w:rPr>
          <w:rtl/>
        </w:rPr>
        <w:t xml:space="preserve"> </w:t>
      </w:r>
      <w:hyperlink r:id="rId91" w:history="1">
        <w:r w:rsidRPr="00DC4892">
          <w:rPr>
            <w:rStyle w:val="Hyperlink"/>
            <w:rFonts w:asciiTheme="majorBidi" w:hAnsiTheme="majorBidi" w:cstheme="majorBidi"/>
            <w:shd w:val="clear" w:color="auto" w:fill="FFFFFF"/>
          </w:rPr>
          <w:t>https://tinyurl.com/y5nzw5zb</w:t>
        </w:r>
      </w:hyperlink>
    </w:p>
    <w:p w:rsidR="00976F83" w:rsidRDefault="00976F83" w:rsidP="00976F83">
      <w:pPr>
        <w:spacing w:line="360" w:lineRule="auto"/>
        <w:ind w:left="992" w:hanging="992"/>
        <w:jc w:val="both"/>
        <w:rPr>
          <w:rFonts w:ascii="David" w:hAnsi="David" w:cs="David"/>
          <w:sz w:val="24"/>
          <w:szCs w:val="24"/>
          <w:rtl/>
        </w:rPr>
      </w:pPr>
      <w:proofErr w:type="spellStart"/>
      <w:r w:rsidRPr="00AC7924">
        <w:rPr>
          <w:rFonts w:ascii="David" w:hAnsi="David" w:cs="David"/>
          <w:sz w:val="24"/>
          <w:szCs w:val="24"/>
          <w:rtl/>
        </w:rPr>
        <w:t>רגר</w:t>
      </w:r>
      <w:proofErr w:type="spellEnd"/>
      <w:r w:rsidRPr="00AC7924">
        <w:rPr>
          <w:rFonts w:ascii="David" w:hAnsi="David" w:cs="David"/>
          <w:sz w:val="24"/>
          <w:szCs w:val="24"/>
          <w:rtl/>
        </w:rPr>
        <w:t>, ב.</w:t>
      </w:r>
      <w:r>
        <w:rPr>
          <w:rFonts w:ascii="David" w:hAnsi="David" w:cs="David" w:hint="cs"/>
          <w:sz w:val="24"/>
          <w:szCs w:val="24"/>
          <w:rtl/>
        </w:rPr>
        <w:t>,</w:t>
      </w:r>
      <w:r w:rsidRPr="00AC7924">
        <w:rPr>
          <w:rFonts w:ascii="David" w:hAnsi="David" w:cs="David"/>
          <w:sz w:val="24"/>
          <w:szCs w:val="24"/>
          <w:rtl/>
        </w:rPr>
        <w:t xml:space="preserve"> </w:t>
      </w:r>
      <w:proofErr w:type="spellStart"/>
      <w:r w:rsidRPr="00AC7924">
        <w:rPr>
          <w:rFonts w:ascii="David" w:hAnsi="David" w:cs="David"/>
          <w:sz w:val="24"/>
          <w:szCs w:val="24"/>
          <w:rtl/>
        </w:rPr>
        <w:t>וקוגן</w:t>
      </w:r>
      <w:proofErr w:type="spellEnd"/>
      <w:r w:rsidRPr="00AC7924">
        <w:rPr>
          <w:rFonts w:ascii="David" w:hAnsi="David" w:cs="David"/>
          <w:sz w:val="24"/>
          <w:szCs w:val="24"/>
          <w:rtl/>
        </w:rPr>
        <w:t>, א. (201</w:t>
      </w:r>
      <w:r>
        <w:rPr>
          <w:rFonts w:ascii="David" w:hAnsi="David" w:cs="David" w:hint="cs"/>
          <w:sz w:val="24"/>
          <w:szCs w:val="24"/>
          <w:rtl/>
        </w:rPr>
        <w:t>3</w:t>
      </w:r>
      <w:r w:rsidRPr="00AC7924">
        <w:rPr>
          <w:rFonts w:ascii="David" w:hAnsi="David" w:cs="David"/>
          <w:sz w:val="24"/>
          <w:szCs w:val="24"/>
          <w:rtl/>
        </w:rPr>
        <w:t>). הרהורים – מזון מהונדס גנטית-מיתוס ועובדות</w:t>
      </w:r>
      <w:r>
        <w:rPr>
          <w:rFonts w:ascii="David" w:hAnsi="David" w:cs="David" w:hint="cs"/>
          <w:sz w:val="24"/>
          <w:szCs w:val="24"/>
          <w:rtl/>
        </w:rPr>
        <w:t xml:space="preserve">. </w:t>
      </w:r>
      <w:proofErr w:type="spellStart"/>
      <w:r w:rsidRPr="00AC7924">
        <w:rPr>
          <w:rFonts w:ascii="David" w:hAnsi="David" w:cs="David" w:hint="cs"/>
          <w:i/>
          <w:iCs/>
          <w:sz w:val="24"/>
          <w:szCs w:val="24"/>
          <w:rtl/>
        </w:rPr>
        <w:t>סיינטיפיק</w:t>
      </w:r>
      <w:proofErr w:type="spellEnd"/>
      <w:r w:rsidRPr="00AC7924">
        <w:rPr>
          <w:rFonts w:ascii="David" w:hAnsi="David" w:cs="David" w:hint="cs"/>
          <w:i/>
          <w:iCs/>
          <w:sz w:val="24"/>
          <w:szCs w:val="24"/>
          <w:rtl/>
        </w:rPr>
        <w:t xml:space="preserve"> אמריקן ישראל,</w:t>
      </w:r>
      <w:r>
        <w:rPr>
          <w:rFonts w:ascii="David" w:hAnsi="David" w:cs="David" w:hint="cs"/>
          <w:sz w:val="24"/>
          <w:szCs w:val="24"/>
          <w:rtl/>
        </w:rPr>
        <w:t xml:space="preserve"> </w:t>
      </w:r>
      <w:r w:rsidRPr="00AC7924">
        <w:rPr>
          <w:rFonts w:ascii="David" w:hAnsi="David" w:cs="David" w:hint="cs"/>
          <w:i/>
          <w:iCs/>
          <w:sz w:val="24"/>
          <w:szCs w:val="24"/>
          <w:rtl/>
        </w:rPr>
        <w:t xml:space="preserve">הידען. </w:t>
      </w:r>
    </w:p>
    <w:p w:rsidR="00976F83" w:rsidRDefault="00976F83" w:rsidP="00976F83">
      <w:pPr>
        <w:bidi w:val="0"/>
        <w:spacing w:line="360" w:lineRule="auto"/>
        <w:ind w:left="992" w:hanging="992"/>
        <w:rPr>
          <w:rFonts w:ascii="Times New Roman" w:hAnsi="Times New Roman" w:cs="Times New Roman"/>
          <w:rtl/>
        </w:rPr>
      </w:pPr>
      <w:r w:rsidRPr="00AC7924">
        <w:rPr>
          <w:rFonts w:ascii="Times New Roman" w:hAnsi="Times New Roman" w:cs="Times New Roman"/>
        </w:rPr>
        <w:t>https://www.hayadan.org.il/gm-food-myths-and-facts-2610136</w:t>
      </w:r>
      <w:r w:rsidRPr="00AC7924">
        <w:rPr>
          <w:rFonts w:ascii="Times New Roman" w:hAnsi="Times New Roman" w:cs="Times New Roman"/>
          <w:rtl/>
        </w:rPr>
        <w:t xml:space="preserve">                                                </w:t>
      </w:r>
    </w:p>
    <w:p w:rsidR="00976F83" w:rsidRDefault="00976F83" w:rsidP="00976F83">
      <w:pPr>
        <w:spacing w:line="360" w:lineRule="auto"/>
        <w:ind w:left="992" w:hanging="992"/>
        <w:jc w:val="both"/>
        <w:rPr>
          <w:rFonts w:ascii="Times New Roman" w:hAnsi="Times New Roman" w:cs="Times New Roman"/>
          <w:rtl/>
        </w:rPr>
      </w:pPr>
      <w:r w:rsidRPr="00054CB9">
        <w:rPr>
          <w:rFonts w:ascii="David" w:hAnsi="David" w:cs="David"/>
          <w:sz w:val="24"/>
          <w:szCs w:val="24"/>
          <w:rtl/>
        </w:rPr>
        <w:t xml:space="preserve">שלהב, ר. (2012). מי הנדס את המזון שלי? </w:t>
      </w:r>
      <w:r w:rsidRPr="00054CB9">
        <w:rPr>
          <w:rFonts w:ascii="David" w:hAnsi="David" w:cs="David"/>
          <w:i/>
          <w:iCs/>
          <w:sz w:val="24"/>
          <w:szCs w:val="24"/>
          <w:rtl/>
        </w:rPr>
        <w:t>הידען.</w:t>
      </w:r>
      <w:r>
        <w:rPr>
          <w:rFonts w:ascii="Times New Roman" w:hAnsi="Times New Roman" w:cs="Times New Roman" w:hint="cs"/>
          <w:rtl/>
        </w:rPr>
        <w:t xml:space="preserve">                                                         </w:t>
      </w:r>
      <w:r w:rsidRPr="00054CB9">
        <w:rPr>
          <w:rFonts w:asciiTheme="majorBidi" w:hAnsiTheme="majorBidi" w:cstheme="majorBidi"/>
          <w:color w:val="000000"/>
          <w:shd w:val="clear" w:color="auto" w:fill="FFFFFF"/>
        </w:rPr>
        <w:t>https://tinyurl.com/yxu86klr</w:t>
      </w:r>
      <w:r w:rsidRPr="00054CB9">
        <w:rPr>
          <w:rFonts w:asciiTheme="majorBidi" w:hAnsiTheme="majorBidi" w:cstheme="majorBidi"/>
          <w:rtl/>
        </w:rPr>
        <w:t xml:space="preserve"> </w:t>
      </w:r>
      <w:r w:rsidRPr="00AC7924">
        <w:rPr>
          <w:rFonts w:ascii="Times New Roman" w:hAnsi="Times New Roman" w:cs="Times New Roman"/>
          <w:rtl/>
        </w:rPr>
        <w:t xml:space="preserve">     </w:t>
      </w:r>
    </w:p>
    <w:p w:rsidR="00976F83" w:rsidRPr="00D14779" w:rsidRDefault="00976F83" w:rsidP="008A5D29">
      <w:pPr>
        <w:bidi w:val="0"/>
        <w:jc w:val="both"/>
        <w:rPr>
          <w:rFonts w:ascii="David" w:hAnsi="David" w:cs="David"/>
          <w:b/>
          <w:bCs/>
          <w:sz w:val="24"/>
          <w:szCs w:val="24"/>
        </w:rPr>
      </w:pPr>
      <w:r w:rsidRPr="0055203F">
        <w:rPr>
          <w:rFonts w:ascii="Times New Roman" w:hAnsi="Times New Roman" w:cs="Times New Roman"/>
        </w:rPr>
        <w:t xml:space="preserve">Pellegrino, E., </w:t>
      </w:r>
      <w:proofErr w:type="spellStart"/>
      <w:r w:rsidRPr="0055203F">
        <w:rPr>
          <w:rFonts w:ascii="Times New Roman" w:hAnsi="Times New Roman" w:cs="Times New Roman"/>
        </w:rPr>
        <w:t>Bedini</w:t>
      </w:r>
      <w:proofErr w:type="spellEnd"/>
      <w:r w:rsidRPr="0055203F">
        <w:rPr>
          <w:rFonts w:ascii="Times New Roman" w:hAnsi="Times New Roman" w:cs="Times New Roman"/>
        </w:rPr>
        <w:t xml:space="preserve">, S., </w:t>
      </w:r>
      <w:proofErr w:type="spellStart"/>
      <w:r w:rsidRPr="0055203F">
        <w:rPr>
          <w:rFonts w:ascii="Times New Roman" w:hAnsi="Times New Roman" w:cs="Times New Roman"/>
        </w:rPr>
        <w:t>Nuti</w:t>
      </w:r>
      <w:proofErr w:type="spellEnd"/>
      <w:r w:rsidRPr="0055203F">
        <w:rPr>
          <w:rFonts w:ascii="Times New Roman" w:hAnsi="Times New Roman" w:cs="Times New Roman"/>
        </w:rPr>
        <w:t xml:space="preserve">, M., &amp; </w:t>
      </w:r>
      <w:proofErr w:type="spellStart"/>
      <w:r w:rsidRPr="0055203F">
        <w:rPr>
          <w:rFonts w:ascii="Times New Roman" w:hAnsi="Times New Roman" w:cs="Times New Roman"/>
        </w:rPr>
        <w:t>Ercoli</w:t>
      </w:r>
      <w:proofErr w:type="spellEnd"/>
      <w:r w:rsidRPr="0055203F">
        <w:rPr>
          <w:rFonts w:ascii="Times New Roman" w:hAnsi="Times New Roman" w:cs="Times New Roman"/>
        </w:rPr>
        <w:t xml:space="preserve">, L. </w:t>
      </w:r>
      <w:r>
        <w:rPr>
          <w:rFonts w:ascii="Times New Roman" w:hAnsi="Times New Roman" w:cs="Times New Roman"/>
        </w:rPr>
        <w:t>(2018).</w:t>
      </w:r>
      <w:r w:rsidRPr="0055203F">
        <w:rPr>
          <w:rFonts w:ascii="Times New Roman" w:hAnsi="Times New Roman" w:cs="Times New Roman"/>
        </w:rPr>
        <w:t xml:space="preserve"> Impact of genetically engineered</w:t>
      </w:r>
      <w:r>
        <w:rPr>
          <w:rFonts w:ascii="Times New Roman" w:hAnsi="Times New Roman" w:cs="Times New Roman"/>
        </w:rPr>
        <w:t xml:space="preserve"> </w:t>
      </w:r>
      <w:r w:rsidRPr="0055203F">
        <w:rPr>
          <w:rFonts w:ascii="Times New Roman" w:hAnsi="Times New Roman" w:cs="Times New Roman"/>
        </w:rPr>
        <w:t>maize on agronomic</w:t>
      </w:r>
      <w:r w:rsidRPr="0055203F">
        <w:rPr>
          <w:rFonts w:ascii="Times New Roman" w:hAnsi="Times New Roman" w:cs="Times New Roman"/>
          <w:rtl/>
        </w:rPr>
        <w:t>,</w:t>
      </w:r>
      <w:r>
        <w:rPr>
          <w:rFonts w:ascii="Times New Roman" w:hAnsi="Times New Roman" w:cs="Times New Roman"/>
        </w:rPr>
        <w:t xml:space="preserve"> environmental and toxicological traits: A meta-analysis of 21 years of field data. </w:t>
      </w:r>
      <w:r w:rsidRPr="00521666">
        <w:rPr>
          <w:rFonts w:ascii="Times New Roman" w:hAnsi="Times New Roman" w:cs="Times New Roman"/>
          <w:i/>
          <w:iCs/>
        </w:rPr>
        <w:t>Scientific Reports</w:t>
      </w:r>
      <w:r>
        <w:rPr>
          <w:rFonts w:ascii="Times New Roman" w:hAnsi="Times New Roman" w:cs="Times New Roman"/>
        </w:rPr>
        <w:t xml:space="preserve">, </w:t>
      </w:r>
      <w:r w:rsidRPr="007A3487">
        <w:rPr>
          <w:rFonts w:ascii="Times New Roman" w:hAnsi="Times New Roman" w:cs="Times New Roman"/>
          <w:i/>
          <w:iCs/>
        </w:rPr>
        <w:t>8</w:t>
      </w:r>
      <w:r w:rsidRPr="007A3487">
        <w:rPr>
          <w:rFonts w:ascii="Times New Roman" w:hAnsi="Times New Roman" w:cs="Times New Roman"/>
        </w:rPr>
        <w:t>:3113. DOI:10.1038/s41598-018-21284-2</w:t>
      </w:r>
      <w:r>
        <w:rPr>
          <w:rFonts w:ascii="Times New Roman" w:hAnsi="Times New Roman" w:cs="Times New Roman"/>
        </w:rPr>
        <w:t xml:space="preserve">. </w:t>
      </w:r>
      <w:r w:rsidRPr="0055203F">
        <w:rPr>
          <w:rFonts w:ascii="Times New Roman" w:hAnsi="Times New Roman" w:cs="Times New Roman"/>
          <w:color w:val="000000"/>
          <w:shd w:val="clear" w:color="auto" w:fill="FFFFFF"/>
        </w:rPr>
        <w:t>https://tinyurl.com/y5z5qcrj</w:t>
      </w:r>
      <w:r w:rsidRPr="0055203F">
        <w:rPr>
          <w:rFonts w:ascii="Times New Roman" w:hAnsi="Times New Roman" w:cs="Times New Roman"/>
          <w:rtl/>
        </w:rPr>
        <w:t xml:space="preserve">    </w:t>
      </w:r>
      <w:r w:rsidRPr="0055203F">
        <w:rPr>
          <w:rFonts w:ascii="Times New Roman" w:hAnsi="Times New Roman" w:cs="Times New Roman"/>
        </w:rPr>
        <w:t xml:space="preserve"> </w:t>
      </w:r>
    </w:p>
    <w:p w:rsidR="00F36142" w:rsidRDefault="00F36142" w:rsidP="002612AE">
      <w:pPr>
        <w:jc w:val="both"/>
        <w:rPr>
          <w:b/>
          <w:bCs/>
          <w:sz w:val="36"/>
          <w:szCs w:val="36"/>
          <w:rtl/>
        </w:rPr>
      </w:pPr>
    </w:p>
    <w:p w:rsidR="00F36142" w:rsidRDefault="00F36142" w:rsidP="002612AE">
      <w:pPr>
        <w:jc w:val="both"/>
        <w:rPr>
          <w:b/>
          <w:bCs/>
          <w:sz w:val="36"/>
          <w:szCs w:val="36"/>
          <w:rtl/>
        </w:rPr>
      </w:pPr>
    </w:p>
    <w:p w:rsidR="004A2A06" w:rsidRDefault="004A2A06" w:rsidP="002612AE">
      <w:pPr>
        <w:jc w:val="both"/>
      </w:pPr>
    </w:p>
    <w:sectPr w:rsidR="004A2A06" w:rsidSect="000D399E">
      <w:footerReference w:type="even" r:id="rId92"/>
      <w:footerReference w:type="default" r:id="rId93"/>
      <w:pgSz w:w="11906" w:h="16838"/>
      <w:pgMar w:top="1440" w:right="991"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37EF" w:rsidRDefault="003637EF" w:rsidP="00486AC9">
      <w:pPr>
        <w:spacing w:after="0" w:line="240" w:lineRule="auto"/>
      </w:pPr>
      <w:r>
        <w:separator/>
      </w:r>
    </w:p>
  </w:endnote>
  <w:endnote w:type="continuationSeparator" w:id="0">
    <w:p w:rsidR="003637EF" w:rsidRDefault="003637EF" w:rsidP="00486A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000"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MF-Regular">
    <w:altName w:val="Times New Roman"/>
    <w:panose1 w:val="00000000000000000000"/>
    <w:charset w:val="B1"/>
    <w:family w:val="auto"/>
    <w:notTrueType/>
    <w:pitch w:val="default"/>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Rockwell">
    <w:altName w:val="Sitka Small"/>
    <w:panose1 w:val="02060603020205020403"/>
    <w:charset w:val="00"/>
    <w:family w:val="roman"/>
    <w:pitch w:val="variable"/>
    <w:sig w:usb0="00000001" w:usb1="00000000" w:usb2="00000000" w:usb3="00000000" w:csb0="00000003" w:csb1="00000000"/>
  </w:font>
  <w:font w:name="Assistant">
    <w:altName w:val="Courier New"/>
    <w:charset w:val="00"/>
    <w:family w:val="auto"/>
    <w:pitch w:val="variable"/>
    <w:sig w:usb0="00000000" w:usb1="40000000" w:usb2="00000000" w:usb3="00000000" w:csb0="00000023" w:csb1="00000000"/>
  </w:font>
  <w:font w:name="Narkisim">
    <w:altName w:val="Malgun Gothic Semilight"/>
    <w:panose1 w:val="020E0502050101010101"/>
    <w:charset w:val="00"/>
    <w:family w:val="swiss"/>
    <w:pitch w:val="variable"/>
    <w:sig w:usb0="00000000"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67B6" w:rsidRDefault="002F67B6" w:rsidP="00B460B8">
    <w:pPr>
      <w:pStyle w:val="Footer"/>
      <w:framePr w:wrap="around" w:vAnchor="text" w:hAnchor="text" w:y="1"/>
      <w:rPr>
        <w:rStyle w:val="PageNumber"/>
      </w:rPr>
    </w:pPr>
    <w:r>
      <w:rPr>
        <w:rStyle w:val="PageNumber"/>
        <w:rtl/>
      </w:rPr>
      <w:fldChar w:fldCharType="begin"/>
    </w:r>
    <w:r>
      <w:rPr>
        <w:rStyle w:val="PageNumber"/>
      </w:rPr>
      <w:instrText xml:space="preserve"> PAGE </w:instrText>
    </w:r>
    <w:r>
      <w:rPr>
        <w:rStyle w:val="PageNumber"/>
        <w:rtl/>
      </w:rPr>
      <w:fldChar w:fldCharType="end"/>
    </w:r>
  </w:p>
  <w:p w:rsidR="002F67B6" w:rsidRDefault="002F67B6" w:rsidP="00486AC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67B6" w:rsidRDefault="002F67B6" w:rsidP="00B460B8">
    <w:pPr>
      <w:pStyle w:val="Footer"/>
      <w:framePr w:wrap="around" w:vAnchor="text" w:hAnchor="text" w:y="1"/>
      <w:rPr>
        <w:rStyle w:val="PageNumber"/>
      </w:rPr>
    </w:pPr>
    <w:r>
      <w:rPr>
        <w:rStyle w:val="PageNumber"/>
        <w:rtl/>
      </w:rPr>
      <w:fldChar w:fldCharType="begin"/>
    </w:r>
    <w:r>
      <w:rPr>
        <w:rStyle w:val="PageNumber"/>
      </w:rPr>
      <w:instrText xml:space="preserve"> PAGE </w:instrText>
    </w:r>
    <w:r>
      <w:rPr>
        <w:rStyle w:val="PageNumber"/>
        <w:rtl/>
      </w:rPr>
      <w:fldChar w:fldCharType="separate"/>
    </w:r>
    <w:r w:rsidR="00BA761F">
      <w:rPr>
        <w:rStyle w:val="PageNumber"/>
        <w:noProof/>
        <w:rtl/>
      </w:rPr>
      <w:t>52</w:t>
    </w:r>
    <w:r>
      <w:rPr>
        <w:rStyle w:val="PageNumber"/>
        <w:rtl/>
      </w:rPr>
      <w:fldChar w:fldCharType="end"/>
    </w:r>
  </w:p>
  <w:p w:rsidR="002F67B6" w:rsidRDefault="002F67B6" w:rsidP="00486AC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37EF" w:rsidRDefault="003637EF" w:rsidP="00486AC9">
      <w:pPr>
        <w:spacing w:after="0" w:line="240" w:lineRule="auto"/>
      </w:pPr>
      <w:r>
        <w:separator/>
      </w:r>
    </w:p>
  </w:footnote>
  <w:footnote w:type="continuationSeparator" w:id="0">
    <w:p w:rsidR="003637EF" w:rsidRDefault="003637EF" w:rsidP="00486A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D3BB4"/>
    <w:multiLevelType w:val="multilevel"/>
    <w:tmpl w:val="56402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8F43C33"/>
    <w:multiLevelType w:val="hybridMultilevel"/>
    <w:tmpl w:val="0A56D4C4"/>
    <w:lvl w:ilvl="0" w:tplc="919C8A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9722A4"/>
    <w:multiLevelType w:val="hybridMultilevel"/>
    <w:tmpl w:val="11B24AEA"/>
    <w:lvl w:ilvl="0" w:tplc="0409000F">
      <w:start w:val="1"/>
      <w:numFmt w:val="decimal"/>
      <w:lvlText w:val="%1."/>
      <w:lvlJc w:val="left"/>
      <w:pPr>
        <w:ind w:left="360"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3" w15:restartNumberingAfterBreak="0">
    <w:nsid w:val="0D193690"/>
    <w:multiLevelType w:val="hybridMultilevel"/>
    <w:tmpl w:val="11B24AEA"/>
    <w:lvl w:ilvl="0" w:tplc="0409000F">
      <w:start w:val="1"/>
      <w:numFmt w:val="decimal"/>
      <w:lvlText w:val="%1."/>
      <w:lvlJc w:val="left"/>
      <w:pPr>
        <w:ind w:left="360"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4" w15:restartNumberingAfterBreak="0">
    <w:nsid w:val="108E3F07"/>
    <w:multiLevelType w:val="hybridMultilevel"/>
    <w:tmpl w:val="807CB218"/>
    <w:lvl w:ilvl="0" w:tplc="04090003">
      <w:start w:val="1"/>
      <w:numFmt w:val="bullet"/>
      <w:lvlText w:val="o"/>
      <w:lvlJc w:val="left"/>
      <w:pPr>
        <w:ind w:left="765" w:hanging="360"/>
      </w:pPr>
      <w:rPr>
        <w:rFonts w:ascii="Courier New" w:hAnsi="Courier New" w:cs="Courier New"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5" w15:restartNumberingAfterBreak="0">
    <w:nsid w:val="12917E1C"/>
    <w:multiLevelType w:val="hybridMultilevel"/>
    <w:tmpl w:val="D2A22250"/>
    <w:lvl w:ilvl="0" w:tplc="C434BA54">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6" w15:restartNumberingAfterBreak="0">
    <w:nsid w:val="14CC0B80"/>
    <w:multiLevelType w:val="hybridMultilevel"/>
    <w:tmpl w:val="C89EE9AA"/>
    <w:lvl w:ilvl="0" w:tplc="04090003">
      <w:start w:val="1"/>
      <w:numFmt w:val="bullet"/>
      <w:lvlText w:val="o"/>
      <w:lvlJc w:val="left"/>
      <w:pPr>
        <w:ind w:left="765" w:hanging="360"/>
      </w:pPr>
      <w:rPr>
        <w:rFonts w:ascii="Courier New" w:hAnsi="Courier New" w:cs="Courier New"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7" w15:restartNumberingAfterBreak="0">
    <w:nsid w:val="14DF5586"/>
    <w:multiLevelType w:val="hybridMultilevel"/>
    <w:tmpl w:val="80C2201C"/>
    <w:lvl w:ilvl="0" w:tplc="27DEDF6A">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B570DF"/>
    <w:multiLevelType w:val="hybridMultilevel"/>
    <w:tmpl w:val="8940EE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A35CB3"/>
    <w:multiLevelType w:val="hybridMultilevel"/>
    <w:tmpl w:val="F08AA24E"/>
    <w:lvl w:ilvl="0" w:tplc="04090001">
      <w:start w:val="1"/>
      <w:numFmt w:val="bullet"/>
      <w:lvlText w:val=""/>
      <w:lvlJc w:val="left"/>
      <w:pPr>
        <w:ind w:left="945" w:hanging="360"/>
      </w:pPr>
      <w:rPr>
        <w:rFonts w:ascii="Symbol" w:hAnsi="Symbol"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10" w15:restartNumberingAfterBreak="0">
    <w:nsid w:val="1CBF7743"/>
    <w:multiLevelType w:val="hybridMultilevel"/>
    <w:tmpl w:val="15801072"/>
    <w:lvl w:ilvl="0" w:tplc="260AA53A">
      <w:start w:val="1"/>
      <w:numFmt w:val="bullet"/>
      <w:lvlText w:val="-"/>
      <w:lvlJc w:val="left"/>
      <w:pPr>
        <w:ind w:left="720" w:hanging="360"/>
      </w:pPr>
      <w:rPr>
        <w:rFonts w:ascii="David" w:eastAsia="Calibri" w:hAnsi="David" w:cs="David"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E84F7A"/>
    <w:multiLevelType w:val="hybridMultilevel"/>
    <w:tmpl w:val="15A6C4EC"/>
    <w:lvl w:ilvl="0" w:tplc="7A489B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88558B"/>
    <w:multiLevelType w:val="hybridMultilevel"/>
    <w:tmpl w:val="C84A481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15:restartNumberingAfterBreak="0">
    <w:nsid w:val="212F481F"/>
    <w:multiLevelType w:val="hybridMultilevel"/>
    <w:tmpl w:val="9208A004"/>
    <w:lvl w:ilvl="0" w:tplc="BE043C30">
      <w:start w:val="1"/>
      <w:numFmt w:val="hebrew1"/>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7E765A"/>
    <w:multiLevelType w:val="hybridMultilevel"/>
    <w:tmpl w:val="7A3E2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8D36D32"/>
    <w:multiLevelType w:val="hybridMultilevel"/>
    <w:tmpl w:val="F51851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9B95974"/>
    <w:multiLevelType w:val="hybridMultilevel"/>
    <w:tmpl w:val="F0CEC0D8"/>
    <w:lvl w:ilvl="0" w:tplc="991416CC">
      <w:numFmt w:val="bullet"/>
      <w:lvlText w:val="-"/>
      <w:lvlJc w:val="left"/>
      <w:pPr>
        <w:ind w:left="360" w:hanging="360"/>
      </w:pPr>
      <w:rPr>
        <w:rFonts w:ascii="Times New Roman" w:eastAsia="Calibri"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A082FA7"/>
    <w:multiLevelType w:val="hybridMultilevel"/>
    <w:tmpl w:val="54ACE1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A8D24A6"/>
    <w:multiLevelType w:val="hybridMultilevel"/>
    <w:tmpl w:val="287ED4BC"/>
    <w:lvl w:ilvl="0" w:tplc="200CF60E">
      <w:start w:val="9"/>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19" w15:restartNumberingAfterBreak="0">
    <w:nsid w:val="35314EE9"/>
    <w:multiLevelType w:val="hybridMultilevel"/>
    <w:tmpl w:val="7B98ED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DA7F62"/>
    <w:multiLevelType w:val="hybridMultilevel"/>
    <w:tmpl w:val="AB902D98"/>
    <w:lvl w:ilvl="0" w:tplc="DB807478">
      <w:start w:val="1"/>
      <w:numFmt w:val="decimal"/>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E613DB"/>
    <w:multiLevelType w:val="hybridMultilevel"/>
    <w:tmpl w:val="EC82C370"/>
    <w:lvl w:ilvl="0" w:tplc="F8C2B324">
      <w:start w:val="1"/>
      <w:numFmt w:val="hebrew1"/>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24712A"/>
    <w:multiLevelType w:val="hybridMultilevel"/>
    <w:tmpl w:val="11D4619E"/>
    <w:lvl w:ilvl="0" w:tplc="991416CC">
      <w:numFmt w:val="bullet"/>
      <w:lvlText w:val="-"/>
      <w:lvlJc w:val="left"/>
      <w:pPr>
        <w:ind w:left="360" w:hanging="360"/>
      </w:pPr>
      <w:rPr>
        <w:rFonts w:ascii="Times New Roman" w:eastAsia="Calibri" w:hAnsi="Times New Roman" w:cs="Times New Roman" w:hint="default"/>
        <w:color w:val="000000"/>
      </w:rPr>
    </w:lvl>
    <w:lvl w:ilvl="1" w:tplc="04090003" w:tentative="1">
      <w:start w:val="1"/>
      <w:numFmt w:val="bullet"/>
      <w:lvlText w:val="o"/>
      <w:lvlJc w:val="left"/>
      <w:pPr>
        <w:ind w:left="1117" w:hanging="360"/>
      </w:pPr>
      <w:rPr>
        <w:rFonts w:ascii="Courier New" w:hAnsi="Courier New" w:cs="Courier New" w:hint="default"/>
      </w:rPr>
    </w:lvl>
    <w:lvl w:ilvl="2" w:tplc="04090005" w:tentative="1">
      <w:start w:val="1"/>
      <w:numFmt w:val="bullet"/>
      <w:lvlText w:val=""/>
      <w:lvlJc w:val="left"/>
      <w:pPr>
        <w:ind w:left="1837" w:hanging="360"/>
      </w:pPr>
      <w:rPr>
        <w:rFonts w:ascii="Wingdings" w:hAnsi="Wingdings" w:hint="default"/>
      </w:rPr>
    </w:lvl>
    <w:lvl w:ilvl="3" w:tplc="04090001" w:tentative="1">
      <w:start w:val="1"/>
      <w:numFmt w:val="bullet"/>
      <w:lvlText w:val=""/>
      <w:lvlJc w:val="left"/>
      <w:pPr>
        <w:ind w:left="2557" w:hanging="360"/>
      </w:pPr>
      <w:rPr>
        <w:rFonts w:ascii="Symbol" w:hAnsi="Symbol" w:hint="default"/>
      </w:rPr>
    </w:lvl>
    <w:lvl w:ilvl="4" w:tplc="04090003" w:tentative="1">
      <w:start w:val="1"/>
      <w:numFmt w:val="bullet"/>
      <w:lvlText w:val="o"/>
      <w:lvlJc w:val="left"/>
      <w:pPr>
        <w:ind w:left="3277" w:hanging="360"/>
      </w:pPr>
      <w:rPr>
        <w:rFonts w:ascii="Courier New" w:hAnsi="Courier New" w:cs="Courier New" w:hint="default"/>
      </w:rPr>
    </w:lvl>
    <w:lvl w:ilvl="5" w:tplc="04090005" w:tentative="1">
      <w:start w:val="1"/>
      <w:numFmt w:val="bullet"/>
      <w:lvlText w:val=""/>
      <w:lvlJc w:val="left"/>
      <w:pPr>
        <w:ind w:left="3997" w:hanging="360"/>
      </w:pPr>
      <w:rPr>
        <w:rFonts w:ascii="Wingdings" w:hAnsi="Wingdings" w:hint="default"/>
      </w:rPr>
    </w:lvl>
    <w:lvl w:ilvl="6" w:tplc="04090001" w:tentative="1">
      <w:start w:val="1"/>
      <w:numFmt w:val="bullet"/>
      <w:lvlText w:val=""/>
      <w:lvlJc w:val="left"/>
      <w:pPr>
        <w:ind w:left="4717" w:hanging="360"/>
      </w:pPr>
      <w:rPr>
        <w:rFonts w:ascii="Symbol" w:hAnsi="Symbol" w:hint="default"/>
      </w:rPr>
    </w:lvl>
    <w:lvl w:ilvl="7" w:tplc="04090003" w:tentative="1">
      <w:start w:val="1"/>
      <w:numFmt w:val="bullet"/>
      <w:lvlText w:val="o"/>
      <w:lvlJc w:val="left"/>
      <w:pPr>
        <w:ind w:left="5437" w:hanging="360"/>
      </w:pPr>
      <w:rPr>
        <w:rFonts w:ascii="Courier New" w:hAnsi="Courier New" w:cs="Courier New" w:hint="default"/>
      </w:rPr>
    </w:lvl>
    <w:lvl w:ilvl="8" w:tplc="04090005" w:tentative="1">
      <w:start w:val="1"/>
      <w:numFmt w:val="bullet"/>
      <w:lvlText w:val=""/>
      <w:lvlJc w:val="left"/>
      <w:pPr>
        <w:ind w:left="6157" w:hanging="360"/>
      </w:pPr>
      <w:rPr>
        <w:rFonts w:ascii="Wingdings" w:hAnsi="Wingdings" w:hint="default"/>
      </w:rPr>
    </w:lvl>
  </w:abstractNum>
  <w:abstractNum w:abstractNumId="23" w15:restartNumberingAfterBreak="0">
    <w:nsid w:val="41E07FEC"/>
    <w:multiLevelType w:val="hybridMultilevel"/>
    <w:tmpl w:val="115E9F88"/>
    <w:lvl w:ilvl="0" w:tplc="593603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4EF49DA"/>
    <w:multiLevelType w:val="hybridMultilevel"/>
    <w:tmpl w:val="482C1ABE"/>
    <w:lvl w:ilvl="0" w:tplc="0874BAA8">
      <w:start w:val="1"/>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5" w15:restartNumberingAfterBreak="0">
    <w:nsid w:val="44F102D9"/>
    <w:multiLevelType w:val="multilevel"/>
    <w:tmpl w:val="E91A4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8FF339D"/>
    <w:multiLevelType w:val="multilevel"/>
    <w:tmpl w:val="71F89C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EC349CB"/>
    <w:multiLevelType w:val="hybridMultilevel"/>
    <w:tmpl w:val="381ABE0C"/>
    <w:lvl w:ilvl="0" w:tplc="B76C4458">
      <w:start w:val="1"/>
      <w:numFmt w:val="hebrew1"/>
      <w:lvlText w:val="%1."/>
      <w:lvlJc w:val="left"/>
      <w:pPr>
        <w:ind w:left="428" w:hanging="360"/>
      </w:pPr>
      <w:rPr>
        <w:rFonts w:hint="default"/>
      </w:rPr>
    </w:lvl>
    <w:lvl w:ilvl="1" w:tplc="04090019" w:tentative="1">
      <w:start w:val="1"/>
      <w:numFmt w:val="lowerLetter"/>
      <w:lvlText w:val="%2."/>
      <w:lvlJc w:val="left"/>
      <w:pPr>
        <w:ind w:left="1148" w:hanging="360"/>
      </w:pPr>
    </w:lvl>
    <w:lvl w:ilvl="2" w:tplc="0409001B" w:tentative="1">
      <w:start w:val="1"/>
      <w:numFmt w:val="lowerRoman"/>
      <w:lvlText w:val="%3."/>
      <w:lvlJc w:val="right"/>
      <w:pPr>
        <w:ind w:left="1868" w:hanging="180"/>
      </w:pPr>
    </w:lvl>
    <w:lvl w:ilvl="3" w:tplc="0409000F" w:tentative="1">
      <w:start w:val="1"/>
      <w:numFmt w:val="decimal"/>
      <w:lvlText w:val="%4."/>
      <w:lvlJc w:val="left"/>
      <w:pPr>
        <w:ind w:left="2588" w:hanging="360"/>
      </w:pPr>
    </w:lvl>
    <w:lvl w:ilvl="4" w:tplc="04090019" w:tentative="1">
      <w:start w:val="1"/>
      <w:numFmt w:val="lowerLetter"/>
      <w:lvlText w:val="%5."/>
      <w:lvlJc w:val="left"/>
      <w:pPr>
        <w:ind w:left="3308" w:hanging="360"/>
      </w:pPr>
    </w:lvl>
    <w:lvl w:ilvl="5" w:tplc="0409001B" w:tentative="1">
      <w:start w:val="1"/>
      <w:numFmt w:val="lowerRoman"/>
      <w:lvlText w:val="%6."/>
      <w:lvlJc w:val="right"/>
      <w:pPr>
        <w:ind w:left="4028" w:hanging="180"/>
      </w:pPr>
    </w:lvl>
    <w:lvl w:ilvl="6" w:tplc="0409000F" w:tentative="1">
      <w:start w:val="1"/>
      <w:numFmt w:val="decimal"/>
      <w:lvlText w:val="%7."/>
      <w:lvlJc w:val="left"/>
      <w:pPr>
        <w:ind w:left="4748" w:hanging="360"/>
      </w:pPr>
    </w:lvl>
    <w:lvl w:ilvl="7" w:tplc="04090019" w:tentative="1">
      <w:start w:val="1"/>
      <w:numFmt w:val="lowerLetter"/>
      <w:lvlText w:val="%8."/>
      <w:lvlJc w:val="left"/>
      <w:pPr>
        <w:ind w:left="5468" w:hanging="360"/>
      </w:pPr>
    </w:lvl>
    <w:lvl w:ilvl="8" w:tplc="0409001B" w:tentative="1">
      <w:start w:val="1"/>
      <w:numFmt w:val="lowerRoman"/>
      <w:lvlText w:val="%9."/>
      <w:lvlJc w:val="right"/>
      <w:pPr>
        <w:ind w:left="6188" w:hanging="180"/>
      </w:pPr>
    </w:lvl>
  </w:abstractNum>
  <w:abstractNum w:abstractNumId="28" w15:restartNumberingAfterBreak="0">
    <w:nsid w:val="5B285EDF"/>
    <w:multiLevelType w:val="hybridMultilevel"/>
    <w:tmpl w:val="EAC8B4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F0F15CE"/>
    <w:multiLevelType w:val="hybridMultilevel"/>
    <w:tmpl w:val="CAA600BE"/>
    <w:lvl w:ilvl="0" w:tplc="FB408410">
      <w:start w:val="3"/>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F2549F7"/>
    <w:multiLevelType w:val="hybridMultilevel"/>
    <w:tmpl w:val="8586C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F73101"/>
    <w:multiLevelType w:val="hybridMultilevel"/>
    <w:tmpl w:val="CD54C4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3DB2450"/>
    <w:multiLevelType w:val="hybridMultilevel"/>
    <w:tmpl w:val="2042D212"/>
    <w:lvl w:ilvl="0" w:tplc="FAFE8BA0">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33" w15:restartNumberingAfterBreak="0">
    <w:nsid w:val="651A70C3"/>
    <w:multiLevelType w:val="multilevel"/>
    <w:tmpl w:val="8D9033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5774910"/>
    <w:multiLevelType w:val="hybridMultilevel"/>
    <w:tmpl w:val="E8B6351A"/>
    <w:lvl w:ilvl="0" w:tplc="0E7ADC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5F530A4"/>
    <w:multiLevelType w:val="hybridMultilevel"/>
    <w:tmpl w:val="6B8EBDFC"/>
    <w:lvl w:ilvl="0" w:tplc="112070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1907DDB"/>
    <w:multiLevelType w:val="hybridMultilevel"/>
    <w:tmpl w:val="633C91DC"/>
    <w:lvl w:ilvl="0" w:tplc="FED60A60">
      <w:start w:val="1"/>
      <w:numFmt w:val="bullet"/>
      <w:lvlText w:val="-"/>
      <w:lvlJc w:val="left"/>
      <w:pPr>
        <w:ind w:left="720" w:hanging="360"/>
      </w:pPr>
      <w:rPr>
        <w:rFonts w:ascii="David" w:eastAsia="Calibri" w:hAnsi="David" w:cs="David"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2086461"/>
    <w:multiLevelType w:val="hybridMultilevel"/>
    <w:tmpl w:val="656C47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6EC1F30"/>
    <w:multiLevelType w:val="hybridMultilevel"/>
    <w:tmpl w:val="ABA8CBA8"/>
    <w:lvl w:ilvl="0" w:tplc="E278C02A">
      <w:start w:val="1"/>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7EF6F8F"/>
    <w:multiLevelType w:val="hybridMultilevel"/>
    <w:tmpl w:val="29504F56"/>
    <w:lvl w:ilvl="0" w:tplc="95AEC70E">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7B857673"/>
    <w:multiLevelType w:val="hybridMultilevel"/>
    <w:tmpl w:val="202A6A88"/>
    <w:lvl w:ilvl="0" w:tplc="276824AC">
      <w:start w:val="5"/>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C1C076C"/>
    <w:multiLevelType w:val="hybridMultilevel"/>
    <w:tmpl w:val="D7EAB87C"/>
    <w:lvl w:ilvl="0" w:tplc="A1B63B42">
      <w:start w:val="1"/>
      <w:numFmt w:val="hebrew1"/>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42" w15:restartNumberingAfterBreak="0">
    <w:nsid w:val="7DD645EC"/>
    <w:multiLevelType w:val="hybridMultilevel"/>
    <w:tmpl w:val="11B24AEA"/>
    <w:lvl w:ilvl="0" w:tplc="0409000F">
      <w:start w:val="1"/>
      <w:numFmt w:val="decimal"/>
      <w:lvlText w:val="%1."/>
      <w:lvlJc w:val="left"/>
      <w:pPr>
        <w:ind w:left="360"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43" w15:restartNumberingAfterBreak="0">
    <w:nsid w:val="7F843F16"/>
    <w:multiLevelType w:val="hybridMultilevel"/>
    <w:tmpl w:val="D668089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37"/>
  </w:num>
  <w:num w:numId="2">
    <w:abstractNumId w:val="42"/>
  </w:num>
  <w:num w:numId="3">
    <w:abstractNumId w:val="12"/>
  </w:num>
  <w:num w:numId="4">
    <w:abstractNumId w:val="29"/>
  </w:num>
  <w:num w:numId="5">
    <w:abstractNumId w:val="17"/>
  </w:num>
  <w:num w:numId="6">
    <w:abstractNumId w:val="39"/>
  </w:num>
  <w:num w:numId="7">
    <w:abstractNumId w:val="10"/>
  </w:num>
  <w:num w:numId="8">
    <w:abstractNumId w:val="36"/>
  </w:num>
  <w:num w:numId="9">
    <w:abstractNumId w:val="38"/>
  </w:num>
  <w:num w:numId="10">
    <w:abstractNumId w:val="40"/>
  </w:num>
  <w:num w:numId="11">
    <w:abstractNumId w:val="0"/>
  </w:num>
  <w:num w:numId="12">
    <w:abstractNumId w:val="2"/>
  </w:num>
  <w:num w:numId="13">
    <w:abstractNumId w:val="9"/>
  </w:num>
  <w:num w:numId="14">
    <w:abstractNumId w:val="3"/>
  </w:num>
  <w:num w:numId="15">
    <w:abstractNumId w:val="43"/>
  </w:num>
  <w:num w:numId="16">
    <w:abstractNumId w:val="31"/>
  </w:num>
  <w:num w:numId="17">
    <w:abstractNumId w:val="4"/>
  </w:num>
  <w:num w:numId="18">
    <w:abstractNumId w:val="6"/>
  </w:num>
  <w:num w:numId="19">
    <w:abstractNumId w:val="14"/>
  </w:num>
  <w:num w:numId="20">
    <w:abstractNumId w:val="22"/>
  </w:num>
  <w:num w:numId="21">
    <w:abstractNumId w:val="16"/>
  </w:num>
  <w:num w:numId="22">
    <w:abstractNumId w:val="8"/>
  </w:num>
  <w:num w:numId="23">
    <w:abstractNumId w:val="24"/>
  </w:num>
  <w:num w:numId="24">
    <w:abstractNumId w:val="23"/>
  </w:num>
  <w:num w:numId="25">
    <w:abstractNumId w:val="34"/>
  </w:num>
  <w:num w:numId="26">
    <w:abstractNumId w:val="28"/>
  </w:num>
  <w:num w:numId="27">
    <w:abstractNumId w:val="1"/>
  </w:num>
  <w:num w:numId="28">
    <w:abstractNumId w:val="41"/>
  </w:num>
  <w:num w:numId="29">
    <w:abstractNumId w:val="26"/>
  </w:num>
  <w:num w:numId="30">
    <w:abstractNumId w:val="25"/>
  </w:num>
  <w:num w:numId="31">
    <w:abstractNumId w:val="33"/>
  </w:num>
  <w:num w:numId="32">
    <w:abstractNumId w:val="19"/>
  </w:num>
  <w:num w:numId="33">
    <w:abstractNumId w:val="21"/>
  </w:num>
  <w:num w:numId="34">
    <w:abstractNumId w:val="13"/>
  </w:num>
  <w:num w:numId="35">
    <w:abstractNumId w:val="30"/>
  </w:num>
  <w:num w:numId="36">
    <w:abstractNumId w:val="35"/>
  </w:num>
  <w:num w:numId="37">
    <w:abstractNumId w:val="11"/>
  </w:num>
  <w:num w:numId="38">
    <w:abstractNumId w:val="7"/>
  </w:num>
  <w:num w:numId="39">
    <w:abstractNumId w:val="15"/>
  </w:num>
  <w:num w:numId="40">
    <w:abstractNumId w:val="20"/>
  </w:num>
  <w:num w:numId="41">
    <w:abstractNumId w:val="32"/>
  </w:num>
  <w:num w:numId="42">
    <w:abstractNumId w:val="27"/>
  </w:num>
  <w:num w:numId="43">
    <w:abstractNumId w:val="18"/>
  </w:num>
  <w:num w:numId="4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142"/>
    <w:rsid w:val="00005CFA"/>
    <w:rsid w:val="00006604"/>
    <w:rsid w:val="00010953"/>
    <w:rsid w:val="000135BC"/>
    <w:rsid w:val="00015984"/>
    <w:rsid w:val="00016D25"/>
    <w:rsid w:val="000171D2"/>
    <w:rsid w:val="0002147F"/>
    <w:rsid w:val="00023CF6"/>
    <w:rsid w:val="00024F64"/>
    <w:rsid w:val="00025331"/>
    <w:rsid w:val="0002645F"/>
    <w:rsid w:val="00026F38"/>
    <w:rsid w:val="00026FCD"/>
    <w:rsid w:val="000307F1"/>
    <w:rsid w:val="00030BDE"/>
    <w:rsid w:val="0003105A"/>
    <w:rsid w:val="000327DC"/>
    <w:rsid w:val="00034A6F"/>
    <w:rsid w:val="00034E6A"/>
    <w:rsid w:val="00035D25"/>
    <w:rsid w:val="00036348"/>
    <w:rsid w:val="00040556"/>
    <w:rsid w:val="00043807"/>
    <w:rsid w:val="00043A77"/>
    <w:rsid w:val="00043E63"/>
    <w:rsid w:val="000456CA"/>
    <w:rsid w:val="0004795E"/>
    <w:rsid w:val="00047B45"/>
    <w:rsid w:val="00050C83"/>
    <w:rsid w:val="00051D2C"/>
    <w:rsid w:val="0005233B"/>
    <w:rsid w:val="00055019"/>
    <w:rsid w:val="00055EA7"/>
    <w:rsid w:val="0006233A"/>
    <w:rsid w:val="00063612"/>
    <w:rsid w:val="00065129"/>
    <w:rsid w:val="0006563B"/>
    <w:rsid w:val="00067305"/>
    <w:rsid w:val="00067A0A"/>
    <w:rsid w:val="00067AF1"/>
    <w:rsid w:val="000700E0"/>
    <w:rsid w:val="00072DBA"/>
    <w:rsid w:val="000738D9"/>
    <w:rsid w:val="00076331"/>
    <w:rsid w:val="00081783"/>
    <w:rsid w:val="00083176"/>
    <w:rsid w:val="000833FA"/>
    <w:rsid w:val="00084D08"/>
    <w:rsid w:val="000854A3"/>
    <w:rsid w:val="00086A05"/>
    <w:rsid w:val="000873B1"/>
    <w:rsid w:val="00090891"/>
    <w:rsid w:val="0009409F"/>
    <w:rsid w:val="000940E9"/>
    <w:rsid w:val="00094A22"/>
    <w:rsid w:val="00097F3F"/>
    <w:rsid w:val="000A0BD7"/>
    <w:rsid w:val="000A1476"/>
    <w:rsid w:val="000A24A7"/>
    <w:rsid w:val="000A24F8"/>
    <w:rsid w:val="000A3867"/>
    <w:rsid w:val="000A3C53"/>
    <w:rsid w:val="000A3F1A"/>
    <w:rsid w:val="000A4ABF"/>
    <w:rsid w:val="000A7799"/>
    <w:rsid w:val="000A7BFF"/>
    <w:rsid w:val="000B00E2"/>
    <w:rsid w:val="000B225F"/>
    <w:rsid w:val="000B27B2"/>
    <w:rsid w:val="000B6E5E"/>
    <w:rsid w:val="000B6E7A"/>
    <w:rsid w:val="000B73CC"/>
    <w:rsid w:val="000C0E2A"/>
    <w:rsid w:val="000C12FE"/>
    <w:rsid w:val="000C18C5"/>
    <w:rsid w:val="000C3457"/>
    <w:rsid w:val="000C3989"/>
    <w:rsid w:val="000C4435"/>
    <w:rsid w:val="000C5665"/>
    <w:rsid w:val="000C64CF"/>
    <w:rsid w:val="000C69AE"/>
    <w:rsid w:val="000D0E6A"/>
    <w:rsid w:val="000D0EF6"/>
    <w:rsid w:val="000D11CD"/>
    <w:rsid w:val="000D2BDE"/>
    <w:rsid w:val="000D399E"/>
    <w:rsid w:val="000D458A"/>
    <w:rsid w:val="000E2466"/>
    <w:rsid w:val="000E2F0A"/>
    <w:rsid w:val="000E3219"/>
    <w:rsid w:val="000E58EA"/>
    <w:rsid w:val="000E640B"/>
    <w:rsid w:val="000E69FB"/>
    <w:rsid w:val="000E7513"/>
    <w:rsid w:val="000F0163"/>
    <w:rsid w:val="000F1C0B"/>
    <w:rsid w:val="000F4C39"/>
    <w:rsid w:val="000F6CF2"/>
    <w:rsid w:val="00100C70"/>
    <w:rsid w:val="001010BB"/>
    <w:rsid w:val="00104C66"/>
    <w:rsid w:val="00107B93"/>
    <w:rsid w:val="001145B5"/>
    <w:rsid w:val="00116948"/>
    <w:rsid w:val="0012267C"/>
    <w:rsid w:val="001254BA"/>
    <w:rsid w:val="00125A1E"/>
    <w:rsid w:val="001266D6"/>
    <w:rsid w:val="00126DAA"/>
    <w:rsid w:val="00132A14"/>
    <w:rsid w:val="00133383"/>
    <w:rsid w:val="001337DE"/>
    <w:rsid w:val="00134625"/>
    <w:rsid w:val="00134E02"/>
    <w:rsid w:val="00140985"/>
    <w:rsid w:val="001412EC"/>
    <w:rsid w:val="00142111"/>
    <w:rsid w:val="00142D5E"/>
    <w:rsid w:val="001430CD"/>
    <w:rsid w:val="00143281"/>
    <w:rsid w:val="001434D7"/>
    <w:rsid w:val="00144291"/>
    <w:rsid w:val="001446F4"/>
    <w:rsid w:val="0014586B"/>
    <w:rsid w:val="00145CA6"/>
    <w:rsid w:val="00147548"/>
    <w:rsid w:val="001513E6"/>
    <w:rsid w:val="00152FC2"/>
    <w:rsid w:val="00154074"/>
    <w:rsid w:val="0015437A"/>
    <w:rsid w:val="00155053"/>
    <w:rsid w:val="0016302C"/>
    <w:rsid w:val="00166EF3"/>
    <w:rsid w:val="00171275"/>
    <w:rsid w:val="00172064"/>
    <w:rsid w:val="00172801"/>
    <w:rsid w:val="00174FA7"/>
    <w:rsid w:val="00176DD9"/>
    <w:rsid w:val="00177530"/>
    <w:rsid w:val="0017775C"/>
    <w:rsid w:val="0017797C"/>
    <w:rsid w:val="0018061F"/>
    <w:rsid w:val="001825AA"/>
    <w:rsid w:val="001847E8"/>
    <w:rsid w:val="001859E0"/>
    <w:rsid w:val="0019401F"/>
    <w:rsid w:val="00194112"/>
    <w:rsid w:val="001941D5"/>
    <w:rsid w:val="00194435"/>
    <w:rsid w:val="00194966"/>
    <w:rsid w:val="00195F7F"/>
    <w:rsid w:val="0019646D"/>
    <w:rsid w:val="00196EED"/>
    <w:rsid w:val="00197477"/>
    <w:rsid w:val="001A1BA8"/>
    <w:rsid w:val="001A2034"/>
    <w:rsid w:val="001A241C"/>
    <w:rsid w:val="001A2639"/>
    <w:rsid w:val="001A4300"/>
    <w:rsid w:val="001A6815"/>
    <w:rsid w:val="001A7930"/>
    <w:rsid w:val="001B0EDE"/>
    <w:rsid w:val="001B28BD"/>
    <w:rsid w:val="001B4740"/>
    <w:rsid w:val="001B486C"/>
    <w:rsid w:val="001B6451"/>
    <w:rsid w:val="001C1146"/>
    <w:rsid w:val="001C2AE6"/>
    <w:rsid w:val="001C399D"/>
    <w:rsid w:val="001C4247"/>
    <w:rsid w:val="001C4575"/>
    <w:rsid w:val="001C4DE0"/>
    <w:rsid w:val="001D2450"/>
    <w:rsid w:val="001D305B"/>
    <w:rsid w:val="001D4196"/>
    <w:rsid w:val="001D4BF4"/>
    <w:rsid w:val="001D5317"/>
    <w:rsid w:val="001D6672"/>
    <w:rsid w:val="001D6F3B"/>
    <w:rsid w:val="001D78F9"/>
    <w:rsid w:val="001D7FD8"/>
    <w:rsid w:val="001E1274"/>
    <w:rsid w:val="001E19E7"/>
    <w:rsid w:val="001E29DE"/>
    <w:rsid w:val="001E3539"/>
    <w:rsid w:val="001E41EC"/>
    <w:rsid w:val="001E4772"/>
    <w:rsid w:val="001E70D2"/>
    <w:rsid w:val="001F2A37"/>
    <w:rsid w:val="001F317B"/>
    <w:rsid w:val="001F717D"/>
    <w:rsid w:val="00200828"/>
    <w:rsid w:val="00200B9B"/>
    <w:rsid w:val="00202214"/>
    <w:rsid w:val="00203EC9"/>
    <w:rsid w:val="00206077"/>
    <w:rsid w:val="00206472"/>
    <w:rsid w:val="00207156"/>
    <w:rsid w:val="00207279"/>
    <w:rsid w:val="0020729D"/>
    <w:rsid w:val="00211850"/>
    <w:rsid w:val="002145C3"/>
    <w:rsid w:val="002148C4"/>
    <w:rsid w:val="002156ED"/>
    <w:rsid w:val="00216D12"/>
    <w:rsid w:val="00216D8E"/>
    <w:rsid w:val="002170B7"/>
    <w:rsid w:val="00217A15"/>
    <w:rsid w:val="0022147C"/>
    <w:rsid w:val="00221B35"/>
    <w:rsid w:val="00221C38"/>
    <w:rsid w:val="00224141"/>
    <w:rsid w:val="00224D8F"/>
    <w:rsid w:val="002272F5"/>
    <w:rsid w:val="0023099B"/>
    <w:rsid w:val="00230A0B"/>
    <w:rsid w:val="0023299C"/>
    <w:rsid w:val="00233C11"/>
    <w:rsid w:val="00235519"/>
    <w:rsid w:val="00236062"/>
    <w:rsid w:val="002407B9"/>
    <w:rsid w:val="0024243E"/>
    <w:rsid w:val="00243269"/>
    <w:rsid w:val="0024575F"/>
    <w:rsid w:val="00246A67"/>
    <w:rsid w:val="00251B0A"/>
    <w:rsid w:val="00252FC2"/>
    <w:rsid w:val="002572D2"/>
    <w:rsid w:val="002612AE"/>
    <w:rsid w:val="002625FF"/>
    <w:rsid w:val="0026279E"/>
    <w:rsid w:val="0026378A"/>
    <w:rsid w:val="00263936"/>
    <w:rsid w:val="00270DE0"/>
    <w:rsid w:val="002726E3"/>
    <w:rsid w:val="00275002"/>
    <w:rsid w:val="0028351D"/>
    <w:rsid w:val="002843A0"/>
    <w:rsid w:val="00284CD5"/>
    <w:rsid w:val="00287D9C"/>
    <w:rsid w:val="0029027E"/>
    <w:rsid w:val="00291AE0"/>
    <w:rsid w:val="00291E0A"/>
    <w:rsid w:val="00295623"/>
    <w:rsid w:val="002A0198"/>
    <w:rsid w:val="002A1467"/>
    <w:rsid w:val="002A30A3"/>
    <w:rsid w:val="002A6E0F"/>
    <w:rsid w:val="002B0138"/>
    <w:rsid w:val="002B4133"/>
    <w:rsid w:val="002B47B6"/>
    <w:rsid w:val="002B4F9F"/>
    <w:rsid w:val="002B6284"/>
    <w:rsid w:val="002C06F6"/>
    <w:rsid w:val="002C17A5"/>
    <w:rsid w:val="002C1A67"/>
    <w:rsid w:val="002C1F38"/>
    <w:rsid w:val="002C5331"/>
    <w:rsid w:val="002C571D"/>
    <w:rsid w:val="002C5E56"/>
    <w:rsid w:val="002C7448"/>
    <w:rsid w:val="002D2B63"/>
    <w:rsid w:val="002D2D9B"/>
    <w:rsid w:val="002D3038"/>
    <w:rsid w:val="002D41D6"/>
    <w:rsid w:val="002D4583"/>
    <w:rsid w:val="002D5C35"/>
    <w:rsid w:val="002D7733"/>
    <w:rsid w:val="002E05CE"/>
    <w:rsid w:val="002E4049"/>
    <w:rsid w:val="002E71D5"/>
    <w:rsid w:val="002E7701"/>
    <w:rsid w:val="002F1A67"/>
    <w:rsid w:val="002F4B0A"/>
    <w:rsid w:val="002F67B6"/>
    <w:rsid w:val="002F6DAA"/>
    <w:rsid w:val="00301013"/>
    <w:rsid w:val="003040F7"/>
    <w:rsid w:val="00304B92"/>
    <w:rsid w:val="003074EB"/>
    <w:rsid w:val="00310315"/>
    <w:rsid w:val="0031055D"/>
    <w:rsid w:val="003109A2"/>
    <w:rsid w:val="00310C75"/>
    <w:rsid w:val="00312B19"/>
    <w:rsid w:val="00312DAE"/>
    <w:rsid w:val="0031344D"/>
    <w:rsid w:val="00313FF4"/>
    <w:rsid w:val="00314055"/>
    <w:rsid w:val="00317759"/>
    <w:rsid w:val="00322D2D"/>
    <w:rsid w:val="00322EAD"/>
    <w:rsid w:val="00323424"/>
    <w:rsid w:val="00324A28"/>
    <w:rsid w:val="003256F9"/>
    <w:rsid w:val="00325E81"/>
    <w:rsid w:val="00326794"/>
    <w:rsid w:val="0032798C"/>
    <w:rsid w:val="00331A9F"/>
    <w:rsid w:val="00332A66"/>
    <w:rsid w:val="00334E12"/>
    <w:rsid w:val="00335A03"/>
    <w:rsid w:val="00346927"/>
    <w:rsid w:val="00346C9F"/>
    <w:rsid w:val="00346FD3"/>
    <w:rsid w:val="003471E6"/>
    <w:rsid w:val="00350B62"/>
    <w:rsid w:val="00350C11"/>
    <w:rsid w:val="00351B16"/>
    <w:rsid w:val="00352FE7"/>
    <w:rsid w:val="00354333"/>
    <w:rsid w:val="00354C50"/>
    <w:rsid w:val="003611A0"/>
    <w:rsid w:val="003628C5"/>
    <w:rsid w:val="003637EF"/>
    <w:rsid w:val="00366599"/>
    <w:rsid w:val="00366E5E"/>
    <w:rsid w:val="003676F4"/>
    <w:rsid w:val="00367F45"/>
    <w:rsid w:val="00370D53"/>
    <w:rsid w:val="0037184B"/>
    <w:rsid w:val="003723FD"/>
    <w:rsid w:val="00372F86"/>
    <w:rsid w:val="003736BC"/>
    <w:rsid w:val="0037462B"/>
    <w:rsid w:val="00375C56"/>
    <w:rsid w:val="003775F3"/>
    <w:rsid w:val="00377D51"/>
    <w:rsid w:val="00380875"/>
    <w:rsid w:val="00383899"/>
    <w:rsid w:val="0038686A"/>
    <w:rsid w:val="0039076A"/>
    <w:rsid w:val="00391C37"/>
    <w:rsid w:val="00393946"/>
    <w:rsid w:val="003951CC"/>
    <w:rsid w:val="00396505"/>
    <w:rsid w:val="00397852"/>
    <w:rsid w:val="003A017F"/>
    <w:rsid w:val="003A235B"/>
    <w:rsid w:val="003A3F75"/>
    <w:rsid w:val="003A45C0"/>
    <w:rsid w:val="003A534C"/>
    <w:rsid w:val="003A65E6"/>
    <w:rsid w:val="003A66E4"/>
    <w:rsid w:val="003A74D8"/>
    <w:rsid w:val="003B1AE1"/>
    <w:rsid w:val="003B3B5E"/>
    <w:rsid w:val="003B41BB"/>
    <w:rsid w:val="003B53A0"/>
    <w:rsid w:val="003B6B5C"/>
    <w:rsid w:val="003B7533"/>
    <w:rsid w:val="003B7B99"/>
    <w:rsid w:val="003C051F"/>
    <w:rsid w:val="003C3D2B"/>
    <w:rsid w:val="003C5389"/>
    <w:rsid w:val="003C62E2"/>
    <w:rsid w:val="003C7D77"/>
    <w:rsid w:val="003C7FCE"/>
    <w:rsid w:val="003D18B2"/>
    <w:rsid w:val="003D31F8"/>
    <w:rsid w:val="003D404E"/>
    <w:rsid w:val="003D4EB8"/>
    <w:rsid w:val="003D6B10"/>
    <w:rsid w:val="003E03AE"/>
    <w:rsid w:val="003E5455"/>
    <w:rsid w:val="003F0853"/>
    <w:rsid w:val="003F0D1B"/>
    <w:rsid w:val="003F0EF5"/>
    <w:rsid w:val="003F15BE"/>
    <w:rsid w:val="003F2341"/>
    <w:rsid w:val="003F4B3A"/>
    <w:rsid w:val="003F53D2"/>
    <w:rsid w:val="00404812"/>
    <w:rsid w:val="00404FEE"/>
    <w:rsid w:val="004060DC"/>
    <w:rsid w:val="004107E6"/>
    <w:rsid w:val="0041544E"/>
    <w:rsid w:val="004217F9"/>
    <w:rsid w:val="00423D03"/>
    <w:rsid w:val="00424D07"/>
    <w:rsid w:val="0043064F"/>
    <w:rsid w:val="00431349"/>
    <w:rsid w:val="00433CAF"/>
    <w:rsid w:val="0043407C"/>
    <w:rsid w:val="00434326"/>
    <w:rsid w:val="004348E8"/>
    <w:rsid w:val="004368BF"/>
    <w:rsid w:val="004449BB"/>
    <w:rsid w:val="00446ED6"/>
    <w:rsid w:val="00447751"/>
    <w:rsid w:val="00447956"/>
    <w:rsid w:val="00451F80"/>
    <w:rsid w:val="004531BA"/>
    <w:rsid w:val="00453564"/>
    <w:rsid w:val="004554AC"/>
    <w:rsid w:val="0045763B"/>
    <w:rsid w:val="00457EAA"/>
    <w:rsid w:val="00463281"/>
    <w:rsid w:val="00463B26"/>
    <w:rsid w:val="004674E3"/>
    <w:rsid w:val="004701AD"/>
    <w:rsid w:val="00474377"/>
    <w:rsid w:val="00481C1D"/>
    <w:rsid w:val="00485E41"/>
    <w:rsid w:val="00486209"/>
    <w:rsid w:val="00486AC9"/>
    <w:rsid w:val="00491867"/>
    <w:rsid w:val="00494371"/>
    <w:rsid w:val="0049708D"/>
    <w:rsid w:val="00497370"/>
    <w:rsid w:val="004A0D04"/>
    <w:rsid w:val="004A2A06"/>
    <w:rsid w:val="004A471E"/>
    <w:rsid w:val="004A5E65"/>
    <w:rsid w:val="004A5F9F"/>
    <w:rsid w:val="004B00D9"/>
    <w:rsid w:val="004C24F3"/>
    <w:rsid w:val="004C44F9"/>
    <w:rsid w:val="004D0170"/>
    <w:rsid w:val="004D0C1C"/>
    <w:rsid w:val="004D1B49"/>
    <w:rsid w:val="004D3BAB"/>
    <w:rsid w:val="004D3EC6"/>
    <w:rsid w:val="004D58C9"/>
    <w:rsid w:val="004D59B2"/>
    <w:rsid w:val="004D5AD9"/>
    <w:rsid w:val="004D6C56"/>
    <w:rsid w:val="004F05FF"/>
    <w:rsid w:val="004F0DF3"/>
    <w:rsid w:val="00501A0E"/>
    <w:rsid w:val="00501E25"/>
    <w:rsid w:val="00503B38"/>
    <w:rsid w:val="00503DAC"/>
    <w:rsid w:val="00510B54"/>
    <w:rsid w:val="00510EDF"/>
    <w:rsid w:val="0051287F"/>
    <w:rsid w:val="005207A1"/>
    <w:rsid w:val="005263B1"/>
    <w:rsid w:val="00527962"/>
    <w:rsid w:val="00527D5F"/>
    <w:rsid w:val="00531962"/>
    <w:rsid w:val="0053330D"/>
    <w:rsid w:val="005343B3"/>
    <w:rsid w:val="005346FC"/>
    <w:rsid w:val="00537F80"/>
    <w:rsid w:val="005417B4"/>
    <w:rsid w:val="00542C63"/>
    <w:rsid w:val="00543308"/>
    <w:rsid w:val="00543FE2"/>
    <w:rsid w:val="00545C6B"/>
    <w:rsid w:val="00546D2D"/>
    <w:rsid w:val="005515C7"/>
    <w:rsid w:val="0055475F"/>
    <w:rsid w:val="0055688E"/>
    <w:rsid w:val="005611DF"/>
    <w:rsid w:val="00562A2A"/>
    <w:rsid w:val="00564114"/>
    <w:rsid w:val="0056738D"/>
    <w:rsid w:val="00570AAE"/>
    <w:rsid w:val="00572310"/>
    <w:rsid w:val="00572A9A"/>
    <w:rsid w:val="00572F85"/>
    <w:rsid w:val="005755DF"/>
    <w:rsid w:val="00577EE9"/>
    <w:rsid w:val="00581C02"/>
    <w:rsid w:val="005820D0"/>
    <w:rsid w:val="00583824"/>
    <w:rsid w:val="00585FE9"/>
    <w:rsid w:val="00592AEF"/>
    <w:rsid w:val="00593E5A"/>
    <w:rsid w:val="00595133"/>
    <w:rsid w:val="005A215C"/>
    <w:rsid w:val="005A2C0B"/>
    <w:rsid w:val="005A5361"/>
    <w:rsid w:val="005A6B49"/>
    <w:rsid w:val="005A717E"/>
    <w:rsid w:val="005B1E53"/>
    <w:rsid w:val="005B2D8C"/>
    <w:rsid w:val="005B3BB2"/>
    <w:rsid w:val="005B662A"/>
    <w:rsid w:val="005B6F45"/>
    <w:rsid w:val="005C3118"/>
    <w:rsid w:val="005C5013"/>
    <w:rsid w:val="005C6F7B"/>
    <w:rsid w:val="005D0ABE"/>
    <w:rsid w:val="005D2D77"/>
    <w:rsid w:val="005D3923"/>
    <w:rsid w:val="005D437D"/>
    <w:rsid w:val="005D4936"/>
    <w:rsid w:val="005D6B72"/>
    <w:rsid w:val="005D7085"/>
    <w:rsid w:val="005D7B6A"/>
    <w:rsid w:val="005E003E"/>
    <w:rsid w:val="005E070D"/>
    <w:rsid w:val="005E4B36"/>
    <w:rsid w:val="005E50D1"/>
    <w:rsid w:val="005E5E3E"/>
    <w:rsid w:val="005E5FB3"/>
    <w:rsid w:val="005F0038"/>
    <w:rsid w:val="005F4ABA"/>
    <w:rsid w:val="005F4E08"/>
    <w:rsid w:val="005F5354"/>
    <w:rsid w:val="005F5D6F"/>
    <w:rsid w:val="005F78F0"/>
    <w:rsid w:val="00601F66"/>
    <w:rsid w:val="00602A01"/>
    <w:rsid w:val="00603FFD"/>
    <w:rsid w:val="00606025"/>
    <w:rsid w:val="006061E6"/>
    <w:rsid w:val="006074F3"/>
    <w:rsid w:val="0061058B"/>
    <w:rsid w:val="0061067D"/>
    <w:rsid w:val="00611299"/>
    <w:rsid w:val="0061246E"/>
    <w:rsid w:val="006134BF"/>
    <w:rsid w:val="00613656"/>
    <w:rsid w:val="0061381B"/>
    <w:rsid w:val="00616A7B"/>
    <w:rsid w:val="00632072"/>
    <w:rsid w:val="00633039"/>
    <w:rsid w:val="0063382B"/>
    <w:rsid w:val="006342D0"/>
    <w:rsid w:val="00636A19"/>
    <w:rsid w:val="00636D38"/>
    <w:rsid w:val="00640454"/>
    <w:rsid w:val="00642CCF"/>
    <w:rsid w:val="00643662"/>
    <w:rsid w:val="00645348"/>
    <w:rsid w:val="00646196"/>
    <w:rsid w:val="006462FE"/>
    <w:rsid w:val="00647106"/>
    <w:rsid w:val="006517E5"/>
    <w:rsid w:val="00653FDF"/>
    <w:rsid w:val="006542D6"/>
    <w:rsid w:val="00654C65"/>
    <w:rsid w:val="0065662B"/>
    <w:rsid w:val="00657F67"/>
    <w:rsid w:val="006603E7"/>
    <w:rsid w:val="0066228F"/>
    <w:rsid w:val="00662C3A"/>
    <w:rsid w:val="006656AD"/>
    <w:rsid w:val="006659C8"/>
    <w:rsid w:val="00666673"/>
    <w:rsid w:val="006673B6"/>
    <w:rsid w:val="00671179"/>
    <w:rsid w:val="006716FC"/>
    <w:rsid w:val="00672E78"/>
    <w:rsid w:val="0067400F"/>
    <w:rsid w:val="006741F9"/>
    <w:rsid w:val="00674727"/>
    <w:rsid w:val="0067643D"/>
    <w:rsid w:val="006767C7"/>
    <w:rsid w:val="006769C7"/>
    <w:rsid w:val="0068227C"/>
    <w:rsid w:val="006829B3"/>
    <w:rsid w:val="0068347A"/>
    <w:rsid w:val="00686D77"/>
    <w:rsid w:val="00687094"/>
    <w:rsid w:val="006878DB"/>
    <w:rsid w:val="006901F5"/>
    <w:rsid w:val="00691500"/>
    <w:rsid w:val="00692E2A"/>
    <w:rsid w:val="00693968"/>
    <w:rsid w:val="0069515B"/>
    <w:rsid w:val="006A085E"/>
    <w:rsid w:val="006A1465"/>
    <w:rsid w:val="006A4E85"/>
    <w:rsid w:val="006A5348"/>
    <w:rsid w:val="006A5EB9"/>
    <w:rsid w:val="006A6A9B"/>
    <w:rsid w:val="006A78C0"/>
    <w:rsid w:val="006B2B09"/>
    <w:rsid w:val="006B5CF9"/>
    <w:rsid w:val="006B65FC"/>
    <w:rsid w:val="006B747C"/>
    <w:rsid w:val="006C1C13"/>
    <w:rsid w:val="006C3847"/>
    <w:rsid w:val="006D41F5"/>
    <w:rsid w:val="006D6C2D"/>
    <w:rsid w:val="006D7325"/>
    <w:rsid w:val="006D78E6"/>
    <w:rsid w:val="006E1CFC"/>
    <w:rsid w:val="006F112F"/>
    <w:rsid w:val="006F3110"/>
    <w:rsid w:val="006F44A2"/>
    <w:rsid w:val="006F6E89"/>
    <w:rsid w:val="00700850"/>
    <w:rsid w:val="00700EA4"/>
    <w:rsid w:val="007013C4"/>
    <w:rsid w:val="007014C3"/>
    <w:rsid w:val="00701A8B"/>
    <w:rsid w:val="0070225F"/>
    <w:rsid w:val="00712A52"/>
    <w:rsid w:val="00713B2E"/>
    <w:rsid w:val="0071433F"/>
    <w:rsid w:val="00714E3F"/>
    <w:rsid w:val="0071645A"/>
    <w:rsid w:val="007220E9"/>
    <w:rsid w:val="00723125"/>
    <w:rsid w:val="007234DE"/>
    <w:rsid w:val="00723DD4"/>
    <w:rsid w:val="00724BD3"/>
    <w:rsid w:val="00732B34"/>
    <w:rsid w:val="00734CE1"/>
    <w:rsid w:val="00740ABB"/>
    <w:rsid w:val="00740F18"/>
    <w:rsid w:val="00741A39"/>
    <w:rsid w:val="007430A9"/>
    <w:rsid w:val="00747B54"/>
    <w:rsid w:val="00751314"/>
    <w:rsid w:val="00754FF9"/>
    <w:rsid w:val="00755C45"/>
    <w:rsid w:val="00760807"/>
    <w:rsid w:val="007614E6"/>
    <w:rsid w:val="0076606D"/>
    <w:rsid w:val="007670A7"/>
    <w:rsid w:val="0076710D"/>
    <w:rsid w:val="0076717F"/>
    <w:rsid w:val="00771A87"/>
    <w:rsid w:val="007750B8"/>
    <w:rsid w:val="007753FE"/>
    <w:rsid w:val="00777395"/>
    <w:rsid w:val="007779A6"/>
    <w:rsid w:val="007843B6"/>
    <w:rsid w:val="00785A60"/>
    <w:rsid w:val="00785C9D"/>
    <w:rsid w:val="00787F16"/>
    <w:rsid w:val="00790B3B"/>
    <w:rsid w:val="0079103C"/>
    <w:rsid w:val="0079318A"/>
    <w:rsid w:val="00793CE5"/>
    <w:rsid w:val="00796E8B"/>
    <w:rsid w:val="007A060A"/>
    <w:rsid w:val="007A4AD6"/>
    <w:rsid w:val="007B0D12"/>
    <w:rsid w:val="007B104B"/>
    <w:rsid w:val="007B2640"/>
    <w:rsid w:val="007B2D94"/>
    <w:rsid w:val="007B4B36"/>
    <w:rsid w:val="007B50C8"/>
    <w:rsid w:val="007C26E7"/>
    <w:rsid w:val="007C3F3C"/>
    <w:rsid w:val="007C5263"/>
    <w:rsid w:val="007C70F3"/>
    <w:rsid w:val="007D126D"/>
    <w:rsid w:val="007D6112"/>
    <w:rsid w:val="007D7326"/>
    <w:rsid w:val="007D769A"/>
    <w:rsid w:val="007E0891"/>
    <w:rsid w:val="007E1B5D"/>
    <w:rsid w:val="007E2FA7"/>
    <w:rsid w:val="007E34AE"/>
    <w:rsid w:val="007E467A"/>
    <w:rsid w:val="007E56DC"/>
    <w:rsid w:val="007E72F4"/>
    <w:rsid w:val="007F11CA"/>
    <w:rsid w:val="007F2221"/>
    <w:rsid w:val="007F2E58"/>
    <w:rsid w:val="007F349B"/>
    <w:rsid w:val="007F36B4"/>
    <w:rsid w:val="007F3A54"/>
    <w:rsid w:val="007F3AF3"/>
    <w:rsid w:val="007F489E"/>
    <w:rsid w:val="007F5144"/>
    <w:rsid w:val="00804B9C"/>
    <w:rsid w:val="008077D2"/>
    <w:rsid w:val="008140E0"/>
    <w:rsid w:val="008161B3"/>
    <w:rsid w:val="0081793F"/>
    <w:rsid w:val="00817989"/>
    <w:rsid w:val="0082089C"/>
    <w:rsid w:val="0082578A"/>
    <w:rsid w:val="00826071"/>
    <w:rsid w:val="00826494"/>
    <w:rsid w:val="008310ED"/>
    <w:rsid w:val="008317CC"/>
    <w:rsid w:val="00832EF6"/>
    <w:rsid w:val="00833EA6"/>
    <w:rsid w:val="008355A7"/>
    <w:rsid w:val="00840336"/>
    <w:rsid w:val="008441A3"/>
    <w:rsid w:val="0084442D"/>
    <w:rsid w:val="00845D49"/>
    <w:rsid w:val="00852842"/>
    <w:rsid w:val="00857381"/>
    <w:rsid w:val="008604AE"/>
    <w:rsid w:val="00864051"/>
    <w:rsid w:val="0086433F"/>
    <w:rsid w:val="00865A38"/>
    <w:rsid w:val="008667E9"/>
    <w:rsid w:val="008674C5"/>
    <w:rsid w:val="0086756F"/>
    <w:rsid w:val="00867DFC"/>
    <w:rsid w:val="00870793"/>
    <w:rsid w:val="0087091C"/>
    <w:rsid w:val="00871433"/>
    <w:rsid w:val="008747A0"/>
    <w:rsid w:val="00875384"/>
    <w:rsid w:val="00882700"/>
    <w:rsid w:val="00885692"/>
    <w:rsid w:val="00886A04"/>
    <w:rsid w:val="00887F69"/>
    <w:rsid w:val="00891447"/>
    <w:rsid w:val="008914FE"/>
    <w:rsid w:val="00893050"/>
    <w:rsid w:val="0089446C"/>
    <w:rsid w:val="00894627"/>
    <w:rsid w:val="008956CA"/>
    <w:rsid w:val="008A0443"/>
    <w:rsid w:val="008A1DD7"/>
    <w:rsid w:val="008A3FAF"/>
    <w:rsid w:val="008A41B6"/>
    <w:rsid w:val="008A4739"/>
    <w:rsid w:val="008A53EA"/>
    <w:rsid w:val="008A59B8"/>
    <w:rsid w:val="008A5D29"/>
    <w:rsid w:val="008B119A"/>
    <w:rsid w:val="008B281B"/>
    <w:rsid w:val="008B4EF7"/>
    <w:rsid w:val="008B5895"/>
    <w:rsid w:val="008B7E13"/>
    <w:rsid w:val="008C01F6"/>
    <w:rsid w:val="008C1268"/>
    <w:rsid w:val="008C1DF0"/>
    <w:rsid w:val="008D01ED"/>
    <w:rsid w:val="008D202C"/>
    <w:rsid w:val="008D372E"/>
    <w:rsid w:val="008D7317"/>
    <w:rsid w:val="008F025C"/>
    <w:rsid w:val="008F0430"/>
    <w:rsid w:val="008F1BBA"/>
    <w:rsid w:val="008F2347"/>
    <w:rsid w:val="008F2461"/>
    <w:rsid w:val="008F7121"/>
    <w:rsid w:val="0090080F"/>
    <w:rsid w:val="00902D73"/>
    <w:rsid w:val="00906B25"/>
    <w:rsid w:val="009129AA"/>
    <w:rsid w:val="00916B66"/>
    <w:rsid w:val="00916C0E"/>
    <w:rsid w:val="00917D3C"/>
    <w:rsid w:val="00917D91"/>
    <w:rsid w:val="00924318"/>
    <w:rsid w:val="00934151"/>
    <w:rsid w:val="00935E8A"/>
    <w:rsid w:val="009361AA"/>
    <w:rsid w:val="0094087C"/>
    <w:rsid w:val="00945A66"/>
    <w:rsid w:val="009506B5"/>
    <w:rsid w:val="0095112C"/>
    <w:rsid w:val="009514B2"/>
    <w:rsid w:val="00951F1A"/>
    <w:rsid w:val="00952375"/>
    <w:rsid w:val="009531DC"/>
    <w:rsid w:val="00955D0D"/>
    <w:rsid w:val="00960B6D"/>
    <w:rsid w:val="00964666"/>
    <w:rsid w:val="00970C22"/>
    <w:rsid w:val="00975630"/>
    <w:rsid w:val="00975D5C"/>
    <w:rsid w:val="00976F83"/>
    <w:rsid w:val="0098048E"/>
    <w:rsid w:val="00986BDD"/>
    <w:rsid w:val="009903A1"/>
    <w:rsid w:val="0099159F"/>
    <w:rsid w:val="00992A67"/>
    <w:rsid w:val="00992B54"/>
    <w:rsid w:val="00993362"/>
    <w:rsid w:val="009A10BB"/>
    <w:rsid w:val="009A1CF3"/>
    <w:rsid w:val="009A2949"/>
    <w:rsid w:val="009A3A3D"/>
    <w:rsid w:val="009A3E7F"/>
    <w:rsid w:val="009A3FA3"/>
    <w:rsid w:val="009A60CA"/>
    <w:rsid w:val="009A6E44"/>
    <w:rsid w:val="009A7D64"/>
    <w:rsid w:val="009B0F65"/>
    <w:rsid w:val="009B15F4"/>
    <w:rsid w:val="009B19C4"/>
    <w:rsid w:val="009B2AA3"/>
    <w:rsid w:val="009B330F"/>
    <w:rsid w:val="009B376B"/>
    <w:rsid w:val="009B395C"/>
    <w:rsid w:val="009B3BA9"/>
    <w:rsid w:val="009B772E"/>
    <w:rsid w:val="009C18AA"/>
    <w:rsid w:val="009C255C"/>
    <w:rsid w:val="009C2DAC"/>
    <w:rsid w:val="009C5B4B"/>
    <w:rsid w:val="009D028B"/>
    <w:rsid w:val="009D0351"/>
    <w:rsid w:val="009D0353"/>
    <w:rsid w:val="009D0F65"/>
    <w:rsid w:val="009D105B"/>
    <w:rsid w:val="009D1348"/>
    <w:rsid w:val="009D230F"/>
    <w:rsid w:val="009D32AE"/>
    <w:rsid w:val="009D4A77"/>
    <w:rsid w:val="009D4BB6"/>
    <w:rsid w:val="009D5759"/>
    <w:rsid w:val="009E18C1"/>
    <w:rsid w:val="009E3516"/>
    <w:rsid w:val="009E4CEE"/>
    <w:rsid w:val="009E4D56"/>
    <w:rsid w:val="009F3B1F"/>
    <w:rsid w:val="00A021F1"/>
    <w:rsid w:val="00A03222"/>
    <w:rsid w:val="00A035B3"/>
    <w:rsid w:val="00A04ECB"/>
    <w:rsid w:val="00A05EB4"/>
    <w:rsid w:val="00A06157"/>
    <w:rsid w:val="00A075DD"/>
    <w:rsid w:val="00A11249"/>
    <w:rsid w:val="00A114B8"/>
    <w:rsid w:val="00A1283F"/>
    <w:rsid w:val="00A161C9"/>
    <w:rsid w:val="00A17052"/>
    <w:rsid w:val="00A2040D"/>
    <w:rsid w:val="00A20737"/>
    <w:rsid w:val="00A20E20"/>
    <w:rsid w:val="00A231DD"/>
    <w:rsid w:val="00A23BF6"/>
    <w:rsid w:val="00A23F0F"/>
    <w:rsid w:val="00A24403"/>
    <w:rsid w:val="00A26C94"/>
    <w:rsid w:val="00A27038"/>
    <w:rsid w:val="00A31336"/>
    <w:rsid w:val="00A31453"/>
    <w:rsid w:val="00A316A5"/>
    <w:rsid w:val="00A4468B"/>
    <w:rsid w:val="00A4528C"/>
    <w:rsid w:val="00A457A3"/>
    <w:rsid w:val="00A47ECA"/>
    <w:rsid w:val="00A566FA"/>
    <w:rsid w:val="00A60921"/>
    <w:rsid w:val="00A62D41"/>
    <w:rsid w:val="00A63E2F"/>
    <w:rsid w:val="00A6497D"/>
    <w:rsid w:val="00A651D1"/>
    <w:rsid w:val="00A667FC"/>
    <w:rsid w:val="00A66EAE"/>
    <w:rsid w:val="00A71F22"/>
    <w:rsid w:val="00A725AF"/>
    <w:rsid w:val="00A72A02"/>
    <w:rsid w:val="00A73047"/>
    <w:rsid w:val="00A7487D"/>
    <w:rsid w:val="00A766FE"/>
    <w:rsid w:val="00A77159"/>
    <w:rsid w:val="00A80E52"/>
    <w:rsid w:val="00A81D87"/>
    <w:rsid w:val="00A83C76"/>
    <w:rsid w:val="00A83C96"/>
    <w:rsid w:val="00A8564F"/>
    <w:rsid w:val="00A866BC"/>
    <w:rsid w:val="00A92EF2"/>
    <w:rsid w:val="00A94A7C"/>
    <w:rsid w:val="00AA2EE1"/>
    <w:rsid w:val="00AA581C"/>
    <w:rsid w:val="00AA5B27"/>
    <w:rsid w:val="00AA5D43"/>
    <w:rsid w:val="00AA6B08"/>
    <w:rsid w:val="00AB0B41"/>
    <w:rsid w:val="00AB1BB2"/>
    <w:rsid w:val="00AB53A7"/>
    <w:rsid w:val="00AB6CAB"/>
    <w:rsid w:val="00AC552D"/>
    <w:rsid w:val="00AC7511"/>
    <w:rsid w:val="00AC7A3F"/>
    <w:rsid w:val="00AD07F8"/>
    <w:rsid w:val="00AD2C7D"/>
    <w:rsid w:val="00AD7972"/>
    <w:rsid w:val="00AE52EE"/>
    <w:rsid w:val="00AF1821"/>
    <w:rsid w:val="00AF272F"/>
    <w:rsid w:val="00AF43B7"/>
    <w:rsid w:val="00AF457E"/>
    <w:rsid w:val="00AF617E"/>
    <w:rsid w:val="00B004BC"/>
    <w:rsid w:val="00B020A9"/>
    <w:rsid w:val="00B02AFF"/>
    <w:rsid w:val="00B03008"/>
    <w:rsid w:val="00B11208"/>
    <w:rsid w:val="00B12AE1"/>
    <w:rsid w:val="00B12B0D"/>
    <w:rsid w:val="00B161F9"/>
    <w:rsid w:val="00B16A76"/>
    <w:rsid w:val="00B2580F"/>
    <w:rsid w:val="00B27F21"/>
    <w:rsid w:val="00B327B3"/>
    <w:rsid w:val="00B32EBF"/>
    <w:rsid w:val="00B3628A"/>
    <w:rsid w:val="00B429FE"/>
    <w:rsid w:val="00B4519D"/>
    <w:rsid w:val="00B460B8"/>
    <w:rsid w:val="00B47753"/>
    <w:rsid w:val="00B54D93"/>
    <w:rsid w:val="00B56D9B"/>
    <w:rsid w:val="00B57ED9"/>
    <w:rsid w:val="00B60A37"/>
    <w:rsid w:val="00B6193D"/>
    <w:rsid w:val="00B61C23"/>
    <w:rsid w:val="00B62149"/>
    <w:rsid w:val="00B62F8D"/>
    <w:rsid w:val="00B715E4"/>
    <w:rsid w:val="00B718AC"/>
    <w:rsid w:val="00B71A1A"/>
    <w:rsid w:val="00B7285B"/>
    <w:rsid w:val="00B73250"/>
    <w:rsid w:val="00B736F5"/>
    <w:rsid w:val="00B80977"/>
    <w:rsid w:val="00B83B99"/>
    <w:rsid w:val="00B852A5"/>
    <w:rsid w:val="00B87BD8"/>
    <w:rsid w:val="00B92139"/>
    <w:rsid w:val="00B93920"/>
    <w:rsid w:val="00B944F7"/>
    <w:rsid w:val="00B965F8"/>
    <w:rsid w:val="00B97EC5"/>
    <w:rsid w:val="00BA2611"/>
    <w:rsid w:val="00BA267F"/>
    <w:rsid w:val="00BA3878"/>
    <w:rsid w:val="00BA599E"/>
    <w:rsid w:val="00BA7315"/>
    <w:rsid w:val="00BA761F"/>
    <w:rsid w:val="00BB3515"/>
    <w:rsid w:val="00BB45A5"/>
    <w:rsid w:val="00BB5F0C"/>
    <w:rsid w:val="00BC064E"/>
    <w:rsid w:val="00BC142A"/>
    <w:rsid w:val="00BC4674"/>
    <w:rsid w:val="00BC62A3"/>
    <w:rsid w:val="00BC716C"/>
    <w:rsid w:val="00BD2020"/>
    <w:rsid w:val="00BD501E"/>
    <w:rsid w:val="00BD7519"/>
    <w:rsid w:val="00BD77DC"/>
    <w:rsid w:val="00BE212E"/>
    <w:rsid w:val="00BE38E3"/>
    <w:rsid w:val="00BE39B3"/>
    <w:rsid w:val="00BE54D5"/>
    <w:rsid w:val="00BE6ECA"/>
    <w:rsid w:val="00BE7CA1"/>
    <w:rsid w:val="00BF15EC"/>
    <w:rsid w:val="00BF6445"/>
    <w:rsid w:val="00C017C2"/>
    <w:rsid w:val="00C02737"/>
    <w:rsid w:val="00C10662"/>
    <w:rsid w:val="00C10E84"/>
    <w:rsid w:val="00C13255"/>
    <w:rsid w:val="00C134BF"/>
    <w:rsid w:val="00C15AFB"/>
    <w:rsid w:val="00C1768B"/>
    <w:rsid w:val="00C17C88"/>
    <w:rsid w:val="00C203A3"/>
    <w:rsid w:val="00C21275"/>
    <w:rsid w:val="00C21869"/>
    <w:rsid w:val="00C22278"/>
    <w:rsid w:val="00C22E9F"/>
    <w:rsid w:val="00C26D0B"/>
    <w:rsid w:val="00C30879"/>
    <w:rsid w:val="00C3234A"/>
    <w:rsid w:val="00C33158"/>
    <w:rsid w:val="00C34D1F"/>
    <w:rsid w:val="00C3522E"/>
    <w:rsid w:val="00C35FF1"/>
    <w:rsid w:val="00C3783B"/>
    <w:rsid w:val="00C40D54"/>
    <w:rsid w:val="00C4148A"/>
    <w:rsid w:val="00C45016"/>
    <w:rsid w:val="00C46B52"/>
    <w:rsid w:val="00C54F38"/>
    <w:rsid w:val="00C54FA0"/>
    <w:rsid w:val="00C6045F"/>
    <w:rsid w:val="00C6048F"/>
    <w:rsid w:val="00C634C0"/>
    <w:rsid w:val="00C640F0"/>
    <w:rsid w:val="00C64C1B"/>
    <w:rsid w:val="00C67169"/>
    <w:rsid w:val="00C67BCE"/>
    <w:rsid w:val="00C70330"/>
    <w:rsid w:val="00C703B3"/>
    <w:rsid w:val="00C707C8"/>
    <w:rsid w:val="00C71198"/>
    <w:rsid w:val="00C72B21"/>
    <w:rsid w:val="00C74471"/>
    <w:rsid w:val="00C74BB9"/>
    <w:rsid w:val="00C753BA"/>
    <w:rsid w:val="00C75C70"/>
    <w:rsid w:val="00C77C24"/>
    <w:rsid w:val="00C81F00"/>
    <w:rsid w:val="00C86154"/>
    <w:rsid w:val="00C8623A"/>
    <w:rsid w:val="00C862EB"/>
    <w:rsid w:val="00C868D6"/>
    <w:rsid w:val="00C8793F"/>
    <w:rsid w:val="00C90C6B"/>
    <w:rsid w:val="00C93182"/>
    <w:rsid w:val="00C93851"/>
    <w:rsid w:val="00C93CAA"/>
    <w:rsid w:val="00C944D1"/>
    <w:rsid w:val="00C94CBE"/>
    <w:rsid w:val="00C94E84"/>
    <w:rsid w:val="00C9541B"/>
    <w:rsid w:val="00C956B8"/>
    <w:rsid w:val="00C96E91"/>
    <w:rsid w:val="00CA04FC"/>
    <w:rsid w:val="00CA2794"/>
    <w:rsid w:val="00CA35A7"/>
    <w:rsid w:val="00CA38EB"/>
    <w:rsid w:val="00CA5867"/>
    <w:rsid w:val="00CA5E02"/>
    <w:rsid w:val="00CA734C"/>
    <w:rsid w:val="00CB07FD"/>
    <w:rsid w:val="00CB2092"/>
    <w:rsid w:val="00CB27EF"/>
    <w:rsid w:val="00CB5047"/>
    <w:rsid w:val="00CB529A"/>
    <w:rsid w:val="00CB573B"/>
    <w:rsid w:val="00CB58CB"/>
    <w:rsid w:val="00CB723A"/>
    <w:rsid w:val="00CC1076"/>
    <w:rsid w:val="00CC36CC"/>
    <w:rsid w:val="00CC3B37"/>
    <w:rsid w:val="00CC3FDC"/>
    <w:rsid w:val="00CC6175"/>
    <w:rsid w:val="00CC6484"/>
    <w:rsid w:val="00CC69B5"/>
    <w:rsid w:val="00CC7EF6"/>
    <w:rsid w:val="00CD386E"/>
    <w:rsid w:val="00CD5C3B"/>
    <w:rsid w:val="00CD622A"/>
    <w:rsid w:val="00CD69C2"/>
    <w:rsid w:val="00CE0102"/>
    <w:rsid w:val="00CE0457"/>
    <w:rsid w:val="00CE1B6A"/>
    <w:rsid w:val="00CE34DB"/>
    <w:rsid w:val="00CE358B"/>
    <w:rsid w:val="00CE41D8"/>
    <w:rsid w:val="00CE6287"/>
    <w:rsid w:val="00CF375F"/>
    <w:rsid w:val="00CF5DCC"/>
    <w:rsid w:val="00D023CC"/>
    <w:rsid w:val="00D02FFA"/>
    <w:rsid w:val="00D034EC"/>
    <w:rsid w:val="00D03905"/>
    <w:rsid w:val="00D05267"/>
    <w:rsid w:val="00D103A7"/>
    <w:rsid w:val="00D117DF"/>
    <w:rsid w:val="00D145EA"/>
    <w:rsid w:val="00D14779"/>
    <w:rsid w:val="00D15117"/>
    <w:rsid w:val="00D16CD4"/>
    <w:rsid w:val="00D20C3D"/>
    <w:rsid w:val="00D221A7"/>
    <w:rsid w:val="00D22FB0"/>
    <w:rsid w:val="00D23AF3"/>
    <w:rsid w:val="00D23EA3"/>
    <w:rsid w:val="00D24F64"/>
    <w:rsid w:val="00D270B6"/>
    <w:rsid w:val="00D277D2"/>
    <w:rsid w:val="00D33064"/>
    <w:rsid w:val="00D358B7"/>
    <w:rsid w:val="00D35EB0"/>
    <w:rsid w:val="00D36AA1"/>
    <w:rsid w:val="00D4024B"/>
    <w:rsid w:val="00D427B0"/>
    <w:rsid w:val="00D42AD6"/>
    <w:rsid w:val="00D43F7D"/>
    <w:rsid w:val="00D44662"/>
    <w:rsid w:val="00D44E4E"/>
    <w:rsid w:val="00D505D9"/>
    <w:rsid w:val="00D50EA8"/>
    <w:rsid w:val="00D518DC"/>
    <w:rsid w:val="00D52492"/>
    <w:rsid w:val="00D56D6C"/>
    <w:rsid w:val="00D6063A"/>
    <w:rsid w:val="00D62B42"/>
    <w:rsid w:val="00D639C4"/>
    <w:rsid w:val="00D67D03"/>
    <w:rsid w:val="00D7006C"/>
    <w:rsid w:val="00D74F7C"/>
    <w:rsid w:val="00D75A9D"/>
    <w:rsid w:val="00D7738D"/>
    <w:rsid w:val="00D77BDE"/>
    <w:rsid w:val="00D8165C"/>
    <w:rsid w:val="00D81A0C"/>
    <w:rsid w:val="00D824AE"/>
    <w:rsid w:val="00D82DC1"/>
    <w:rsid w:val="00D84328"/>
    <w:rsid w:val="00D8566D"/>
    <w:rsid w:val="00D90068"/>
    <w:rsid w:val="00D90165"/>
    <w:rsid w:val="00D91CBC"/>
    <w:rsid w:val="00DA20F3"/>
    <w:rsid w:val="00DA2BB3"/>
    <w:rsid w:val="00DA3268"/>
    <w:rsid w:val="00DA6514"/>
    <w:rsid w:val="00DB09B5"/>
    <w:rsid w:val="00DB110A"/>
    <w:rsid w:val="00DB3922"/>
    <w:rsid w:val="00DB3B9D"/>
    <w:rsid w:val="00DC0158"/>
    <w:rsid w:val="00DC0936"/>
    <w:rsid w:val="00DD0DCE"/>
    <w:rsid w:val="00DD5A11"/>
    <w:rsid w:val="00DE3E5D"/>
    <w:rsid w:val="00DE4D6D"/>
    <w:rsid w:val="00DE7095"/>
    <w:rsid w:val="00DF243C"/>
    <w:rsid w:val="00DF2FA4"/>
    <w:rsid w:val="00DF5A81"/>
    <w:rsid w:val="00DF5F20"/>
    <w:rsid w:val="00E0205D"/>
    <w:rsid w:val="00E13DD0"/>
    <w:rsid w:val="00E15BF7"/>
    <w:rsid w:val="00E16331"/>
    <w:rsid w:val="00E179E5"/>
    <w:rsid w:val="00E24A27"/>
    <w:rsid w:val="00E2699E"/>
    <w:rsid w:val="00E32141"/>
    <w:rsid w:val="00E36429"/>
    <w:rsid w:val="00E36BE2"/>
    <w:rsid w:val="00E36FBF"/>
    <w:rsid w:val="00E40230"/>
    <w:rsid w:val="00E40C53"/>
    <w:rsid w:val="00E4359D"/>
    <w:rsid w:val="00E43839"/>
    <w:rsid w:val="00E5103F"/>
    <w:rsid w:val="00E51E58"/>
    <w:rsid w:val="00E52290"/>
    <w:rsid w:val="00E522E6"/>
    <w:rsid w:val="00E53434"/>
    <w:rsid w:val="00E55440"/>
    <w:rsid w:val="00E60B53"/>
    <w:rsid w:val="00E63DA5"/>
    <w:rsid w:val="00E6656D"/>
    <w:rsid w:val="00E70323"/>
    <w:rsid w:val="00E7077D"/>
    <w:rsid w:val="00E73C6D"/>
    <w:rsid w:val="00E76E2D"/>
    <w:rsid w:val="00E8333F"/>
    <w:rsid w:val="00E844D6"/>
    <w:rsid w:val="00E86A65"/>
    <w:rsid w:val="00E87805"/>
    <w:rsid w:val="00E90549"/>
    <w:rsid w:val="00E91827"/>
    <w:rsid w:val="00E919A7"/>
    <w:rsid w:val="00E95859"/>
    <w:rsid w:val="00E96E15"/>
    <w:rsid w:val="00E97FE3"/>
    <w:rsid w:val="00EA2C9C"/>
    <w:rsid w:val="00EA63FF"/>
    <w:rsid w:val="00EB1224"/>
    <w:rsid w:val="00EB6066"/>
    <w:rsid w:val="00EB6D73"/>
    <w:rsid w:val="00EB7ECE"/>
    <w:rsid w:val="00EC1718"/>
    <w:rsid w:val="00EC1C35"/>
    <w:rsid w:val="00EC1D67"/>
    <w:rsid w:val="00EC72D1"/>
    <w:rsid w:val="00EC7764"/>
    <w:rsid w:val="00ED0112"/>
    <w:rsid w:val="00ED0969"/>
    <w:rsid w:val="00ED4073"/>
    <w:rsid w:val="00ED605B"/>
    <w:rsid w:val="00ED67DB"/>
    <w:rsid w:val="00ED704A"/>
    <w:rsid w:val="00EE2397"/>
    <w:rsid w:val="00EE25ED"/>
    <w:rsid w:val="00EE2DF9"/>
    <w:rsid w:val="00EE39A2"/>
    <w:rsid w:val="00EE4303"/>
    <w:rsid w:val="00EE5455"/>
    <w:rsid w:val="00EE61FD"/>
    <w:rsid w:val="00EE6700"/>
    <w:rsid w:val="00EE7350"/>
    <w:rsid w:val="00EE7E83"/>
    <w:rsid w:val="00EF62F3"/>
    <w:rsid w:val="00EF6CCC"/>
    <w:rsid w:val="00EF7366"/>
    <w:rsid w:val="00F0376B"/>
    <w:rsid w:val="00F06F35"/>
    <w:rsid w:val="00F1033A"/>
    <w:rsid w:val="00F10B41"/>
    <w:rsid w:val="00F13C0A"/>
    <w:rsid w:val="00F148BA"/>
    <w:rsid w:val="00F16A56"/>
    <w:rsid w:val="00F20736"/>
    <w:rsid w:val="00F209FC"/>
    <w:rsid w:val="00F22E29"/>
    <w:rsid w:val="00F2430E"/>
    <w:rsid w:val="00F264F3"/>
    <w:rsid w:val="00F26F68"/>
    <w:rsid w:val="00F30445"/>
    <w:rsid w:val="00F31486"/>
    <w:rsid w:val="00F323EA"/>
    <w:rsid w:val="00F32ED8"/>
    <w:rsid w:val="00F3545F"/>
    <w:rsid w:val="00F36142"/>
    <w:rsid w:val="00F4065E"/>
    <w:rsid w:val="00F41C44"/>
    <w:rsid w:val="00F45496"/>
    <w:rsid w:val="00F45FF2"/>
    <w:rsid w:val="00F51FE1"/>
    <w:rsid w:val="00F55935"/>
    <w:rsid w:val="00F60DAB"/>
    <w:rsid w:val="00F64CE9"/>
    <w:rsid w:val="00F64F4E"/>
    <w:rsid w:val="00F669C1"/>
    <w:rsid w:val="00F66F0E"/>
    <w:rsid w:val="00F67871"/>
    <w:rsid w:val="00F713A8"/>
    <w:rsid w:val="00F748E7"/>
    <w:rsid w:val="00F769C9"/>
    <w:rsid w:val="00F76D3D"/>
    <w:rsid w:val="00F77608"/>
    <w:rsid w:val="00F80C41"/>
    <w:rsid w:val="00F80C4C"/>
    <w:rsid w:val="00F82076"/>
    <w:rsid w:val="00F82851"/>
    <w:rsid w:val="00F852C3"/>
    <w:rsid w:val="00F858ED"/>
    <w:rsid w:val="00F87D57"/>
    <w:rsid w:val="00F9224C"/>
    <w:rsid w:val="00F92DFF"/>
    <w:rsid w:val="00F93037"/>
    <w:rsid w:val="00F93ED1"/>
    <w:rsid w:val="00F94452"/>
    <w:rsid w:val="00F94CC8"/>
    <w:rsid w:val="00F94D75"/>
    <w:rsid w:val="00F97F04"/>
    <w:rsid w:val="00FA1AAF"/>
    <w:rsid w:val="00FA1C58"/>
    <w:rsid w:val="00FB19E4"/>
    <w:rsid w:val="00FB2328"/>
    <w:rsid w:val="00FB3150"/>
    <w:rsid w:val="00FB427F"/>
    <w:rsid w:val="00FB4D62"/>
    <w:rsid w:val="00FB5031"/>
    <w:rsid w:val="00FB6B0D"/>
    <w:rsid w:val="00FB75D8"/>
    <w:rsid w:val="00FC049B"/>
    <w:rsid w:val="00FC5E70"/>
    <w:rsid w:val="00FD0B06"/>
    <w:rsid w:val="00FD55D6"/>
    <w:rsid w:val="00FD689C"/>
    <w:rsid w:val="00FD734D"/>
    <w:rsid w:val="00FD75A3"/>
    <w:rsid w:val="00FD7A3A"/>
    <w:rsid w:val="00FE037B"/>
    <w:rsid w:val="00FE0E16"/>
    <w:rsid w:val="00FE20D6"/>
    <w:rsid w:val="00FE243A"/>
    <w:rsid w:val="00FE314B"/>
    <w:rsid w:val="00FE6B1D"/>
    <w:rsid w:val="00FE6DA9"/>
    <w:rsid w:val="00FF07B7"/>
    <w:rsid w:val="00FF0B19"/>
    <w:rsid w:val="00FF3CB8"/>
    <w:rsid w:val="00FF3F76"/>
    <w:rsid w:val="00FF42E7"/>
    <w:rsid w:val="00FF6027"/>
    <w:rsid w:val="00FF6707"/>
    <w:rsid w:val="00FF70E2"/>
    <w:rsid w:val="00FF71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EAF45"/>
  <w15:chartTrackingRefBased/>
  <w15:docId w15:val="{09A50452-F092-4AF7-89B6-CC3494373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next w:val="Normal"/>
    <w:link w:val="Heading1Char"/>
    <w:uiPriority w:val="9"/>
    <w:qFormat/>
    <w:rsid w:val="00325E8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qFormat/>
    <w:rsid w:val="0076606D"/>
    <w:pPr>
      <w:keepNext/>
      <w:bidi w:val="0"/>
      <w:spacing w:before="240" w:after="60" w:line="240" w:lineRule="auto"/>
      <w:outlineLvl w:val="1"/>
    </w:pPr>
    <w:rPr>
      <w:rFonts w:ascii="Cambria" w:eastAsia="Times New Roman" w:hAnsi="Cambria" w:cs="Times New Roman"/>
      <w:b/>
      <w:bCs/>
      <w:i/>
      <w:iCs/>
      <w:sz w:val="28"/>
      <w:szCs w:val="28"/>
      <w:lang w:bidi="en-US"/>
    </w:rPr>
  </w:style>
  <w:style w:type="paragraph" w:styleId="Heading3">
    <w:name w:val="heading 3"/>
    <w:basedOn w:val="Normal"/>
    <w:next w:val="Normal"/>
    <w:link w:val="Heading3Char"/>
    <w:uiPriority w:val="9"/>
    <w:semiHidden/>
    <w:unhideWhenUsed/>
    <w:qFormat/>
    <w:rsid w:val="00CC617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in">
    <w:name w:val="main"/>
    <w:basedOn w:val="DefaultParagraphFont"/>
    <w:rsid w:val="00C21275"/>
  </w:style>
  <w:style w:type="paragraph" w:customStyle="1" w:styleId="a">
    <w:basedOn w:val="Normal"/>
    <w:next w:val="NormalWeb"/>
    <w:unhideWhenUsed/>
    <w:rsid w:val="00C21275"/>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C21275"/>
    <w:pPr>
      <w:spacing w:after="200" w:line="276" w:lineRule="auto"/>
      <w:ind w:left="720"/>
      <w:contextualSpacing/>
    </w:pPr>
    <w:rPr>
      <w:rFonts w:ascii="Calibri" w:eastAsia="Times New Roman" w:hAnsi="Calibri" w:cs="Arial"/>
    </w:rPr>
  </w:style>
  <w:style w:type="paragraph" w:styleId="NormalWeb">
    <w:name w:val="Normal (Web)"/>
    <w:basedOn w:val="Normal"/>
    <w:uiPriority w:val="99"/>
    <w:semiHidden/>
    <w:unhideWhenUsed/>
    <w:rsid w:val="00C21275"/>
    <w:rPr>
      <w:rFonts w:ascii="Times New Roman" w:hAnsi="Times New Roman" w:cs="Times New Roman"/>
      <w:sz w:val="24"/>
      <w:szCs w:val="24"/>
    </w:rPr>
  </w:style>
  <w:style w:type="character" w:customStyle="1" w:styleId="hebrewoption">
    <w:name w:val="hebrew_option"/>
    <w:basedOn w:val="DefaultParagraphFont"/>
    <w:rsid w:val="00C21275"/>
  </w:style>
  <w:style w:type="paragraph" w:customStyle="1" w:styleId="Sargel1">
    <w:name w:val="Sargel 1"/>
    <w:basedOn w:val="Normal"/>
    <w:uiPriority w:val="99"/>
    <w:rsid w:val="000A4ABF"/>
    <w:pPr>
      <w:widowControl w:val="0"/>
      <w:suppressAutoHyphens/>
      <w:autoSpaceDE w:val="0"/>
      <w:autoSpaceDN w:val="0"/>
      <w:adjustRightInd w:val="0"/>
      <w:spacing w:before="57" w:after="57" w:line="380" w:lineRule="atLeast"/>
      <w:textAlignment w:val="center"/>
    </w:pPr>
    <w:rPr>
      <w:rFonts w:ascii="DavidMF-Regular" w:eastAsia="Calibri" w:hAnsi="DavidMF-Regular" w:cs="DavidMF-Regular"/>
      <w:color w:val="000000"/>
      <w:sz w:val="30"/>
      <w:szCs w:val="30"/>
    </w:rPr>
  </w:style>
  <w:style w:type="character" w:styleId="Hyperlink">
    <w:name w:val="Hyperlink"/>
    <w:uiPriority w:val="99"/>
    <w:unhideWhenUsed/>
    <w:rsid w:val="00C6048F"/>
    <w:rPr>
      <w:color w:val="0000FF"/>
      <w:u w:val="single"/>
    </w:rPr>
  </w:style>
  <w:style w:type="paragraph" w:styleId="Title">
    <w:name w:val="Title"/>
    <w:basedOn w:val="Normal"/>
    <w:link w:val="TitleChar"/>
    <w:qFormat/>
    <w:rsid w:val="00C6048F"/>
    <w:pPr>
      <w:spacing w:after="0" w:line="240" w:lineRule="auto"/>
      <w:jc w:val="center"/>
    </w:pPr>
    <w:rPr>
      <w:rFonts w:ascii="Times New Roman" w:eastAsia="Calibri" w:hAnsi="Times New Roman" w:cs="Times New Roman"/>
      <w:b/>
      <w:bCs/>
      <w:i/>
      <w:iCs/>
      <w:sz w:val="28"/>
      <w:szCs w:val="28"/>
      <w:u w:val="single"/>
      <w:lang w:eastAsia="he-IL"/>
    </w:rPr>
  </w:style>
  <w:style w:type="character" w:customStyle="1" w:styleId="TitleChar">
    <w:name w:val="Title Char"/>
    <w:basedOn w:val="DefaultParagraphFont"/>
    <w:link w:val="Title"/>
    <w:rsid w:val="00C6048F"/>
    <w:rPr>
      <w:rFonts w:ascii="Times New Roman" w:eastAsia="Calibri" w:hAnsi="Times New Roman" w:cs="Times New Roman"/>
      <w:b/>
      <w:bCs/>
      <w:i/>
      <w:iCs/>
      <w:sz w:val="28"/>
      <w:szCs w:val="28"/>
      <w:u w:val="single"/>
      <w:lang w:eastAsia="he-IL"/>
    </w:rPr>
  </w:style>
  <w:style w:type="character" w:customStyle="1" w:styleId="Heading2Char">
    <w:name w:val="Heading 2 Char"/>
    <w:basedOn w:val="DefaultParagraphFont"/>
    <w:link w:val="Heading2"/>
    <w:uiPriority w:val="9"/>
    <w:rsid w:val="0076606D"/>
    <w:rPr>
      <w:rFonts w:ascii="Cambria" w:eastAsia="Times New Roman" w:hAnsi="Cambria" w:cs="Times New Roman"/>
      <w:b/>
      <w:bCs/>
      <w:i/>
      <w:iCs/>
      <w:sz w:val="28"/>
      <w:szCs w:val="28"/>
      <w:lang w:bidi="en-US"/>
    </w:rPr>
  </w:style>
  <w:style w:type="paragraph" w:customStyle="1" w:styleId="1">
    <w:name w:val="פיסקת רשימה1"/>
    <w:basedOn w:val="Normal"/>
    <w:qFormat/>
    <w:rsid w:val="0076606D"/>
    <w:pPr>
      <w:spacing w:after="200" w:line="276" w:lineRule="auto"/>
      <w:ind w:left="720"/>
      <w:contextualSpacing/>
    </w:pPr>
    <w:rPr>
      <w:rFonts w:ascii="Calibri" w:eastAsia="Calibri" w:hAnsi="Calibri" w:cs="Arial"/>
    </w:rPr>
  </w:style>
  <w:style w:type="character" w:customStyle="1" w:styleId="Heading1Char">
    <w:name w:val="Heading 1 Char"/>
    <w:basedOn w:val="DefaultParagraphFont"/>
    <w:link w:val="Heading1"/>
    <w:uiPriority w:val="9"/>
    <w:rsid w:val="00325E81"/>
    <w:rPr>
      <w:rFonts w:asciiTheme="majorHAnsi" w:eastAsiaTheme="majorEastAsia" w:hAnsiTheme="majorHAnsi" w:cstheme="majorBidi"/>
      <w:color w:val="2F5496" w:themeColor="accent1" w:themeShade="BF"/>
      <w:sz w:val="32"/>
      <w:szCs w:val="32"/>
    </w:rPr>
  </w:style>
  <w:style w:type="character" w:styleId="CommentReference">
    <w:name w:val="annotation reference"/>
    <w:basedOn w:val="DefaultParagraphFont"/>
    <w:semiHidden/>
    <w:unhideWhenUsed/>
    <w:rsid w:val="00D221A7"/>
    <w:rPr>
      <w:sz w:val="16"/>
      <w:szCs w:val="16"/>
    </w:rPr>
  </w:style>
  <w:style w:type="paragraph" w:styleId="CommentText">
    <w:name w:val="annotation text"/>
    <w:basedOn w:val="Normal"/>
    <w:link w:val="CommentTextChar"/>
    <w:semiHidden/>
    <w:unhideWhenUsed/>
    <w:rsid w:val="00D221A7"/>
    <w:pPr>
      <w:spacing w:line="240" w:lineRule="auto"/>
    </w:pPr>
    <w:rPr>
      <w:sz w:val="20"/>
      <w:szCs w:val="20"/>
    </w:rPr>
  </w:style>
  <w:style w:type="character" w:customStyle="1" w:styleId="CommentTextChar">
    <w:name w:val="Comment Text Char"/>
    <w:basedOn w:val="DefaultParagraphFont"/>
    <w:link w:val="CommentText"/>
    <w:semiHidden/>
    <w:rsid w:val="00D221A7"/>
    <w:rPr>
      <w:sz w:val="20"/>
      <w:szCs w:val="20"/>
    </w:rPr>
  </w:style>
  <w:style w:type="paragraph" w:styleId="CommentSubject">
    <w:name w:val="annotation subject"/>
    <w:basedOn w:val="CommentText"/>
    <w:next w:val="CommentText"/>
    <w:link w:val="CommentSubjectChar"/>
    <w:uiPriority w:val="99"/>
    <w:semiHidden/>
    <w:unhideWhenUsed/>
    <w:rsid w:val="00D221A7"/>
    <w:rPr>
      <w:b/>
      <w:bCs/>
    </w:rPr>
  </w:style>
  <w:style w:type="character" w:customStyle="1" w:styleId="CommentSubjectChar">
    <w:name w:val="Comment Subject Char"/>
    <w:basedOn w:val="CommentTextChar"/>
    <w:link w:val="CommentSubject"/>
    <w:uiPriority w:val="99"/>
    <w:semiHidden/>
    <w:rsid w:val="00D221A7"/>
    <w:rPr>
      <w:b/>
      <w:bCs/>
      <w:sz w:val="20"/>
      <w:szCs w:val="20"/>
    </w:rPr>
  </w:style>
  <w:style w:type="paragraph" w:styleId="BalloonText">
    <w:name w:val="Balloon Text"/>
    <w:basedOn w:val="Normal"/>
    <w:link w:val="BalloonTextChar"/>
    <w:uiPriority w:val="99"/>
    <w:semiHidden/>
    <w:unhideWhenUsed/>
    <w:rsid w:val="00D221A7"/>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D221A7"/>
    <w:rPr>
      <w:rFonts w:ascii="Tahoma" w:hAnsi="Tahoma" w:cs="Tahoma"/>
      <w:sz w:val="18"/>
      <w:szCs w:val="18"/>
    </w:rPr>
  </w:style>
  <w:style w:type="character" w:customStyle="1" w:styleId="UnresolvedMention">
    <w:name w:val="Unresolved Mention"/>
    <w:basedOn w:val="DefaultParagraphFont"/>
    <w:uiPriority w:val="99"/>
    <w:semiHidden/>
    <w:unhideWhenUsed/>
    <w:rsid w:val="006B65FC"/>
    <w:rPr>
      <w:color w:val="605E5C"/>
      <w:shd w:val="clear" w:color="auto" w:fill="E1DFDD"/>
    </w:rPr>
  </w:style>
  <w:style w:type="character" w:styleId="FollowedHyperlink">
    <w:name w:val="FollowedHyperlink"/>
    <w:basedOn w:val="DefaultParagraphFont"/>
    <w:uiPriority w:val="99"/>
    <w:semiHidden/>
    <w:unhideWhenUsed/>
    <w:rsid w:val="0020729D"/>
    <w:rPr>
      <w:color w:val="954F72" w:themeColor="followedHyperlink"/>
      <w:u w:val="single"/>
    </w:rPr>
  </w:style>
  <w:style w:type="paragraph" w:styleId="Footer">
    <w:name w:val="footer"/>
    <w:basedOn w:val="Normal"/>
    <w:link w:val="FooterChar"/>
    <w:uiPriority w:val="99"/>
    <w:unhideWhenUsed/>
    <w:rsid w:val="00486AC9"/>
    <w:pPr>
      <w:tabs>
        <w:tab w:val="center" w:pos="4153"/>
        <w:tab w:val="right" w:pos="8306"/>
      </w:tabs>
      <w:spacing w:after="0" w:line="240" w:lineRule="auto"/>
    </w:pPr>
  </w:style>
  <w:style w:type="character" w:customStyle="1" w:styleId="FooterChar">
    <w:name w:val="Footer Char"/>
    <w:basedOn w:val="DefaultParagraphFont"/>
    <w:link w:val="Footer"/>
    <w:uiPriority w:val="99"/>
    <w:rsid w:val="00486AC9"/>
  </w:style>
  <w:style w:type="character" w:styleId="PageNumber">
    <w:name w:val="page number"/>
    <w:basedOn w:val="DefaultParagraphFont"/>
    <w:uiPriority w:val="99"/>
    <w:semiHidden/>
    <w:unhideWhenUsed/>
    <w:rsid w:val="00486AC9"/>
  </w:style>
  <w:style w:type="character" w:customStyle="1" w:styleId="Heading3Char">
    <w:name w:val="Heading 3 Char"/>
    <w:basedOn w:val="DefaultParagraphFont"/>
    <w:link w:val="Heading3"/>
    <w:uiPriority w:val="9"/>
    <w:semiHidden/>
    <w:rsid w:val="00CC6175"/>
    <w:rPr>
      <w:rFonts w:asciiTheme="majorHAnsi" w:eastAsiaTheme="majorEastAsia" w:hAnsiTheme="majorHAnsi" w:cstheme="majorBidi"/>
      <w:color w:val="1F3763" w:themeColor="accent1" w:themeShade="7F"/>
      <w:sz w:val="24"/>
      <w:szCs w:val="24"/>
    </w:rPr>
  </w:style>
  <w:style w:type="character" w:styleId="Emphasis">
    <w:name w:val="Emphasis"/>
    <w:basedOn w:val="DefaultParagraphFont"/>
    <w:uiPriority w:val="20"/>
    <w:qFormat/>
    <w:rsid w:val="005D7B6A"/>
    <w:rPr>
      <w:i/>
      <w:iCs/>
    </w:rPr>
  </w:style>
  <w:style w:type="table" w:styleId="TableGrid">
    <w:name w:val="Table Grid"/>
    <w:basedOn w:val="TableNormal"/>
    <w:uiPriority w:val="39"/>
    <w:rsid w:val="00CC3F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
    <w:name w:val="פיסקת רשימה3"/>
    <w:basedOn w:val="Normal"/>
    <w:qFormat/>
    <w:rsid w:val="008310ED"/>
    <w:pPr>
      <w:spacing w:after="200" w:line="276" w:lineRule="auto"/>
      <w:ind w:left="720"/>
      <w:contextualSpacing/>
    </w:pPr>
    <w:rPr>
      <w:rFonts w:ascii="Calibri" w:eastAsia="Calibri" w:hAnsi="Calibri" w:cs="Arial"/>
    </w:rPr>
  </w:style>
  <w:style w:type="character" w:styleId="Strong">
    <w:name w:val="Strong"/>
    <w:basedOn w:val="DefaultParagraphFont"/>
    <w:uiPriority w:val="22"/>
    <w:qFormat/>
    <w:rsid w:val="00BB45A5"/>
    <w:rPr>
      <w:b/>
      <w:bCs/>
    </w:rPr>
  </w:style>
  <w:style w:type="paragraph" w:styleId="Header">
    <w:name w:val="header"/>
    <w:basedOn w:val="Normal"/>
    <w:link w:val="HeaderChar"/>
    <w:uiPriority w:val="99"/>
    <w:unhideWhenUsed/>
    <w:rsid w:val="00887F69"/>
    <w:pPr>
      <w:tabs>
        <w:tab w:val="center" w:pos="4153"/>
        <w:tab w:val="right" w:pos="8306"/>
      </w:tabs>
      <w:spacing w:after="0" w:line="240" w:lineRule="auto"/>
    </w:pPr>
  </w:style>
  <w:style w:type="character" w:customStyle="1" w:styleId="HeaderChar">
    <w:name w:val="Header Char"/>
    <w:basedOn w:val="DefaultParagraphFont"/>
    <w:link w:val="Header"/>
    <w:uiPriority w:val="99"/>
    <w:rsid w:val="00887F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734569">
      <w:bodyDiv w:val="1"/>
      <w:marLeft w:val="0"/>
      <w:marRight w:val="0"/>
      <w:marTop w:val="0"/>
      <w:marBottom w:val="0"/>
      <w:divBdr>
        <w:top w:val="none" w:sz="0" w:space="0" w:color="auto"/>
        <w:left w:val="none" w:sz="0" w:space="0" w:color="auto"/>
        <w:bottom w:val="none" w:sz="0" w:space="0" w:color="auto"/>
        <w:right w:val="none" w:sz="0" w:space="0" w:color="auto"/>
      </w:divBdr>
    </w:div>
    <w:div w:id="223226714">
      <w:bodyDiv w:val="1"/>
      <w:marLeft w:val="0"/>
      <w:marRight w:val="0"/>
      <w:marTop w:val="0"/>
      <w:marBottom w:val="0"/>
      <w:divBdr>
        <w:top w:val="none" w:sz="0" w:space="0" w:color="auto"/>
        <w:left w:val="none" w:sz="0" w:space="0" w:color="auto"/>
        <w:bottom w:val="none" w:sz="0" w:space="0" w:color="auto"/>
        <w:right w:val="none" w:sz="0" w:space="0" w:color="auto"/>
      </w:divBdr>
    </w:div>
    <w:div w:id="365371783">
      <w:bodyDiv w:val="1"/>
      <w:marLeft w:val="0"/>
      <w:marRight w:val="0"/>
      <w:marTop w:val="0"/>
      <w:marBottom w:val="0"/>
      <w:divBdr>
        <w:top w:val="none" w:sz="0" w:space="0" w:color="auto"/>
        <w:left w:val="none" w:sz="0" w:space="0" w:color="auto"/>
        <w:bottom w:val="none" w:sz="0" w:space="0" w:color="auto"/>
        <w:right w:val="none" w:sz="0" w:space="0" w:color="auto"/>
      </w:divBdr>
    </w:div>
    <w:div w:id="396712835">
      <w:bodyDiv w:val="1"/>
      <w:marLeft w:val="0"/>
      <w:marRight w:val="0"/>
      <w:marTop w:val="0"/>
      <w:marBottom w:val="0"/>
      <w:divBdr>
        <w:top w:val="none" w:sz="0" w:space="0" w:color="auto"/>
        <w:left w:val="none" w:sz="0" w:space="0" w:color="auto"/>
        <w:bottom w:val="none" w:sz="0" w:space="0" w:color="auto"/>
        <w:right w:val="none" w:sz="0" w:space="0" w:color="auto"/>
      </w:divBdr>
      <w:divsChild>
        <w:div w:id="955867176">
          <w:marLeft w:val="0"/>
          <w:marRight w:val="0"/>
          <w:marTop w:val="0"/>
          <w:marBottom w:val="0"/>
          <w:divBdr>
            <w:top w:val="none" w:sz="0" w:space="0" w:color="auto"/>
            <w:left w:val="none" w:sz="0" w:space="0" w:color="auto"/>
            <w:bottom w:val="none" w:sz="0" w:space="0" w:color="auto"/>
            <w:right w:val="none" w:sz="0" w:space="0" w:color="auto"/>
          </w:divBdr>
        </w:div>
        <w:div w:id="1106271015">
          <w:marLeft w:val="0"/>
          <w:marRight w:val="0"/>
          <w:marTop w:val="0"/>
          <w:marBottom w:val="0"/>
          <w:divBdr>
            <w:top w:val="none" w:sz="0" w:space="0" w:color="auto"/>
            <w:left w:val="none" w:sz="0" w:space="0" w:color="auto"/>
            <w:bottom w:val="none" w:sz="0" w:space="0" w:color="auto"/>
            <w:right w:val="none" w:sz="0" w:space="0" w:color="auto"/>
          </w:divBdr>
          <w:divsChild>
            <w:div w:id="1913008593">
              <w:marLeft w:val="0"/>
              <w:marRight w:val="0"/>
              <w:marTop w:val="0"/>
              <w:marBottom w:val="0"/>
              <w:divBdr>
                <w:top w:val="none" w:sz="0" w:space="0" w:color="auto"/>
                <w:left w:val="none" w:sz="0" w:space="0" w:color="auto"/>
                <w:bottom w:val="none" w:sz="0" w:space="0" w:color="auto"/>
                <w:right w:val="none" w:sz="0" w:space="0" w:color="auto"/>
              </w:divBdr>
              <w:divsChild>
                <w:div w:id="1801610503">
                  <w:marLeft w:val="0"/>
                  <w:marRight w:val="0"/>
                  <w:marTop w:val="0"/>
                  <w:marBottom w:val="0"/>
                  <w:divBdr>
                    <w:top w:val="none" w:sz="0" w:space="0" w:color="auto"/>
                    <w:left w:val="none" w:sz="0" w:space="0" w:color="auto"/>
                    <w:bottom w:val="none" w:sz="0" w:space="0" w:color="auto"/>
                    <w:right w:val="none" w:sz="0" w:space="0" w:color="auto"/>
                  </w:divBdr>
                  <w:divsChild>
                    <w:div w:id="1824159952">
                      <w:marLeft w:val="0"/>
                      <w:marRight w:val="0"/>
                      <w:marTop w:val="0"/>
                      <w:marBottom w:val="0"/>
                      <w:divBdr>
                        <w:top w:val="none" w:sz="0" w:space="0" w:color="auto"/>
                        <w:left w:val="none" w:sz="0" w:space="0" w:color="auto"/>
                        <w:bottom w:val="none" w:sz="0" w:space="0" w:color="auto"/>
                        <w:right w:val="none" w:sz="0" w:space="0" w:color="auto"/>
                      </w:divBdr>
                      <w:divsChild>
                        <w:div w:id="1298297550">
                          <w:marLeft w:val="0"/>
                          <w:marRight w:val="0"/>
                          <w:marTop w:val="0"/>
                          <w:marBottom w:val="0"/>
                          <w:divBdr>
                            <w:top w:val="none" w:sz="0" w:space="0" w:color="auto"/>
                            <w:left w:val="none" w:sz="0" w:space="0" w:color="auto"/>
                            <w:bottom w:val="none" w:sz="0" w:space="0" w:color="auto"/>
                            <w:right w:val="none" w:sz="0" w:space="0" w:color="auto"/>
                          </w:divBdr>
                          <w:divsChild>
                            <w:div w:id="1586377857">
                              <w:marLeft w:val="0"/>
                              <w:marRight w:val="0"/>
                              <w:marTop w:val="0"/>
                              <w:marBottom w:val="0"/>
                              <w:divBdr>
                                <w:top w:val="none" w:sz="0" w:space="0" w:color="auto"/>
                                <w:left w:val="none" w:sz="0" w:space="0" w:color="auto"/>
                                <w:bottom w:val="none" w:sz="0" w:space="0" w:color="auto"/>
                                <w:right w:val="none" w:sz="0" w:space="0" w:color="auto"/>
                              </w:divBdr>
                              <w:divsChild>
                                <w:div w:id="1059480348">
                                  <w:marLeft w:val="0"/>
                                  <w:marRight w:val="0"/>
                                  <w:marTop w:val="0"/>
                                  <w:marBottom w:val="0"/>
                                  <w:divBdr>
                                    <w:top w:val="none" w:sz="0" w:space="0" w:color="auto"/>
                                    <w:left w:val="none" w:sz="0" w:space="0" w:color="auto"/>
                                    <w:bottom w:val="none" w:sz="0" w:space="0" w:color="auto"/>
                                    <w:right w:val="none" w:sz="0" w:space="0" w:color="auto"/>
                                  </w:divBdr>
                                  <w:divsChild>
                                    <w:div w:id="1344018005">
                                      <w:marLeft w:val="0"/>
                                      <w:marRight w:val="0"/>
                                      <w:marTop w:val="450"/>
                                      <w:marBottom w:val="450"/>
                                      <w:divBdr>
                                        <w:top w:val="none" w:sz="0" w:space="0" w:color="auto"/>
                                        <w:left w:val="none" w:sz="0" w:space="0" w:color="auto"/>
                                        <w:bottom w:val="none" w:sz="0" w:space="0" w:color="auto"/>
                                        <w:right w:val="none" w:sz="0" w:space="0" w:color="auto"/>
                                      </w:divBdr>
                                      <w:divsChild>
                                        <w:div w:id="1413308214">
                                          <w:marLeft w:val="0"/>
                                          <w:marRight w:val="0"/>
                                          <w:marTop w:val="0"/>
                                          <w:marBottom w:val="0"/>
                                          <w:divBdr>
                                            <w:top w:val="none" w:sz="0" w:space="0" w:color="auto"/>
                                            <w:left w:val="none" w:sz="0" w:space="0" w:color="auto"/>
                                            <w:bottom w:val="none" w:sz="0" w:space="0" w:color="auto"/>
                                            <w:right w:val="none" w:sz="0" w:space="0" w:color="auto"/>
                                          </w:divBdr>
                                          <w:divsChild>
                                            <w:div w:id="405762829">
                                              <w:marLeft w:val="0"/>
                                              <w:marRight w:val="0"/>
                                              <w:marTop w:val="0"/>
                                              <w:marBottom w:val="0"/>
                                              <w:divBdr>
                                                <w:top w:val="none" w:sz="0" w:space="0" w:color="auto"/>
                                                <w:left w:val="none" w:sz="0" w:space="0" w:color="auto"/>
                                                <w:bottom w:val="none" w:sz="0" w:space="0" w:color="auto"/>
                                                <w:right w:val="none" w:sz="0" w:space="0" w:color="auto"/>
                                              </w:divBdr>
                                              <w:divsChild>
                                                <w:div w:id="591744970">
                                                  <w:marLeft w:val="0"/>
                                                  <w:marRight w:val="0"/>
                                                  <w:marTop w:val="0"/>
                                                  <w:marBottom w:val="0"/>
                                                  <w:divBdr>
                                                    <w:top w:val="none" w:sz="0" w:space="0" w:color="auto"/>
                                                    <w:left w:val="none" w:sz="0" w:space="0" w:color="auto"/>
                                                    <w:bottom w:val="none" w:sz="0" w:space="0" w:color="auto"/>
                                                    <w:right w:val="none" w:sz="0" w:space="0" w:color="auto"/>
                                                  </w:divBdr>
                                                  <w:divsChild>
                                                    <w:div w:id="32475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38467829">
      <w:bodyDiv w:val="1"/>
      <w:marLeft w:val="0"/>
      <w:marRight w:val="0"/>
      <w:marTop w:val="0"/>
      <w:marBottom w:val="0"/>
      <w:divBdr>
        <w:top w:val="none" w:sz="0" w:space="0" w:color="auto"/>
        <w:left w:val="none" w:sz="0" w:space="0" w:color="auto"/>
        <w:bottom w:val="none" w:sz="0" w:space="0" w:color="auto"/>
        <w:right w:val="none" w:sz="0" w:space="0" w:color="auto"/>
      </w:divBdr>
    </w:div>
    <w:div w:id="1156845355">
      <w:bodyDiv w:val="1"/>
      <w:marLeft w:val="0"/>
      <w:marRight w:val="0"/>
      <w:marTop w:val="0"/>
      <w:marBottom w:val="0"/>
      <w:divBdr>
        <w:top w:val="none" w:sz="0" w:space="0" w:color="auto"/>
        <w:left w:val="none" w:sz="0" w:space="0" w:color="auto"/>
        <w:bottom w:val="none" w:sz="0" w:space="0" w:color="auto"/>
        <w:right w:val="none" w:sz="0" w:space="0" w:color="auto"/>
      </w:divBdr>
    </w:div>
    <w:div w:id="1173955534">
      <w:bodyDiv w:val="1"/>
      <w:marLeft w:val="0"/>
      <w:marRight w:val="0"/>
      <w:marTop w:val="0"/>
      <w:marBottom w:val="0"/>
      <w:divBdr>
        <w:top w:val="none" w:sz="0" w:space="0" w:color="auto"/>
        <w:left w:val="none" w:sz="0" w:space="0" w:color="auto"/>
        <w:bottom w:val="none" w:sz="0" w:space="0" w:color="auto"/>
        <w:right w:val="none" w:sz="0" w:space="0" w:color="auto"/>
      </w:divBdr>
    </w:div>
    <w:div w:id="1186406365">
      <w:bodyDiv w:val="1"/>
      <w:marLeft w:val="0"/>
      <w:marRight w:val="0"/>
      <w:marTop w:val="0"/>
      <w:marBottom w:val="0"/>
      <w:divBdr>
        <w:top w:val="none" w:sz="0" w:space="0" w:color="auto"/>
        <w:left w:val="none" w:sz="0" w:space="0" w:color="auto"/>
        <w:bottom w:val="none" w:sz="0" w:space="0" w:color="auto"/>
        <w:right w:val="none" w:sz="0" w:space="0" w:color="auto"/>
      </w:divBdr>
    </w:div>
    <w:div w:id="1299724818">
      <w:bodyDiv w:val="1"/>
      <w:marLeft w:val="0"/>
      <w:marRight w:val="0"/>
      <w:marTop w:val="0"/>
      <w:marBottom w:val="0"/>
      <w:divBdr>
        <w:top w:val="none" w:sz="0" w:space="0" w:color="auto"/>
        <w:left w:val="none" w:sz="0" w:space="0" w:color="auto"/>
        <w:bottom w:val="none" w:sz="0" w:space="0" w:color="auto"/>
        <w:right w:val="none" w:sz="0" w:space="0" w:color="auto"/>
      </w:divBdr>
      <w:divsChild>
        <w:div w:id="1749308624">
          <w:marLeft w:val="0"/>
          <w:marRight w:val="0"/>
          <w:marTop w:val="0"/>
          <w:marBottom w:val="0"/>
          <w:divBdr>
            <w:top w:val="none" w:sz="0" w:space="0" w:color="auto"/>
            <w:left w:val="none" w:sz="0" w:space="0" w:color="auto"/>
            <w:bottom w:val="none" w:sz="0" w:space="0" w:color="auto"/>
            <w:right w:val="none" w:sz="0" w:space="0" w:color="auto"/>
          </w:divBdr>
        </w:div>
        <w:div w:id="1304656364">
          <w:marLeft w:val="0"/>
          <w:marRight w:val="0"/>
          <w:marTop w:val="0"/>
          <w:marBottom w:val="0"/>
          <w:divBdr>
            <w:top w:val="none" w:sz="0" w:space="0" w:color="auto"/>
            <w:left w:val="none" w:sz="0" w:space="0" w:color="auto"/>
            <w:bottom w:val="none" w:sz="0" w:space="0" w:color="auto"/>
            <w:right w:val="none" w:sz="0" w:space="0" w:color="auto"/>
          </w:divBdr>
          <w:divsChild>
            <w:div w:id="1367873373">
              <w:marLeft w:val="0"/>
              <w:marRight w:val="0"/>
              <w:marTop w:val="0"/>
              <w:marBottom w:val="0"/>
              <w:divBdr>
                <w:top w:val="none" w:sz="0" w:space="0" w:color="auto"/>
                <w:left w:val="none" w:sz="0" w:space="0" w:color="auto"/>
                <w:bottom w:val="none" w:sz="0" w:space="0" w:color="auto"/>
                <w:right w:val="none" w:sz="0" w:space="0" w:color="auto"/>
              </w:divBdr>
              <w:divsChild>
                <w:div w:id="2143422656">
                  <w:marLeft w:val="0"/>
                  <w:marRight w:val="0"/>
                  <w:marTop w:val="0"/>
                  <w:marBottom w:val="0"/>
                  <w:divBdr>
                    <w:top w:val="none" w:sz="0" w:space="0" w:color="auto"/>
                    <w:left w:val="none" w:sz="0" w:space="0" w:color="auto"/>
                    <w:bottom w:val="none" w:sz="0" w:space="0" w:color="auto"/>
                    <w:right w:val="none" w:sz="0" w:space="0" w:color="auto"/>
                  </w:divBdr>
                  <w:divsChild>
                    <w:div w:id="1823812831">
                      <w:marLeft w:val="15"/>
                      <w:marRight w:val="15"/>
                      <w:marTop w:val="15"/>
                      <w:marBottom w:val="15"/>
                      <w:divBdr>
                        <w:top w:val="none" w:sz="0" w:space="0" w:color="auto"/>
                        <w:left w:val="none" w:sz="0" w:space="0" w:color="auto"/>
                        <w:bottom w:val="none" w:sz="0" w:space="0" w:color="auto"/>
                        <w:right w:val="none" w:sz="0" w:space="0" w:color="auto"/>
                      </w:divBdr>
                    </w:div>
                  </w:divsChild>
                </w:div>
                <w:div w:id="1681396400">
                  <w:marLeft w:val="0"/>
                  <w:marRight w:val="0"/>
                  <w:marTop w:val="0"/>
                  <w:marBottom w:val="0"/>
                  <w:divBdr>
                    <w:top w:val="none" w:sz="0" w:space="0" w:color="auto"/>
                    <w:left w:val="none" w:sz="0" w:space="0" w:color="auto"/>
                    <w:bottom w:val="none" w:sz="0" w:space="0" w:color="auto"/>
                    <w:right w:val="none" w:sz="0" w:space="0" w:color="auto"/>
                  </w:divBdr>
                  <w:divsChild>
                    <w:div w:id="687608686">
                      <w:marLeft w:val="15"/>
                      <w:marRight w:val="15"/>
                      <w:marTop w:val="15"/>
                      <w:marBottom w:val="15"/>
                      <w:divBdr>
                        <w:top w:val="none" w:sz="0" w:space="0" w:color="auto"/>
                        <w:left w:val="none" w:sz="0" w:space="0" w:color="auto"/>
                        <w:bottom w:val="none" w:sz="0" w:space="0" w:color="auto"/>
                        <w:right w:val="none" w:sz="0" w:space="0" w:color="auto"/>
                      </w:divBdr>
                    </w:div>
                  </w:divsChild>
                </w:div>
                <w:div w:id="972902794">
                  <w:marLeft w:val="0"/>
                  <w:marRight w:val="0"/>
                  <w:marTop w:val="0"/>
                  <w:marBottom w:val="0"/>
                  <w:divBdr>
                    <w:top w:val="none" w:sz="0" w:space="0" w:color="auto"/>
                    <w:left w:val="none" w:sz="0" w:space="0" w:color="auto"/>
                    <w:bottom w:val="none" w:sz="0" w:space="0" w:color="auto"/>
                    <w:right w:val="none" w:sz="0" w:space="0" w:color="auto"/>
                  </w:divBdr>
                  <w:divsChild>
                    <w:div w:id="2078165996">
                      <w:marLeft w:val="15"/>
                      <w:marRight w:val="15"/>
                      <w:marTop w:val="15"/>
                      <w:marBottom w:val="15"/>
                      <w:divBdr>
                        <w:top w:val="none" w:sz="0" w:space="0" w:color="auto"/>
                        <w:left w:val="none" w:sz="0" w:space="0" w:color="auto"/>
                        <w:bottom w:val="none" w:sz="0" w:space="0" w:color="auto"/>
                        <w:right w:val="none" w:sz="0" w:space="0" w:color="auto"/>
                      </w:divBdr>
                    </w:div>
                  </w:divsChild>
                </w:div>
                <w:div w:id="1156262190">
                  <w:marLeft w:val="0"/>
                  <w:marRight w:val="0"/>
                  <w:marTop w:val="0"/>
                  <w:marBottom w:val="0"/>
                  <w:divBdr>
                    <w:top w:val="none" w:sz="0" w:space="0" w:color="auto"/>
                    <w:left w:val="none" w:sz="0" w:space="0" w:color="auto"/>
                    <w:bottom w:val="none" w:sz="0" w:space="0" w:color="auto"/>
                    <w:right w:val="none" w:sz="0" w:space="0" w:color="auto"/>
                  </w:divBdr>
                  <w:divsChild>
                    <w:div w:id="1289160342">
                      <w:marLeft w:val="15"/>
                      <w:marRight w:val="15"/>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 w:id="1537305373">
      <w:bodyDiv w:val="1"/>
      <w:marLeft w:val="0"/>
      <w:marRight w:val="0"/>
      <w:marTop w:val="0"/>
      <w:marBottom w:val="0"/>
      <w:divBdr>
        <w:top w:val="none" w:sz="0" w:space="0" w:color="auto"/>
        <w:left w:val="none" w:sz="0" w:space="0" w:color="auto"/>
        <w:bottom w:val="none" w:sz="0" w:space="0" w:color="auto"/>
        <w:right w:val="none" w:sz="0" w:space="0" w:color="auto"/>
      </w:divBdr>
    </w:div>
    <w:div w:id="1569267896">
      <w:bodyDiv w:val="1"/>
      <w:marLeft w:val="0"/>
      <w:marRight w:val="0"/>
      <w:marTop w:val="0"/>
      <w:marBottom w:val="0"/>
      <w:divBdr>
        <w:top w:val="none" w:sz="0" w:space="0" w:color="auto"/>
        <w:left w:val="none" w:sz="0" w:space="0" w:color="auto"/>
        <w:bottom w:val="none" w:sz="0" w:space="0" w:color="auto"/>
        <w:right w:val="none" w:sz="0" w:space="0" w:color="auto"/>
      </w:divBdr>
    </w:div>
    <w:div w:id="1594123159">
      <w:bodyDiv w:val="1"/>
      <w:marLeft w:val="0"/>
      <w:marRight w:val="0"/>
      <w:marTop w:val="0"/>
      <w:marBottom w:val="0"/>
      <w:divBdr>
        <w:top w:val="none" w:sz="0" w:space="0" w:color="auto"/>
        <w:left w:val="none" w:sz="0" w:space="0" w:color="auto"/>
        <w:bottom w:val="none" w:sz="0" w:space="0" w:color="auto"/>
        <w:right w:val="none" w:sz="0" w:space="0" w:color="auto"/>
      </w:divBdr>
    </w:div>
    <w:div w:id="1740011237">
      <w:bodyDiv w:val="1"/>
      <w:marLeft w:val="0"/>
      <w:marRight w:val="0"/>
      <w:marTop w:val="0"/>
      <w:marBottom w:val="0"/>
      <w:divBdr>
        <w:top w:val="none" w:sz="0" w:space="0" w:color="auto"/>
        <w:left w:val="none" w:sz="0" w:space="0" w:color="auto"/>
        <w:bottom w:val="none" w:sz="0" w:space="0" w:color="auto"/>
        <w:right w:val="none" w:sz="0" w:space="0" w:color="auto"/>
      </w:divBdr>
      <w:divsChild>
        <w:div w:id="1333877188">
          <w:marLeft w:val="0"/>
          <w:marRight w:val="0"/>
          <w:marTop w:val="0"/>
          <w:marBottom w:val="0"/>
          <w:divBdr>
            <w:top w:val="none" w:sz="0" w:space="0" w:color="auto"/>
            <w:left w:val="none" w:sz="0" w:space="0" w:color="auto"/>
            <w:bottom w:val="none" w:sz="0" w:space="0" w:color="auto"/>
            <w:right w:val="none" w:sz="0" w:space="0" w:color="auto"/>
          </w:divBdr>
        </w:div>
        <w:div w:id="1540702315">
          <w:marLeft w:val="0"/>
          <w:marRight w:val="0"/>
          <w:marTop w:val="0"/>
          <w:marBottom w:val="0"/>
          <w:divBdr>
            <w:top w:val="none" w:sz="0" w:space="0" w:color="auto"/>
            <w:left w:val="none" w:sz="0" w:space="0" w:color="auto"/>
            <w:bottom w:val="none" w:sz="0" w:space="0" w:color="auto"/>
            <w:right w:val="none" w:sz="0" w:space="0" w:color="auto"/>
          </w:divBdr>
        </w:div>
      </w:divsChild>
    </w:div>
    <w:div w:id="1806191546">
      <w:bodyDiv w:val="1"/>
      <w:marLeft w:val="0"/>
      <w:marRight w:val="0"/>
      <w:marTop w:val="0"/>
      <w:marBottom w:val="0"/>
      <w:divBdr>
        <w:top w:val="none" w:sz="0" w:space="0" w:color="auto"/>
        <w:left w:val="none" w:sz="0" w:space="0" w:color="auto"/>
        <w:bottom w:val="none" w:sz="0" w:space="0" w:color="auto"/>
        <w:right w:val="none" w:sz="0" w:space="0" w:color="auto"/>
      </w:divBdr>
      <w:divsChild>
        <w:div w:id="1612277374">
          <w:marLeft w:val="0"/>
          <w:marRight w:val="0"/>
          <w:marTop w:val="0"/>
          <w:marBottom w:val="300"/>
          <w:divBdr>
            <w:top w:val="none" w:sz="0" w:space="0" w:color="auto"/>
            <w:left w:val="none" w:sz="0" w:space="0" w:color="auto"/>
            <w:bottom w:val="none" w:sz="0" w:space="0" w:color="auto"/>
            <w:right w:val="none" w:sz="0" w:space="0" w:color="auto"/>
          </w:divBdr>
          <w:divsChild>
            <w:div w:id="1585407693">
              <w:marLeft w:val="0"/>
              <w:marRight w:val="0"/>
              <w:marTop w:val="0"/>
              <w:marBottom w:val="0"/>
              <w:divBdr>
                <w:top w:val="none" w:sz="0" w:space="0" w:color="auto"/>
                <w:left w:val="none" w:sz="0" w:space="0" w:color="auto"/>
                <w:bottom w:val="none" w:sz="0" w:space="0" w:color="auto"/>
                <w:right w:val="none" w:sz="0" w:space="0" w:color="auto"/>
              </w:divBdr>
            </w:div>
          </w:divsChild>
        </w:div>
        <w:div w:id="86974052">
          <w:marLeft w:val="0"/>
          <w:marRight w:val="0"/>
          <w:marTop w:val="0"/>
          <w:marBottom w:val="0"/>
          <w:divBdr>
            <w:top w:val="none" w:sz="0" w:space="0" w:color="auto"/>
            <w:left w:val="none" w:sz="0" w:space="0" w:color="auto"/>
            <w:bottom w:val="none" w:sz="0" w:space="0" w:color="auto"/>
            <w:right w:val="none" w:sz="0" w:space="0" w:color="auto"/>
          </w:divBdr>
          <w:divsChild>
            <w:div w:id="1505440451">
              <w:marLeft w:val="0"/>
              <w:marRight w:val="0"/>
              <w:marTop w:val="0"/>
              <w:marBottom w:val="0"/>
              <w:divBdr>
                <w:top w:val="none" w:sz="0" w:space="0" w:color="auto"/>
                <w:left w:val="none" w:sz="0" w:space="0" w:color="auto"/>
                <w:bottom w:val="none" w:sz="0" w:space="0" w:color="auto"/>
                <w:right w:val="none" w:sz="0" w:space="0" w:color="auto"/>
              </w:divBdr>
              <w:divsChild>
                <w:div w:id="490752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579608">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939868879">
          <w:marLeft w:val="0"/>
          <w:marRight w:val="0"/>
          <w:marTop w:val="0"/>
          <w:marBottom w:val="0"/>
          <w:divBdr>
            <w:top w:val="none" w:sz="0" w:space="0" w:color="auto"/>
            <w:left w:val="none" w:sz="0" w:space="0" w:color="auto"/>
            <w:bottom w:val="none" w:sz="0" w:space="0" w:color="auto"/>
            <w:right w:val="none" w:sz="0" w:space="0" w:color="auto"/>
          </w:divBdr>
        </w:div>
        <w:div w:id="1968005727">
          <w:marLeft w:val="0"/>
          <w:marRight w:val="0"/>
          <w:marTop w:val="0"/>
          <w:marBottom w:val="0"/>
          <w:divBdr>
            <w:top w:val="none" w:sz="0" w:space="0" w:color="auto"/>
            <w:left w:val="none" w:sz="0" w:space="0" w:color="auto"/>
            <w:bottom w:val="none" w:sz="0" w:space="0" w:color="auto"/>
            <w:right w:val="none" w:sz="0" w:space="0" w:color="auto"/>
          </w:divBdr>
          <w:divsChild>
            <w:div w:id="2073850844">
              <w:marLeft w:val="0"/>
              <w:marRight w:val="0"/>
              <w:marTop w:val="0"/>
              <w:marBottom w:val="0"/>
              <w:divBdr>
                <w:top w:val="none" w:sz="0" w:space="0" w:color="auto"/>
                <w:left w:val="none" w:sz="0" w:space="0" w:color="auto"/>
                <w:bottom w:val="none" w:sz="0" w:space="0" w:color="auto"/>
                <w:right w:val="none" w:sz="0" w:space="0" w:color="auto"/>
              </w:divBdr>
              <w:divsChild>
                <w:div w:id="18508795">
                  <w:marLeft w:val="0"/>
                  <w:marRight w:val="0"/>
                  <w:marTop w:val="0"/>
                  <w:marBottom w:val="0"/>
                  <w:divBdr>
                    <w:top w:val="none" w:sz="0" w:space="0" w:color="auto"/>
                    <w:left w:val="none" w:sz="0" w:space="0" w:color="auto"/>
                    <w:bottom w:val="none" w:sz="0" w:space="0" w:color="auto"/>
                    <w:right w:val="none" w:sz="0" w:space="0" w:color="auto"/>
                  </w:divBdr>
                  <w:divsChild>
                    <w:div w:id="53552738">
                      <w:marLeft w:val="15"/>
                      <w:marRight w:val="15"/>
                      <w:marTop w:val="15"/>
                      <w:marBottom w:val="15"/>
                      <w:divBdr>
                        <w:top w:val="none" w:sz="0" w:space="0" w:color="auto"/>
                        <w:left w:val="none" w:sz="0" w:space="0" w:color="auto"/>
                        <w:bottom w:val="none" w:sz="0" w:space="0" w:color="auto"/>
                        <w:right w:val="none" w:sz="0" w:space="0" w:color="auto"/>
                      </w:divBdr>
                    </w:div>
                  </w:divsChild>
                </w:div>
                <w:div w:id="1801681310">
                  <w:marLeft w:val="0"/>
                  <w:marRight w:val="0"/>
                  <w:marTop w:val="0"/>
                  <w:marBottom w:val="0"/>
                  <w:divBdr>
                    <w:top w:val="none" w:sz="0" w:space="0" w:color="auto"/>
                    <w:left w:val="none" w:sz="0" w:space="0" w:color="auto"/>
                    <w:bottom w:val="none" w:sz="0" w:space="0" w:color="auto"/>
                    <w:right w:val="none" w:sz="0" w:space="0" w:color="auto"/>
                  </w:divBdr>
                  <w:divsChild>
                    <w:div w:id="761023469">
                      <w:marLeft w:val="15"/>
                      <w:marRight w:val="15"/>
                      <w:marTop w:val="15"/>
                      <w:marBottom w:val="15"/>
                      <w:divBdr>
                        <w:top w:val="none" w:sz="0" w:space="0" w:color="auto"/>
                        <w:left w:val="none" w:sz="0" w:space="0" w:color="auto"/>
                        <w:bottom w:val="none" w:sz="0" w:space="0" w:color="auto"/>
                        <w:right w:val="none" w:sz="0" w:space="0" w:color="auto"/>
                      </w:divBdr>
                    </w:div>
                  </w:divsChild>
                </w:div>
                <w:div w:id="1749303045">
                  <w:marLeft w:val="0"/>
                  <w:marRight w:val="0"/>
                  <w:marTop w:val="0"/>
                  <w:marBottom w:val="0"/>
                  <w:divBdr>
                    <w:top w:val="none" w:sz="0" w:space="0" w:color="auto"/>
                    <w:left w:val="none" w:sz="0" w:space="0" w:color="auto"/>
                    <w:bottom w:val="none" w:sz="0" w:space="0" w:color="auto"/>
                    <w:right w:val="none" w:sz="0" w:space="0" w:color="auto"/>
                  </w:divBdr>
                  <w:divsChild>
                    <w:div w:id="1171220083">
                      <w:marLeft w:val="15"/>
                      <w:marRight w:val="15"/>
                      <w:marTop w:val="15"/>
                      <w:marBottom w:val="15"/>
                      <w:divBdr>
                        <w:top w:val="none" w:sz="0" w:space="0" w:color="auto"/>
                        <w:left w:val="none" w:sz="0" w:space="0" w:color="auto"/>
                        <w:bottom w:val="none" w:sz="0" w:space="0" w:color="auto"/>
                        <w:right w:val="none" w:sz="0" w:space="0" w:color="auto"/>
                      </w:divBdr>
                    </w:div>
                  </w:divsChild>
                </w:div>
                <w:div w:id="1175146058">
                  <w:marLeft w:val="0"/>
                  <w:marRight w:val="0"/>
                  <w:marTop w:val="0"/>
                  <w:marBottom w:val="0"/>
                  <w:divBdr>
                    <w:top w:val="none" w:sz="0" w:space="0" w:color="auto"/>
                    <w:left w:val="none" w:sz="0" w:space="0" w:color="auto"/>
                    <w:bottom w:val="none" w:sz="0" w:space="0" w:color="auto"/>
                    <w:right w:val="none" w:sz="0" w:space="0" w:color="auto"/>
                  </w:divBdr>
                  <w:divsChild>
                    <w:div w:id="1305239690">
                      <w:marLeft w:val="15"/>
                      <w:marRight w:val="15"/>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image" Target="media/image20.jpeg"/><Relationship Id="rId21" Type="http://schemas.openxmlformats.org/officeDocument/2006/relationships/image" Target="media/image12.png"/><Relationship Id="rId34" Type="http://schemas.openxmlformats.org/officeDocument/2006/relationships/image" Target="media/image19.jpeg"/><Relationship Id="rId42" Type="http://schemas.openxmlformats.org/officeDocument/2006/relationships/hyperlink" Target="https://tinyurl.com/yxtg9wpy" TargetMode="External"/><Relationship Id="rId47" Type="http://schemas.openxmlformats.org/officeDocument/2006/relationships/image" Target="media/image27.jpeg"/><Relationship Id="rId50" Type="http://schemas.openxmlformats.org/officeDocument/2006/relationships/image" Target="media/image28.png"/><Relationship Id="rId55" Type="http://schemas.openxmlformats.org/officeDocument/2006/relationships/image" Target="media/image32.png"/><Relationship Id="rId63" Type="http://schemas.openxmlformats.org/officeDocument/2006/relationships/hyperlink" Target="https://tinyurl.com/y49j72cr" TargetMode="External"/><Relationship Id="rId68" Type="http://schemas.openxmlformats.org/officeDocument/2006/relationships/hyperlink" Target="https://tinyurl.com/y5nzw5zb" TargetMode="External"/><Relationship Id="rId76" Type="http://schemas.openxmlformats.org/officeDocument/2006/relationships/hyperlink" Target="https://tinyurl.com/y5k3hy3v" TargetMode="External"/><Relationship Id="rId84" Type="http://schemas.openxmlformats.org/officeDocument/2006/relationships/hyperlink" Target="https://tinyurl.com/y6rzuyka" TargetMode="External"/><Relationship Id="rId89" Type="http://schemas.openxmlformats.org/officeDocument/2006/relationships/hyperlink" Target="https://www.hayadan.org.il/is-gm-crops-poisen-281012" TargetMode="External"/><Relationship Id="rId7" Type="http://schemas.openxmlformats.org/officeDocument/2006/relationships/endnotes" Target="endnotes.xml"/><Relationship Id="rId71" Type="http://schemas.openxmlformats.org/officeDocument/2006/relationships/hyperlink" Target="https://tinyurl.com/y5yy7tdg" TargetMode="External"/><Relationship Id="rId9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image.slideserve.com/454289/slide27-l.jpg" TargetMode="Externa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hyperlink" Target="https://image.slideserve.com/454289/slide28-l.jpg" TargetMode="External"/><Relationship Id="rId37" Type="http://schemas.openxmlformats.org/officeDocument/2006/relationships/hyperlink" Target="https://image.slideserve.com/454289/slide29-l.jpg" TargetMode="External"/><Relationship Id="rId40" Type="http://schemas.openxmlformats.org/officeDocument/2006/relationships/image" Target="media/image21.png"/><Relationship Id="rId45" Type="http://schemas.openxmlformats.org/officeDocument/2006/relationships/image" Target="media/image25.png"/><Relationship Id="rId53" Type="http://schemas.openxmlformats.org/officeDocument/2006/relationships/image" Target="media/image30.png"/><Relationship Id="rId58" Type="http://schemas.openxmlformats.org/officeDocument/2006/relationships/image" Target="media/image35.png"/><Relationship Id="rId66" Type="http://schemas.openxmlformats.org/officeDocument/2006/relationships/hyperlink" Target="https://tinyurl.com/y46z845r" TargetMode="External"/><Relationship Id="rId74" Type="http://schemas.openxmlformats.org/officeDocument/2006/relationships/hyperlink" Target="https://tinyurl.com/y6fbsvgt" TargetMode="External"/><Relationship Id="rId79" Type="http://schemas.openxmlformats.org/officeDocument/2006/relationships/hyperlink" Target="https://tinyurl.com/kfewf5a" TargetMode="External"/><Relationship Id="rId87" Type="http://schemas.openxmlformats.org/officeDocument/2006/relationships/hyperlink" Target="https://tinyurl.com/y6y7fmyk" TargetMode="External"/><Relationship Id="rId5" Type="http://schemas.openxmlformats.org/officeDocument/2006/relationships/webSettings" Target="webSettings.xml"/><Relationship Id="rId61" Type="http://schemas.openxmlformats.org/officeDocument/2006/relationships/image" Target="media/image38.png"/><Relationship Id="rId82" Type="http://schemas.openxmlformats.org/officeDocument/2006/relationships/hyperlink" Target="https://tinyurl.com/y6l797s2" TargetMode="External"/><Relationship Id="rId90" Type="http://schemas.openxmlformats.org/officeDocument/2006/relationships/hyperlink" Target="https://tinyurl.com/y6fbsvgt" TargetMode="External"/><Relationship Id="rId95" Type="http://schemas.openxmlformats.org/officeDocument/2006/relationships/theme" Target="theme/theme1.xml"/><Relationship Id="rId19" Type="http://schemas.openxmlformats.org/officeDocument/2006/relationships/image" Target="media/image10.png"/><Relationship Id="rId14" Type="http://schemas.openxmlformats.org/officeDocument/2006/relationships/hyperlink" Target="https://tinyurl.com/y5nzw5zb" TargetMode="External"/><Relationship Id="rId22" Type="http://schemas.openxmlformats.org/officeDocument/2006/relationships/image" Target="media/image13.png"/><Relationship Id="rId27" Type="http://schemas.openxmlformats.org/officeDocument/2006/relationships/hyperlink" Target="https://image.slideserve.com/454289/slide26-l.jpg" TargetMode="External"/><Relationship Id="rId30" Type="http://schemas.openxmlformats.org/officeDocument/2006/relationships/hyperlink" Target="https://image.slideserve.com/454289/slide27-l.jpg" TargetMode="External"/><Relationship Id="rId35" Type="http://schemas.openxmlformats.org/officeDocument/2006/relationships/hyperlink" Target="https://image.slideserve.com/454289/slide30-l.jpg" TargetMode="External"/><Relationship Id="rId43" Type="http://schemas.openxmlformats.org/officeDocument/2006/relationships/image" Target="media/image23.png"/><Relationship Id="rId48" Type="http://schemas.openxmlformats.org/officeDocument/2006/relationships/hyperlink" Target="http://commons.wikimedia.org/wiki/File:Bacteriarazorback.jpg" TargetMode="External"/><Relationship Id="rId56" Type="http://schemas.openxmlformats.org/officeDocument/2006/relationships/image" Target="media/image33.png"/><Relationship Id="rId64" Type="http://schemas.openxmlformats.org/officeDocument/2006/relationships/image" Target="media/image40.png"/><Relationship Id="rId69" Type="http://schemas.openxmlformats.org/officeDocument/2006/relationships/hyperlink" Target="https://tinyurl.com/y54f2563" TargetMode="External"/><Relationship Id="rId77" Type="http://schemas.openxmlformats.org/officeDocument/2006/relationships/hyperlink" Target="https://tinyurl.com/y2kf5oqk" TargetMode="External"/><Relationship Id="rId8" Type="http://schemas.openxmlformats.org/officeDocument/2006/relationships/hyperlink" Target="https://tinyurl.com/y37yzp2g" TargetMode="External"/><Relationship Id="rId51" Type="http://schemas.openxmlformats.org/officeDocument/2006/relationships/image" Target="media/image29.png"/><Relationship Id="rId72" Type="http://schemas.openxmlformats.org/officeDocument/2006/relationships/hyperlink" Target="https://tinyurl.com/y6qqux5j" TargetMode="External"/><Relationship Id="rId80" Type="http://schemas.openxmlformats.org/officeDocument/2006/relationships/hyperlink" Target="https://tinyurl.com/yxp2fgk2" TargetMode="External"/><Relationship Id="rId85" Type="http://schemas.openxmlformats.org/officeDocument/2006/relationships/hyperlink" Target="https://tinyurl.com/yxksdulw" TargetMode="External"/><Relationship Id="rId93"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18.jpeg"/><Relationship Id="rId38" Type="http://schemas.openxmlformats.org/officeDocument/2006/relationships/hyperlink" Target="https://image.slideserve.com/454289/slide29-l.jpg" TargetMode="External"/><Relationship Id="rId46" Type="http://schemas.openxmlformats.org/officeDocument/2006/relationships/image" Target="media/image26.jpeg"/><Relationship Id="rId59" Type="http://schemas.openxmlformats.org/officeDocument/2006/relationships/image" Target="media/image36.png"/><Relationship Id="rId67" Type="http://schemas.openxmlformats.org/officeDocument/2006/relationships/hyperlink" Target="https://tinyurl.com/yxs2sbnk" TargetMode="External"/><Relationship Id="rId20" Type="http://schemas.openxmlformats.org/officeDocument/2006/relationships/image" Target="media/image11.png"/><Relationship Id="rId41" Type="http://schemas.openxmlformats.org/officeDocument/2006/relationships/image" Target="media/image22.png"/><Relationship Id="rId54" Type="http://schemas.openxmlformats.org/officeDocument/2006/relationships/image" Target="media/image31.jpeg"/><Relationship Id="rId62" Type="http://schemas.openxmlformats.org/officeDocument/2006/relationships/image" Target="media/image39.png"/><Relationship Id="rId70" Type="http://schemas.openxmlformats.org/officeDocument/2006/relationships/hyperlink" Target="https://tinyurl.com/y2nok3yv" TargetMode="External"/><Relationship Id="rId75" Type="http://schemas.openxmlformats.org/officeDocument/2006/relationships/hyperlink" Target="https://stwww1.weizmann.ac.il/?page_id=8917" TargetMode="External"/><Relationship Id="rId83" Type="http://schemas.openxmlformats.org/officeDocument/2006/relationships/hyperlink" Target="https://tinyurl.com/yye9tg74" TargetMode="External"/><Relationship Id="rId88" Type="http://schemas.openxmlformats.org/officeDocument/2006/relationships/hyperlink" Target="https://tinyurl.com/y49j72cr" TargetMode="External"/><Relationship Id="rId91" Type="http://schemas.openxmlformats.org/officeDocument/2006/relationships/hyperlink" Target="https://tinyurl.com/y5nzw5z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image.slideserve.com/454289/slide26-l.jpg" TargetMode="External"/><Relationship Id="rId36" Type="http://schemas.openxmlformats.org/officeDocument/2006/relationships/hyperlink" Target="https://image.slideserve.com/454289/slide30-l.jpg" TargetMode="External"/><Relationship Id="rId49" Type="http://schemas.openxmlformats.org/officeDocument/2006/relationships/hyperlink" Target="http://commons.wikimedia.org/wiki/File:Bacteriarazorback.jpg" TargetMode="External"/><Relationship Id="rId57" Type="http://schemas.openxmlformats.org/officeDocument/2006/relationships/image" Target="media/image34.png"/><Relationship Id="rId10" Type="http://schemas.openxmlformats.org/officeDocument/2006/relationships/image" Target="media/image2.png"/><Relationship Id="rId31" Type="http://schemas.openxmlformats.org/officeDocument/2006/relationships/hyperlink" Target="https://image.slideserve.com/454289/slide28-l.jpg" TargetMode="External"/><Relationship Id="rId44" Type="http://schemas.openxmlformats.org/officeDocument/2006/relationships/image" Target="media/image24.png"/><Relationship Id="rId52" Type="http://schemas.openxmlformats.org/officeDocument/2006/relationships/hyperlink" Target="https://tinyurl.com/y4y3olc7)" TargetMode="External"/><Relationship Id="rId60" Type="http://schemas.openxmlformats.org/officeDocument/2006/relationships/image" Target="media/image37.png"/><Relationship Id="rId65" Type="http://schemas.openxmlformats.org/officeDocument/2006/relationships/image" Target="media/image41.png"/><Relationship Id="rId73" Type="http://schemas.openxmlformats.org/officeDocument/2006/relationships/hyperlink" Target="https://tinyurl.com/y6l797s2" TargetMode="External"/><Relationship Id="rId78" Type="http://schemas.openxmlformats.org/officeDocument/2006/relationships/hyperlink" Target="https://tinyurl.com/jrsfzjn" TargetMode="External"/><Relationship Id="rId81" Type="http://schemas.openxmlformats.org/officeDocument/2006/relationships/hyperlink" Target="https://tinyurl.com/y6znwrdh" TargetMode="External"/><Relationship Id="rId86" Type="http://schemas.openxmlformats.org/officeDocument/2006/relationships/hyperlink" Target="https://tinyurl.com/y6qqux5j"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F5FAF9-3C1C-490E-9737-7DAEDC27D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52</Pages>
  <Words>10590</Words>
  <Characters>60369</Characters>
  <Application>Microsoft Office Word</Application>
  <DocSecurity>0</DocSecurity>
  <Lines>503</Lines>
  <Paragraphs>141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70818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Noshem</cp:lastModifiedBy>
  <cp:revision>4</cp:revision>
  <dcterms:created xsi:type="dcterms:W3CDTF">2020-12-23T07:10:00Z</dcterms:created>
  <dcterms:modified xsi:type="dcterms:W3CDTF">2020-12-23T07:15:00Z</dcterms:modified>
</cp:coreProperties>
</file>