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9FC75B" w14:textId="77777777" w:rsidR="005A57A3" w:rsidRDefault="005A57A3" w:rsidP="00515B8A">
      <w:pPr>
        <w:spacing w:after="0" w:line="360" w:lineRule="auto"/>
        <w:rPr>
          <w:rFonts w:ascii="Tahoma" w:hAnsi="Tahoma" w:cs="Tahoma"/>
          <w:b/>
          <w:bCs/>
          <w:color w:val="222222"/>
          <w:u w:val="single"/>
          <w:shd w:val="clear" w:color="auto" w:fill="FFFFFF"/>
        </w:rPr>
      </w:pPr>
      <w:bookmarkStart w:id="0" w:name="_Hlk36615889"/>
      <w:bookmarkEnd w:id="0"/>
    </w:p>
    <w:p w14:paraId="1E65B37B" w14:textId="6BEBD7DE" w:rsidR="005A57A3" w:rsidRDefault="005A57A3" w:rsidP="00BC158A">
      <w:pPr>
        <w:spacing w:after="0" w:line="360" w:lineRule="auto"/>
        <w:rPr>
          <w:rFonts w:ascii="Tahoma" w:hAnsi="Tahoma" w:cs="Tahoma"/>
          <w:b/>
          <w:bCs/>
          <w:color w:val="222222"/>
          <w:u w:val="single"/>
          <w:shd w:val="clear" w:color="auto" w:fill="FFFFFF"/>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62336" behindDoc="0" locked="0" layoutInCell="1" allowOverlap="1" wp14:anchorId="16E8FF61" wp14:editId="420AA504">
                <wp:simplePos x="0" y="0"/>
                <wp:positionH relativeFrom="margin">
                  <wp:posOffset>-1393190</wp:posOffset>
                </wp:positionH>
                <wp:positionV relativeFrom="paragraph">
                  <wp:posOffset>289560</wp:posOffset>
                </wp:positionV>
                <wp:extent cx="7791450" cy="1247775"/>
                <wp:effectExtent l="0" t="0" r="19050" b="28575"/>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1247775"/>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1876CD24" w14:textId="47EBDA5A"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Pr="005A57A3">
                              <w:rPr>
                                <w:rFonts w:asciiTheme="majorHAnsi" w:eastAsiaTheme="majorEastAsia" w:hAnsiTheme="majorHAnsi" w:cs="Tahoma"/>
                                <w:bCs/>
                                <w:color w:val="538135" w:themeColor="accent6" w:themeShade="BF"/>
                                <w:sz w:val="32"/>
                                <w:szCs w:val="36"/>
                                <w:shd w:val="clear" w:color="auto" w:fill="FFFFFF"/>
                                <w:rtl/>
                              </w:rPr>
                              <w:t xml:space="preserve">מניעת ריקבון בתוצרת חקלאית מאוחסנת </w:t>
                            </w:r>
                            <w:r>
                              <w:rPr>
                                <w:rFonts w:asciiTheme="majorHAnsi" w:eastAsiaTheme="majorEastAsia" w:hAnsiTheme="majorHAnsi" w:cs="Tahoma"/>
                                <w:bCs/>
                                <w:color w:val="538135" w:themeColor="accent6" w:themeShade="BF"/>
                                <w:sz w:val="32"/>
                                <w:szCs w:val="36"/>
                                <w:shd w:val="clear" w:color="auto" w:fill="FFFFFF"/>
                              </w:rPr>
                              <w:br/>
                            </w:r>
                            <w:r w:rsidRPr="005A57A3">
                              <w:rPr>
                                <w:rFonts w:asciiTheme="majorHAnsi" w:eastAsiaTheme="majorEastAsia" w:hAnsiTheme="majorHAnsi" w:cs="Tahoma"/>
                                <w:bCs/>
                                <w:color w:val="538135" w:themeColor="accent6" w:themeShade="BF"/>
                                <w:sz w:val="32"/>
                                <w:szCs w:val="36"/>
                                <w:shd w:val="clear" w:color="auto" w:fill="FFFFFF"/>
                                <w:rtl/>
                              </w:rPr>
                              <w:t>על ידי תכשירים להדברה ביולוגית</w:t>
                            </w:r>
                          </w:p>
                          <w:p w14:paraId="3E247979" w14:textId="1854FB70"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0F3EC16C" w14:textId="77777777"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40115954" w14:textId="749CC98C"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3DECFE7D" w14:textId="77777777" w:rsidR="005A57A3" w:rsidRPr="004B0C2D"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20A8A1D1" w14:textId="77777777" w:rsidR="005A57A3" w:rsidRPr="00D73AD9" w:rsidRDefault="005A57A3" w:rsidP="005A57A3">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8FF61" id="_x0000_t202" coordsize="21600,21600" o:spt="202" path="m,l,21600r21600,l21600,xe">
                <v:stroke joinstyle="miter"/>
                <v:path gradientshapeok="t" o:connecttype="rect"/>
              </v:shapetype>
              <v:shape id="_x0000_s1026" type="#_x0000_t202" style="position:absolute;left:0;text-align:left;margin-left:-109.7pt;margin-top:22.8pt;width:613.5pt;height:98.25pt;flip:x;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" filled="f" strokecolor="#70ad47 [3209]" strokeweight="1pt">
                <v:textbox>
                  <w:txbxContent>
                    <w:p w14:paraId="1876CD24" w14:textId="47EBDA5A"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Pr="005A57A3">
                        <w:rPr>
                          <w:rFonts w:asciiTheme="majorHAnsi" w:eastAsiaTheme="majorEastAsia" w:hAnsiTheme="majorHAnsi" w:cs="Tahoma"/>
                          <w:bCs/>
                          <w:color w:val="538135" w:themeColor="accent6" w:themeShade="BF"/>
                          <w:sz w:val="32"/>
                          <w:szCs w:val="36"/>
                          <w:shd w:val="clear" w:color="auto" w:fill="FFFFFF"/>
                          <w:rtl/>
                        </w:rPr>
                        <w:t xml:space="preserve">מניעת ריקבון בתוצרת חקלאית מאוחסנת </w:t>
                      </w:r>
                      <w:r>
                        <w:rPr>
                          <w:rFonts w:asciiTheme="majorHAnsi" w:eastAsiaTheme="majorEastAsia" w:hAnsiTheme="majorHAnsi" w:cs="Tahoma"/>
                          <w:bCs/>
                          <w:color w:val="538135" w:themeColor="accent6" w:themeShade="BF"/>
                          <w:sz w:val="32"/>
                          <w:szCs w:val="36"/>
                          <w:shd w:val="clear" w:color="auto" w:fill="FFFFFF"/>
                        </w:rPr>
                        <w:br/>
                      </w:r>
                      <w:r w:rsidRPr="005A57A3">
                        <w:rPr>
                          <w:rFonts w:asciiTheme="majorHAnsi" w:eastAsiaTheme="majorEastAsia" w:hAnsiTheme="majorHAnsi" w:cs="Tahoma"/>
                          <w:bCs/>
                          <w:color w:val="538135" w:themeColor="accent6" w:themeShade="BF"/>
                          <w:sz w:val="32"/>
                          <w:szCs w:val="36"/>
                          <w:shd w:val="clear" w:color="auto" w:fill="FFFFFF"/>
                          <w:rtl/>
                        </w:rPr>
                        <w:t>על ידי תכשירים להדברה ביולוגית</w:t>
                      </w:r>
                    </w:p>
                    <w:p w14:paraId="3E247979" w14:textId="1854FB70"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0F3EC16C" w14:textId="77777777"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40115954" w14:textId="749CC98C" w:rsidR="005A57A3"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3DECFE7D" w14:textId="77777777" w:rsidR="005A57A3" w:rsidRPr="004B0C2D" w:rsidRDefault="005A57A3" w:rsidP="005A57A3">
                      <w:pPr>
                        <w:ind w:left="360"/>
                        <w:jc w:val="center"/>
                        <w:rPr>
                          <w:rFonts w:asciiTheme="majorHAnsi" w:eastAsiaTheme="majorEastAsia" w:hAnsiTheme="majorHAnsi" w:cs="Tahoma"/>
                          <w:bCs/>
                          <w:color w:val="538135" w:themeColor="accent6" w:themeShade="BF"/>
                          <w:sz w:val="32"/>
                          <w:szCs w:val="36"/>
                          <w:shd w:val="clear" w:color="auto" w:fill="FFFFFF"/>
                        </w:rPr>
                      </w:pPr>
                    </w:p>
                    <w:p w14:paraId="20A8A1D1" w14:textId="77777777" w:rsidR="005A57A3" w:rsidRPr="00D73AD9" w:rsidRDefault="005A57A3" w:rsidP="005A57A3">
                      <w:pPr>
                        <w:jc w:val="center"/>
                      </w:pPr>
                    </w:p>
                  </w:txbxContent>
                </v:textbox>
                <w10:wrap type="square" anchorx="margin"/>
              </v:shape>
            </w:pict>
          </mc:Fallback>
        </mc:AlternateContent>
      </w:r>
    </w:p>
    <w:p w14:paraId="51C54267" w14:textId="77777777" w:rsidR="00BC158A" w:rsidRDefault="00BC158A" w:rsidP="00BC158A">
      <w:pPr>
        <w:spacing w:after="0" w:line="360" w:lineRule="auto"/>
        <w:rPr>
          <w:rFonts w:ascii="Tahoma" w:hAnsi="Tahoma" w:cs="Tahoma"/>
          <w:b/>
          <w:bCs/>
          <w:color w:val="222222"/>
          <w:u w:val="single"/>
          <w:shd w:val="clear" w:color="auto" w:fill="FFFFFF"/>
        </w:rPr>
      </w:pPr>
    </w:p>
    <w:p w14:paraId="7E8B5B83" w14:textId="082C3CBF" w:rsidR="00515B8A" w:rsidRPr="00192D3E" w:rsidRDefault="00515B8A" w:rsidP="00515B8A">
      <w:pPr>
        <w:spacing w:after="0" w:line="360" w:lineRule="auto"/>
        <w:rPr>
          <w:rFonts w:ascii="Tahoma" w:eastAsia="Times New Roman" w:hAnsi="Tahoma" w:cs="Tahoma"/>
          <w:color w:val="222222"/>
          <w:rtl/>
          <w:lang w:eastAsia="en-GB"/>
        </w:rPr>
      </w:pPr>
      <w:r w:rsidRPr="00192D3E">
        <w:rPr>
          <w:rFonts w:ascii="Tahoma" w:eastAsia="Times New Roman" w:hAnsi="Tahoma" w:cs="Tahoma" w:hint="cs"/>
          <w:color w:val="222222"/>
          <w:rtl/>
          <w:lang w:eastAsia="en-GB"/>
        </w:rPr>
        <w:t>ב</w:t>
      </w:r>
      <w:r w:rsidR="005639D7">
        <w:rPr>
          <w:rFonts w:ascii="Tahoma" w:eastAsia="Times New Roman" w:hAnsi="Tahoma" w:cs="Tahoma" w:hint="cs"/>
          <w:color w:val="222222"/>
          <w:rtl/>
          <w:lang w:eastAsia="en-GB"/>
        </w:rPr>
        <w:t>-</w:t>
      </w:r>
      <w:r w:rsidRPr="00192D3E">
        <w:rPr>
          <w:rFonts w:ascii="Tahoma" w:eastAsia="Times New Roman" w:hAnsi="Tahoma" w:cs="Tahoma" w:hint="cs"/>
          <w:color w:val="222222"/>
          <w:rtl/>
          <w:lang w:eastAsia="en-GB"/>
        </w:rPr>
        <w:t xml:space="preserve"> 2001 בודד מקליפת ענבים שמר ממין חדש לא היה ידוע.  הוא נקרא על שם החוקרים שכגילו וזיהו אותו</w:t>
      </w:r>
      <w:r w:rsidRPr="00192D3E">
        <w:rPr>
          <w:rFonts w:ascii="Tahoma" w:eastAsia="Times New Roman" w:hAnsi="Tahoma" w:cs="Tahoma"/>
          <w:color w:val="222222"/>
          <w:lang w:eastAsia="en-GB"/>
        </w:rPr>
        <w:t xml:space="preserve"> </w:t>
      </w:r>
      <w:proofErr w:type="spellStart"/>
      <w:r w:rsidRPr="00192D3E">
        <w:rPr>
          <w:rFonts w:ascii="Tahoma" w:eastAsia="Times New Roman" w:hAnsi="Tahoma" w:cs="Tahoma"/>
          <w:color w:val="222222"/>
          <w:lang w:eastAsia="en-GB"/>
        </w:rPr>
        <w:t>Metschnikowia</w:t>
      </w:r>
      <w:proofErr w:type="spellEnd"/>
      <w:r w:rsidRPr="00192D3E">
        <w:rPr>
          <w:rFonts w:ascii="Tahoma" w:eastAsia="Times New Roman" w:hAnsi="Tahoma" w:cs="Tahoma"/>
          <w:color w:val="222222"/>
          <w:lang w:eastAsia="en-GB"/>
        </w:rPr>
        <w:t xml:space="preserve"> </w:t>
      </w:r>
      <w:proofErr w:type="spellStart"/>
      <w:r w:rsidRPr="00192D3E">
        <w:rPr>
          <w:rFonts w:ascii="Tahoma" w:eastAsia="Times New Roman" w:hAnsi="Tahoma" w:cs="Tahoma"/>
          <w:color w:val="222222"/>
          <w:lang w:eastAsia="en-GB"/>
        </w:rPr>
        <w:t>fructicola</w:t>
      </w:r>
      <w:proofErr w:type="spellEnd"/>
      <w:r w:rsidRPr="00192D3E">
        <w:rPr>
          <w:rFonts w:ascii="Tahoma" w:eastAsia="Times New Roman" w:hAnsi="Tahoma" w:cs="Tahoma"/>
          <w:color w:val="222222"/>
          <w:lang w:eastAsia="en-GB"/>
        </w:rPr>
        <w:t xml:space="preserve"> sp. Kurtzman </w:t>
      </w:r>
      <w:proofErr w:type="gramStart"/>
      <w:r w:rsidRPr="00192D3E">
        <w:rPr>
          <w:rFonts w:ascii="Tahoma" w:eastAsia="Times New Roman" w:hAnsi="Tahoma" w:cs="Tahoma"/>
          <w:color w:val="222222"/>
          <w:lang w:eastAsia="en-GB"/>
        </w:rPr>
        <w:t xml:space="preserve">&amp;  </w:t>
      </w:r>
      <w:proofErr w:type="spellStart"/>
      <w:r w:rsidRPr="00192D3E">
        <w:rPr>
          <w:rFonts w:ascii="Tahoma" w:eastAsia="Times New Roman" w:hAnsi="Tahoma" w:cs="Tahoma"/>
          <w:color w:val="222222"/>
          <w:lang w:eastAsia="en-GB"/>
        </w:rPr>
        <w:t>Droby</w:t>
      </w:r>
      <w:proofErr w:type="spellEnd"/>
      <w:proofErr w:type="gramEnd"/>
      <w:r>
        <w:rPr>
          <w:rFonts w:ascii="Tahoma" w:eastAsia="Times New Roman" w:hAnsi="Tahoma" w:cs="Tahoma"/>
          <w:color w:val="222222"/>
          <w:lang w:eastAsia="en-GB"/>
        </w:rPr>
        <w:t xml:space="preserve"> :</w:t>
      </w:r>
      <w:r w:rsidRPr="00192D3E">
        <w:rPr>
          <w:rFonts w:ascii="Tahoma" w:eastAsia="Times New Roman" w:hAnsi="Tahoma" w:cs="Tahoma" w:hint="cs"/>
          <w:color w:val="222222"/>
          <w:rtl/>
          <w:lang w:eastAsia="en-GB"/>
        </w:rPr>
        <w:t>. שמר זה</w:t>
      </w:r>
      <w:r w:rsidRPr="00192D3E">
        <w:rPr>
          <w:rFonts w:ascii="Tahoma" w:eastAsia="Times New Roman" w:hAnsi="Tahoma" w:cs="Tahoma"/>
          <w:color w:val="222222"/>
          <w:lang w:eastAsia="en-GB"/>
        </w:rPr>
        <w:t xml:space="preserve"> M. </w:t>
      </w:r>
      <w:proofErr w:type="spellStart"/>
      <w:proofErr w:type="gramStart"/>
      <w:r w:rsidRPr="00192D3E">
        <w:rPr>
          <w:rFonts w:ascii="Tahoma" w:eastAsia="Times New Roman" w:hAnsi="Tahoma" w:cs="Tahoma"/>
          <w:color w:val="222222"/>
          <w:lang w:eastAsia="en-GB"/>
        </w:rPr>
        <w:t>fructicola</w:t>
      </w:r>
      <w:proofErr w:type="spellEnd"/>
      <w:r>
        <w:rPr>
          <w:rFonts w:ascii="Tahoma" w:eastAsia="Times New Roman" w:hAnsi="Tahoma" w:cs="Tahoma"/>
          <w:color w:val="222222"/>
          <w:lang w:eastAsia="en-GB"/>
        </w:rPr>
        <w:t xml:space="preserve"> </w:t>
      </w:r>
      <w:r w:rsidRPr="00192D3E">
        <w:rPr>
          <w:rFonts w:ascii="Tahoma" w:eastAsia="Times New Roman" w:hAnsi="Tahoma" w:cs="Tahoma"/>
          <w:color w:val="222222"/>
          <w:rtl/>
          <w:lang w:eastAsia="en-GB"/>
        </w:rPr>
        <w:t xml:space="preserve"> </w:t>
      </w:r>
      <w:r w:rsidRPr="00192D3E">
        <w:rPr>
          <w:rFonts w:ascii="Tahoma" w:eastAsia="Times New Roman" w:hAnsi="Tahoma" w:cs="Tahoma" w:hint="cs"/>
          <w:color w:val="222222"/>
          <w:rtl/>
          <w:lang w:eastAsia="en-GB"/>
        </w:rPr>
        <w:t>-</w:t>
      </w:r>
      <w:proofErr w:type="gramEnd"/>
      <w:r w:rsidRPr="00192D3E">
        <w:rPr>
          <w:rFonts w:ascii="Tahoma" w:eastAsia="Times New Roman" w:hAnsi="Tahoma" w:cs="Tahoma" w:hint="cs"/>
          <w:color w:val="222222"/>
          <w:rtl/>
          <w:lang w:eastAsia="en-GB"/>
        </w:rPr>
        <w:t xml:space="preserve">  ה</w:t>
      </w:r>
      <w:r>
        <w:rPr>
          <w:rFonts w:ascii="Tahoma" w:eastAsia="Times New Roman" w:hAnsi="Tahoma" w:cs="Tahoma" w:hint="cs"/>
          <w:color w:val="222222"/>
          <w:rtl/>
          <w:lang w:eastAsia="en-GB"/>
        </w:rPr>
        <w:t>וא</w:t>
      </w:r>
      <w:r w:rsidRPr="00192D3E">
        <w:rPr>
          <w:rFonts w:ascii="Tahoma" w:eastAsia="Times New Roman" w:hAnsi="Tahoma" w:cs="Tahoma" w:hint="cs"/>
          <w:color w:val="222222"/>
          <w:rtl/>
          <w:lang w:eastAsia="en-GB"/>
        </w:rPr>
        <w:t xml:space="preserve"> י</w:t>
      </w:r>
      <w:r>
        <w:rPr>
          <w:rFonts w:ascii="Tahoma" w:eastAsia="Times New Roman" w:hAnsi="Tahoma" w:cs="Tahoma" w:hint="cs"/>
          <w:color w:val="222222"/>
          <w:rtl/>
          <w:lang w:eastAsia="en-GB"/>
        </w:rPr>
        <w:t>י</w:t>
      </w:r>
      <w:r w:rsidRPr="00192D3E">
        <w:rPr>
          <w:rFonts w:ascii="Tahoma" w:eastAsia="Times New Roman" w:hAnsi="Tahoma" w:cs="Tahoma" w:hint="cs"/>
          <w:color w:val="222222"/>
          <w:rtl/>
          <w:lang w:eastAsia="en-GB"/>
        </w:rPr>
        <w:t xml:space="preserve">חודי בכך שהוא עמיד לחום , יובש ועקה </w:t>
      </w:r>
      <w:proofErr w:type="spellStart"/>
      <w:r w:rsidRPr="00192D3E">
        <w:rPr>
          <w:rFonts w:ascii="Tahoma" w:eastAsia="Times New Roman" w:hAnsi="Tahoma" w:cs="Tahoma" w:hint="cs"/>
          <w:color w:val="222222"/>
          <w:rtl/>
          <w:lang w:eastAsia="en-GB"/>
        </w:rPr>
        <w:t>חימצונית</w:t>
      </w:r>
      <w:proofErr w:type="spellEnd"/>
      <w:r>
        <w:rPr>
          <w:rFonts w:ascii="Tahoma" w:eastAsia="Times New Roman" w:hAnsi="Tahoma" w:cs="Tahoma" w:hint="cs"/>
          <w:color w:val="222222"/>
          <w:rtl/>
          <w:lang w:eastAsia="en-GB"/>
        </w:rPr>
        <w:t>.</w:t>
      </w:r>
    </w:p>
    <w:p w14:paraId="4342BCB5" w14:textId="4122F553" w:rsidR="00515B8A" w:rsidRDefault="00515B8A" w:rsidP="00515B8A">
      <w:pPr>
        <w:spacing w:after="0" w:line="360" w:lineRule="auto"/>
        <w:rPr>
          <w:rFonts w:ascii="Tahoma" w:eastAsia="Times New Roman" w:hAnsi="Tahoma" w:cs="Tahoma"/>
          <w:color w:val="222222"/>
          <w:rtl/>
          <w:lang w:eastAsia="en-GB"/>
        </w:rPr>
      </w:pPr>
      <w:r w:rsidRPr="00192D3E">
        <w:rPr>
          <w:rFonts w:ascii="Tahoma" w:eastAsia="Times New Roman" w:hAnsi="Tahoma" w:cs="Tahoma" w:hint="cs"/>
          <w:color w:val="222222"/>
          <w:rtl/>
          <w:lang w:eastAsia="en-GB"/>
        </w:rPr>
        <w:t xml:space="preserve">יכולות אילו </w:t>
      </w:r>
      <w:r w:rsidRPr="00192D3E">
        <w:rPr>
          <w:rFonts w:ascii="Tahoma" w:eastAsia="Times New Roman" w:hAnsi="Tahoma" w:cs="Tahoma"/>
          <w:color w:val="222222"/>
          <w:rtl/>
          <w:lang w:eastAsia="en-GB"/>
        </w:rPr>
        <w:t xml:space="preserve">תורמות ליכולתו למנוע את ההדבקה והתפתחות פטריות הגורמות </w:t>
      </w:r>
      <w:proofErr w:type="spellStart"/>
      <w:r w:rsidRPr="00192D3E">
        <w:rPr>
          <w:rFonts w:ascii="Tahoma" w:eastAsia="Times New Roman" w:hAnsi="Tahoma" w:cs="Tahoma"/>
          <w:color w:val="222222"/>
          <w:rtl/>
          <w:lang w:eastAsia="en-GB"/>
        </w:rPr>
        <w:t>לריקבונות</w:t>
      </w:r>
      <w:proofErr w:type="spellEnd"/>
      <w:r w:rsidRPr="00192D3E">
        <w:rPr>
          <w:rFonts w:ascii="Tahoma" w:eastAsia="Times New Roman" w:hAnsi="Tahoma" w:cs="Tahoma"/>
          <w:color w:val="222222"/>
          <w:rtl/>
          <w:lang w:eastAsia="en-GB"/>
        </w:rPr>
        <w:t xml:space="preserve"> לאחר הקטיף במגוון רחב של פירות וירקות</w:t>
      </w:r>
      <w:r w:rsidRPr="00192D3E">
        <w:rPr>
          <w:rFonts w:ascii="Tahoma" w:eastAsia="Times New Roman" w:hAnsi="Tahoma" w:cs="Tahoma" w:hint="cs"/>
          <w:color w:val="222222"/>
          <w:rtl/>
          <w:lang w:eastAsia="en-GB"/>
        </w:rPr>
        <w:t xml:space="preserve"> כמו </w:t>
      </w:r>
      <w:r w:rsidRPr="00192D3E">
        <w:rPr>
          <w:rFonts w:ascii="Tahoma" w:eastAsia="Times New Roman" w:hAnsi="Tahoma" w:cs="Tahoma"/>
          <w:color w:val="222222"/>
          <w:rtl/>
          <w:lang w:eastAsia="en-GB"/>
        </w:rPr>
        <w:t>בתות-שדה, פרי הדר, פלפלים, ענבים, בטטות, אפרסקים וגזר.</w:t>
      </w:r>
      <w:r w:rsidRPr="00192D3E">
        <w:rPr>
          <w:rFonts w:ascii="Tahoma" w:eastAsia="Times New Roman" w:hAnsi="Tahoma" w:cs="Tahoma" w:hint="cs"/>
          <w:color w:val="222222"/>
          <w:rtl/>
          <w:lang w:eastAsia="en-GB"/>
        </w:rPr>
        <w:t xml:space="preserve"> ה</w:t>
      </w:r>
      <w:r w:rsidRPr="00192D3E">
        <w:rPr>
          <w:rFonts w:ascii="Tahoma" w:eastAsia="Times New Roman" w:hAnsi="Tahoma" w:cs="Tahoma"/>
          <w:color w:val="222222"/>
          <w:rtl/>
          <w:lang w:eastAsia="en-GB"/>
        </w:rPr>
        <w:t xml:space="preserve">שמר פותח כתכשיר מסחרי בשיתוף עם חברת </w:t>
      </w:r>
      <w:proofErr w:type="spellStart"/>
      <w:r w:rsidRPr="00192D3E">
        <w:rPr>
          <w:rFonts w:ascii="Tahoma" w:eastAsia="Times New Roman" w:hAnsi="Tahoma" w:cs="Tahoma"/>
          <w:color w:val="222222"/>
          <w:lang w:eastAsia="en-GB"/>
        </w:rPr>
        <w:t>Agrogreen</w:t>
      </w:r>
      <w:proofErr w:type="spellEnd"/>
      <w:r>
        <w:rPr>
          <w:rFonts w:ascii="Tahoma" w:eastAsia="Times New Roman" w:hAnsi="Tahoma" w:cs="Tahoma" w:hint="cs"/>
          <w:color w:val="222222"/>
          <w:rtl/>
          <w:lang w:eastAsia="en-GB"/>
        </w:rPr>
        <w:t>.</w:t>
      </w:r>
    </w:p>
    <w:p w14:paraId="724E3901" w14:textId="076C2BB9" w:rsidR="00515B8A" w:rsidRDefault="00515B8A" w:rsidP="00515B8A">
      <w:pPr>
        <w:spacing w:after="0" w:line="360" w:lineRule="auto"/>
        <w:rPr>
          <w:rFonts w:ascii="Tahoma" w:eastAsia="Times New Roman" w:hAnsi="Tahoma" w:cs="Tahoma"/>
          <w:color w:val="222222"/>
          <w:rtl/>
          <w:lang w:eastAsia="en-GB"/>
        </w:rPr>
      </w:pPr>
      <w:r>
        <w:rPr>
          <w:rFonts w:ascii="Tahoma" w:eastAsia="Times New Roman" w:hAnsi="Tahoma" w:cs="Tahoma" w:hint="cs"/>
          <w:color w:val="222222"/>
          <w:rtl/>
          <w:lang w:eastAsia="en-GB"/>
        </w:rPr>
        <w:t>בצילום שלפניכם בטטות שטופלו בשמר לעומת  בטטות לא מטופלות.</w:t>
      </w:r>
    </w:p>
    <w:p w14:paraId="3DEDBF9E" w14:textId="65DD122C" w:rsidR="00515B8A" w:rsidRDefault="005A57A3" w:rsidP="00E04B52">
      <w:pPr>
        <w:spacing w:after="0" w:line="360" w:lineRule="auto"/>
        <w:jc w:val="center"/>
        <w:rPr>
          <w:rFonts w:ascii="Tahoma" w:eastAsia="Times New Roman" w:hAnsi="Tahoma" w:cs="Tahoma"/>
          <w:color w:val="222222"/>
          <w:lang w:eastAsia="en-GB"/>
        </w:rPr>
      </w:pPr>
      <w:bookmarkStart w:id="1" w:name="_GoBack"/>
      <w:r w:rsidRPr="001F4DF9">
        <w:rPr>
          <w:rFonts w:ascii="Tahoma" w:eastAsia="Times New Roman" w:hAnsi="Tahoma" w:cs="Tahoma"/>
          <w:noProof/>
          <w:color w:val="222222"/>
          <w:rtl/>
        </w:rPr>
        <w:drawing>
          <wp:inline distT="0" distB="0" distL="0" distR="0" wp14:anchorId="4D23C619" wp14:editId="00AD0569">
            <wp:extent cx="3848099" cy="3242909"/>
            <wp:effectExtent l="0" t="0" r="635" b="0"/>
            <wp:docPr id="20" name="תמונה 20" descr="בטטות שטופלו בשמר לעומת  בטטות לא מטופלות.&#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a:extLst>
                        <a:ext uri="{28A0092B-C50C-407E-A947-70E740481C1C}">
                          <a14:useLocalDpi xmlns:a14="http://schemas.microsoft.com/office/drawing/2010/main" val="0"/>
                        </a:ext>
                      </a:extLst>
                    </a:blip>
                    <a:srcRect l="47254" t="14466" r="26516" b="56046"/>
                    <a:stretch/>
                  </pic:blipFill>
                  <pic:spPr bwMode="auto">
                    <a:xfrm>
                      <a:off x="0" y="0"/>
                      <a:ext cx="3861597" cy="3254284"/>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14:paraId="6D0F17B2" w14:textId="770CEF36" w:rsidR="005A57A3" w:rsidRDefault="005A57A3" w:rsidP="00515B8A">
      <w:pPr>
        <w:spacing w:after="0" w:line="360" w:lineRule="auto"/>
        <w:rPr>
          <w:rFonts w:ascii="Tahoma" w:eastAsia="Times New Roman" w:hAnsi="Tahoma" w:cs="Tahoma"/>
          <w:color w:val="222222"/>
          <w:lang w:eastAsia="en-GB"/>
        </w:rPr>
      </w:pPr>
    </w:p>
    <w:p w14:paraId="4641EC05" w14:textId="77777777" w:rsidR="005A57A3" w:rsidRDefault="005A57A3" w:rsidP="00515B8A">
      <w:pPr>
        <w:spacing w:after="0" w:line="360" w:lineRule="auto"/>
        <w:rPr>
          <w:rFonts w:ascii="Tahoma" w:eastAsia="Times New Roman" w:hAnsi="Tahoma" w:cs="Tahoma"/>
          <w:color w:val="222222"/>
          <w:rtl/>
          <w:lang w:eastAsia="en-GB"/>
        </w:rPr>
      </w:pPr>
    </w:p>
    <w:tbl>
      <w:tblPr>
        <w:tblStyle w:val="1-6"/>
        <w:bidiVisual/>
        <w:tblW w:w="0" w:type="auto"/>
        <w:tblLook w:val="04A0" w:firstRow="1" w:lastRow="0" w:firstColumn="1" w:lastColumn="0" w:noHBand="0" w:noVBand="1"/>
      </w:tblPr>
      <w:tblGrid>
        <w:gridCol w:w="932"/>
        <w:gridCol w:w="7364"/>
      </w:tblGrid>
      <w:tr w:rsidR="005A57A3" w:rsidRPr="00FF7443" w14:paraId="52726FB0" w14:textId="77777777" w:rsidTr="009D0E3F">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D88524D" w14:textId="77777777" w:rsidR="005A57A3" w:rsidRPr="00FF7443" w:rsidRDefault="005A57A3" w:rsidP="009D0E3F">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B3385E3" wp14:editId="52A40BDD">
                  <wp:extent cx="399702" cy="545592"/>
                  <wp:effectExtent l="0" t="0" r="635" b="6985"/>
                  <wp:docPr id="23" name="תמונה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7ECCC9C" w14:textId="032D371D" w:rsidR="005A57A3" w:rsidRPr="005A57A3" w:rsidRDefault="005A57A3" w:rsidP="009D0E3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5A57A3">
              <w:rPr>
                <w:rFonts w:ascii="Tahoma" w:hAnsi="Tahoma" w:cs="Tahoma"/>
                <w:b w:val="0"/>
                <w:bCs w:val="0"/>
                <w:color w:val="222222"/>
                <w:shd w:val="clear" w:color="auto" w:fill="FFFFFF"/>
                <w:rtl/>
              </w:rPr>
              <w:t>על אילו תנאים היו החוקרים צריכים להקפיד בניסוי שנעשה בבטטות, שהתוצאות נראות בצילום הנ"ל?</w:t>
            </w:r>
          </w:p>
        </w:tc>
      </w:tr>
    </w:tbl>
    <w:p w14:paraId="64DCEBBC" w14:textId="77777777" w:rsidR="00515B8A" w:rsidRPr="005A57A3" w:rsidRDefault="00515B8A" w:rsidP="00515B8A">
      <w:pPr>
        <w:spacing w:after="0" w:line="360" w:lineRule="auto"/>
        <w:rPr>
          <w:rFonts w:ascii="Tahoma" w:eastAsia="Times New Roman" w:hAnsi="Tahoma" w:cs="Tahoma"/>
          <w:color w:val="222222"/>
          <w:rtl/>
          <w:lang w:eastAsia="en-GB"/>
        </w:rPr>
      </w:pPr>
    </w:p>
    <w:p w14:paraId="0A4C7540" w14:textId="452FCFA7" w:rsidR="00515B8A" w:rsidRDefault="00515B8A" w:rsidP="00515B8A">
      <w:pPr>
        <w:spacing w:after="0" w:line="360" w:lineRule="auto"/>
        <w:rPr>
          <w:rFonts w:ascii="Tahoma" w:eastAsia="Times New Roman" w:hAnsi="Tahoma" w:cs="Tahoma"/>
          <w:color w:val="222222"/>
          <w:rtl/>
          <w:lang w:eastAsia="en-GB"/>
        </w:rPr>
      </w:pPr>
    </w:p>
    <w:p w14:paraId="278B14AC" w14:textId="79C7F25D" w:rsidR="00515B8A" w:rsidRDefault="00515B8A" w:rsidP="00515B8A">
      <w:pPr>
        <w:spacing w:after="0" w:line="360" w:lineRule="auto"/>
        <w:rPr>
          <w:rFonts w:ascii="Tahoma" w:eastAsia="Times New Roman" w:hAnsi="Tahoma" w:cs="Tahoma"/>
          <w:color w:val="222222"/>
          <w:rtl/>
          <w:lang w:eastAsia="en-GB"/>
        </w:rPr>
      </w:pPr>
      <w:r>
        <w:rPr>
          <w:rFonts w:ascii="Tahoma" w:eastAsia="Times New Roman" w:hAnsi="Tahoma" w:cs="Tahoma" w:hint="cs"/>
          <w:color w:val="222222"/>
          <w:rtl/>
          <w:lang w:eastAsia="en-GB"/>
        </w:rPr>
        <w:t xml:space="preserve">בניסוי שנערך בתפוזים עם אותו תכשיר מסחרי. תפוזים </w:t>
      </w:r>
      <w:r w:rsidRPr="00865418">
        <w:rPr>
          <w:rFonts w:ascii="Tahoma" w:eastAsia="Times New Roman" w:hAnsi="Tahoma" w:cs="Tahoma" w:hint="cs"/>
          <w:color w:val="222222"/>
          <w:rtl/>
          <w:lang w:eastAsia="en-GB"/>
        </w:rPr>
        <w:t xml:space="preserve">מאותו מקור ואותו קטיף </w:t>
      </w:r>
      <w:r>
        <w:rPr>
          <w:rFonts w:ascii="Tahoma" w:eastAsia="Times New Roman" w:hAnsi="Tahoma" w:cs="Tahoma" w:hint="cs"/>
          <w:color w:val="222222"/>
          <w:rtl/>
          <w:lang w:eastAsia="en-GB"/>
        </w:rPr>
        <w:t xml:space="preserve">הגיעו לבית האריזה ועברו טיפול ראשוני של </w:t>
      </w:r>
      <w:commentRangeStart w:id="2"/>
      <w:r w:rsidRPr="00CB4C1D">
        <w:rPr>
          <w:rFonts w:ascii="Tahoma" w:eastAsia="Times New Roman" w:hAnsi="Tahoma" w:cs="Tahoma" w:hint="cs"/>
          <w:b/>
          <w:bCs/>
          <w:color w:val="222222"/>
          <w:rtl/>
          <w:lang w:eastAsia="en-GB"/>
        </w:rPr>
        <w:t xml:space="preserve">שטיפה במים חמים </w:t>
      </w:r>
      <w:commentRangeEnd w:id="2"/>
      <w:r>
        <w:rPr>
          <w:rStyle w:val="a3"/>
          <w:rtl/>
        </w:rPr>
        <w:commentReference w:id="2"/>
      </w:r>
      <w:r w:rsidRPr="00CB4C1D">
        <w:rPr>
          <w:rFonts w:ascii="Tahoma" w:eastAsia="Times New Roman" w:hAnsi="Tahoma" w:cs="Tahoma" w:hint="cs"/>
          <w:b/>
          <w:bCs/>
          <w:color w:val="222222"/>
          <w:rtl/>
          <w:lang w:eastAsia="en-GB"/>
        </w:rPr>
        <w:t>סביב ה 50 מעלות.</w:t>
      </w:r>
      <w:r w:rsidRPr="00865418">
        <w:rPr>
          <w:rFonts w:ascii="Tahoma" w:eastAsia="Times New Roman" w:hAnsi="Tahoma" w:cs="Tahoma" w:hint="cs"/>
          <w:color w:val="222222"/>
          <w:rtl/>
          <w:lang w:eastAsia="en-GB"/>
        </w:rPr>
        <w:t xml:space="preserve"> </w:t>
      </w:r>
      <w:r w:rsidR="005A57A3" w:rsidRPr="005A57A3">
        <w:rPr>
          <w:rFonts w:ascii="Tahoma" w:eastAsia="Times New Roman" w:hAnsi="Tahoma" w:cs="Tahoma"/>
          <w:noProof/>
          <w:color w:val="222222"/>
          <w:rtl/>
          <w:lang w:eastAsia="en-GB"/>
        </w:rPr>
        <mc:AlternateContent>
          <mc:Choice Requires="wps">
            <w:drawing>
              <wp:inline distT="0" distB="0" distL="0" distR="0" wp14:anchorId="06A9C6A9" wp14:editId="0626A148">
                <wp:extent cx="5274310" cy="1514475"/>
                <wp:effectExtent l="0" t="0" r="2540" b="9525"/>
                <wp:docPr id="47" name="תיבת טקסט 47"/>
                <wp:cNvGraphicFramePr/>
                <a:graphic xmlns:a="http://schemas.openxmlformats.org/drawingml/2006/main">
                  <a:graphicData uri="http://schemas.microsoft.com/office/word/2010/wordprocessingShape">
                    <wps:wsp>
                      <wps:cNvSpPr txBox="1"/>
                      <wps:spPr>
                        <a:xfrm flipH="1">
                          <a:off x="0" y="0"/>
                          <a:ext cx="5274310" cy="1514475"/>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F796D0B" w14:textId="5B2ED2A0" w:rsidR="005A57A3" w:rsidRPr="00BC158A" w:rsidRDefault="00BC158A" w:rsidP="005A57A3">
                            <w:pPr>
                              <w:pBdr>
                                <w:bottom w:val="single" w:sz="8" w:space="4" w:color="7F7F7F" w:themeColor="text1" w:themeTint="80"/>
                                <w:right w:val="single" w:sz="80" w:space="4" w:color="7F7F7F" w:themeColor="text1" w:themeTint="80"/>
                              </w:pBdr>
                              <w:spacing w:before="40" w:line="288" w:lineRule="auto"/>
                              <w:rPr>
                                <w:rFonts w:ascii="Tahoma" w:hAnsi="Tahoma" w:cs="Tahoma"/>
                                <w:color w:val="000000" w:themeColor="text1"/>
                              </w:rPr>
                            </w:pPr>
                            <w:r w:rsidRPr="00BC158A">
                              <w:rPr>
                                <w:rFonts w:ascii="Tahoma" w:hAnsi="Tahoma" w:cs="Tahoma"/>
                                <w:color w:val="000000" w:themeColor="text1"/>
                                <w:sz w:val="18"/>
                                <w:szCs w:val="18"/>
                                <w:rtl/>
                              </w:rPr>
                              <w:t>מכונת השטיפה מזכירה בפעילותה את המכונה לשטיפת מכוניות</w:t>
                            </w:r>
                          </w:p>
                          <w:p w14:paraId="505935FB" w14:textId="2E532442" w:rsidR="005A57A3" w:rsidRPr="00BC158A" w:rsidRDefault="005A57A3" w:rsidP="005A57A3">
                            <w:pPr>
                              <w:rPr>
                                <w:rFonts w:ascii="Tahoma" w:hAnsi="Tahoma" w:cs="Tahoma"/>
                                <w:color w:val="000000" w:themeColor="text1"/>
                                <w:sz w:val="18"/>
                                <w:szCs w:val="18"/>
                                <w:rtl/>
                              </w:rPr>
                            </w:pPr>
                            <w:r w:rsidRPr="00BC158A">
                              <w:rPr>
                                <w:rFonts w:ascii="Tahoma" w:hAnsi="Tahoma" w:cs="Tahoma"/>
                                <w:color w:val="000000" w:themeColor="text1"/>
                                <w:sz w:val="18"/>
                                <w:szCs w:val="18"/>
                                <w:rtl/>
                              </w:rPr>
                              <w:t>היא מתיזה על הפרי מים חמים וכן מברישה אותו. נמצא שהשטיפה וההברשה החמה מאריכות את תקופת האחסנה ואת חיי המדף של הפרי ואף משפרות את איכותו. המברשות מסירות בצורה פיזית את מחוללי המחלות הנמצאים על קליפת הפרי, והמים החמים קוטלים חלק מנבגים אלה.</w:t>
                            </w:r>
                          </w:p>
                          <w:p w14:paraId="0978C91C" w14:textId="77777777" w:rsidR="005A57A3" w:rsidRPr="00BC158A" w:rsidRDefault="005A57A3" w:rsidP="00BC158A">
                            <w:pPr>
                              <w:rPr>
                                <w:rFonts w:ascii="Tahoma" w:hAnsi="Tahoma" w:cs="Tahoma"/>
                                <w:color w:val="000000" w:themeColor="text1"/>
                                <w:sz w:val="18"/>
                                <w:szCs w:val="18"/>
                              </w:rPr>
                            </w:pPr>
                            <w:r w:rsidRPr="00BC158A">
                              <w:rPr>
                                <w:rFonts w:ascii="Tahoma" w:hAnsi="Tahoma" w:cs="Tahoma"/>
                                <w:color w:val="000000" w:themeColor="text1"/>
                                <w:sz w:val="18"/>
                                <w:szCs w:val="18"/>
                                <w:rtl/>
                              </w:rPr>
                              <w:t>בחלק מהפירות המכוסים בדונג טבעי המכונה המיסה את הדונג הטבעי המכסה את הפרי והביאו למריחתו מחדש על גבי הקליפה. הדונג המרוח אוטם את הסדקים המיקרוסקופיים שדרכם הפרי מאבד מים ומחוללי הריקבון חודרים. בפירות מסוימים השטיפה החמה עיכבה את הבשלת הפרי, הגבירה את עמידותו למחלות והקטינה את רגישות הפרי לנזקי צינה</w:t>
                            </w:r>
                          </w:p>
                        </w:txbxContent>
                      </wps:txbx>
                      <wps:bodyPr rot="0" spcFirstLastPara="0" vertOverflow="overflow" horzOverflow="overflow" vert="horz" wrap="square" lIns="137160" tIns="0" rIns="182880" bIns="0" numCol="1" spcCol="0" rtlCol="0" fromWordArt="0" anchor="t" anchorCtr="0" forceAA="0" compatLnSpc="1">
                        <a:prstTxWarp prst="textNoShape">
                          <a:avLst/>
                        </a:prstTxWarp>
                        <a:noAutofit/>
                      </wps:bodyPr>
                    </wps:wsp>
                  </a:graphicData>
                </a:graphic>
              </wp:inline>
            </w:drawing>
          </mc:Choice>
          <mc:Fallback>
            <w:pict>
              <v:shape w14:anchorId="06A9C6A9" id="תיבת טקסט 47" o:spid="_x0000_s1027" type="#_x0000_t202" style="width:415.3pt;height:119.2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" fillcolor="#70ad47 [3209]" stroked="f">
                <v:fill opacity="32896f"/>
                <v:textbox inset="10.8pt,0,14.4pt,0">
                  <w:txbxContent>
                    <w:p w14:paraId="5F796D0B" w14:textId="5B2ED2A0" w:rsidR="005A57A3" w:rsidRPr="00BC158A" w:rsidRDefault="00BC158A" w:rsidP="005A57A3">
                      <w:pPr>
                        <w:pBdr>
                          <w:bottom w:val="single" w:sz="8" w:space="4" w:color="7F7F7F" w:themeColor="text1" w:themeTint="80"/>
                          <w:right w:val="single" w:sz="80" w:space="4" w:color="7F7F7F" w:themeColor="text1" w:themeTint="80"/>
                        </w:pBdr>
                        <w:spacing w:before="40" w:line="288" w:lineRule="auto"/>
                        <w:rPr>
                          <w:rFonts w:ascii="Tahoma" w:hAnsi="Tahoma" w:cs="Tahoma"/>
                          <w:color w:val="000000" w:themeColor="text1"/>
                        </w:rPr>
                      </w:pPr>
                      <w:r w:rsidRPr="00BC158A">
                        <w:rPr>
                          <w:rFonts w:ascii="Tahoma" w:hAnsi="Tahoma" w:cs="Tahoma"/>
                          <w:color w:val="000000" w:themeColor="text1"/>
                          <w:sz w:val="18"/>
                          <w:szCs w:val="18"/>
                          <w:rtl/>
                        </w:rPr>
                        <w:t>מכונת השטיפה מזכירה בפעילותה את המכונה לשטיפת מכוניות</w:t>
                      </w:r>
                    </w:p>
                    <w:p w14:paraId="505935FB" w14:textId="2E532442" w:rsidR="005A57A3" w:rsidRPr="00BC158A" w:rsidRDefault="005A57A3" w:rsidP="005A57A3">
                      <w:pPr>
                        <w:rPr>
                          <w:rFonts w:ascii="Tahoma" w:hAnsi="Tahoma" w:cs="Tahoma"/>
                          <w:color w:val="000000" w:themeColor="text1"/>
                          <w:sz w:val="18"/>
                          <w:szCs w:val="18"/>
                          <w:rtl/>
                        </w:rPr>
                      </w:pPr>
                      <w:r w:rsidRPr="00BC158A">
                        <w:rPr>
                          <w:rFonts w:ascii="Tahoma" w:hAnsi="Tahoma" w:cs="Tahoma"/>
                          <w:color w:val="000000" w:themeColor="text1"/>
                          <w:sz w:val="18"/>
                          <w:szCs w:val="18"/>
                          <w:rtl/>
                        </w:rPr>
                        <w:t>היא מתיזה על הפרי מים חמים וכן מברישה אותו. נמצא שהשטיפה וההברשה החמה מאריכות את תקופת האחסנה ואת חיי המדף של הפרי ואף משפרות את איכותו. המברשות מסירות בצורה פיזית את מחוללי המחלות הנמצאים על קליפת הפרי, והמים החמים קוטלים חלק מנבגים אלה.</w:t>
                      </w:r>
                    </w:p>
                    <w:p w14:paraId="0978C91C" w14:textId="77777777" w:rsidR="005A57A3" w:rsidRPr="00BC158A" w:rsidRDefault="005A57A3" w:rsidP="00BC158A">
                      <w:pPr>
                        <w:rPr>
                          <w:rFonts w:ascii="Tahoma" w:hAnsi="Tahoma" w:cs="Tahoma"/>
                          <w:color w:val="000000" w:themeColor="text1"/>
                          <w:sz w:val="18"/>
                          <w:szCs w:val="18"/>
                        </w:rPr>
                      </w:pPr>
                      <w:r w:rsidRPr="00BC158A">
                        <w:rPr>
                          <w:rFonts w:ascii="Tahoma" w:hAnsi="Tahoma" w:cs="Tahoma"/>
                          <w:color w:val="000000" w:themeColor="text1"/>
                          <w:sz w:val="18"/>
                          <w:szCs w:val="18"/>
                          <w:rtl/>
                        </w:rPr>
                        <w:t>בחלק מהפירות המכוסים בדונג טבעי המכונה המיסה את הדונג הטבעי המכסה את הפרי והביאו למריחתו מחדש על גבי הקליפה. הדונג המרוח אוטם את הסדקים המיקרוסקופיים שדרכם הפרי מאבד מים ומחוללי הריקבון חודרים. בפירות מסוימים השטיפה החמה עיכבה את הבשלת הפרי, הגבירה את עמידותו למחלות והקטינה את רגישות הפרי לנזקי צינה</w:t>
                      </w:r>
                    </w:p>
                  </w:txbxContent>
                </v:textbox>
                <w10:anchorlock/>
              </v:shape>
            </w:pict>
          </mc:Fallback>
        </mc:AlternateContent>
      </w:r>
    </w:p>
    <w:p w14:paraId="1DA4C6E1" w14:textId="7028EA24" w:rsidR="00515B8A" w:rsidRDefault="00515B8A" w:rsidP="00515B8A">
      <w:pPr>
        <w:spacing w:after="0" w:line="360" w:lineRule="auto"/>
        <w:rPr>
          <w:rFonts w:ascii="Tahoma" w:eastAsia="Times New Roman" w:hAnsi="Tahoma" w:cs="Tahoma"/>
          <w:color w:val="222222"/>
          <w:rtl/>
          <w:lang w:eastAsia="en-GB"/>
        </w:rPr>
      </w:pPr>
    </w:p>
    <w:p w14:paraId="556E68A6" w14:textId="528442DA" w:rsidR="00515B8A" w:rsidRDefault="00515B8A" w:rsidP="00515B8A">
      <w:pPr>
        <w:spacing w:after="0" w:line="360" w:lineRule="auto"/>
        <w:rPr>
          <w:rFonts w:ascii="Tahoma" w:eastAsia="Times New Roman" w:hAnsi="Tahoma" w:cs="Tahoma"/>
          <w:color w:val="222222"/>
          <w:rtl/>
          <w:lang w:eastAsia="en-GB"/>
        </w:rPr>
      </w:pPr>
      <w:r>
        <w:rPr>
          <w:rFonts w:ascii="Tahoma" w:eastAsia="Times New Roman" w:hAnsi="Tahoma" w:cs="Tahoma" w:hint="cs"/>
          <w:color w:val="222222"/>
          <w:rtl/>
          <w:lang w:eastAsia="en-GB"/>
        </w:rPr>
        <w:t xml:space="preserve">לפניכם </w:t>
      </w:r>
      <w:commentRangeStart w:id="3"/>
      <w:r>
        <w:rPr>
          <w:rFonts w:ascii="Tahoma" w:eastAsia="Times New Roman" w:hAnsi="Tahoma" w:cs="Tahoma" w:hint="cs"/>
          <w:color w:val="222222"/>
          <w:rtl/>
          <w:lang w:eastAsia="en-GB"/>
        </w:rPr>
        <w:t>צלום של מכונה לשטיפת פירות במים חמים</w:t>
      </w:r>
      <w:commentRangeEnd w:id="3"/>
      <w:r w:rsidR="005639D7">
        <w:rPr>
          <w:rStyle w:val="a3"/>
          <w:rtl/>
        </w:rPr>
        <w:commentReference w:id="3"/>
      </w:r>
      <w:r>
        <w:rPr>
          <w:rFonts w:ascii="Tahoma" w:eastAsia="Times New Roman" w:hAnsi="Tahoma" w:cs="Tahoma" w:hint="cs"/>
          <w:color w:val="222222"/>
          <w:rtl/>
          <w:lang w:eastAsia="en-GB"/>
        </w:rPr>
        <w:t>.</w:t>
      </w:r>
    </w:p>
    <w:p w14:paraId="07B18A04" w14:textId="0E32DB29" w:rsidR="00515B8A" w:rsidRDefault="005A57A3" w:rsidP="00515B8A">
      <w:pPr>
        <w:spacing w:after="0" w:line="360" w:lineRule="auto"/>
        <w:rPr>
          <w:rFonts w:ascii="Tahoma" w:eastAsia="Times New Roman" w:hAnsi="Tahoma" w:cs="Tahoma"/>
          <w:color w:val="222222"/>
          <w:rtl/>
          <w:lang w:eastAsia="en-GB"/>
        </w:rPr>
      </w:pPr>
      <w:r>
        <w:rPr>
          <w:noProof/>
        </w:rPr>
        <w:drawing>
          <wp:inline distT="0" distB="0" distL="0" distR="0" wp14:anchorId="500E66EC" wp14:editId="71B51F92">
            <wp:extent cx="5257800" cy="3343422"/>
            <wp:effectExtent l="0" t="0" r="0" b="9525"/>
            <wp:docPr id="25" name="תמונה 25" descr="צלום של מכונה לשטיפת פירות במים חמים.&#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14266" t="18058" r="15303" b="22231"/>
                    <a:stretch/>
                  </pic:blipFill>
                  <pic:spPr bwMode="auto">
                    <a:xfrm>
                      <a:off x="0" y="0"/>
                      <a:ext cx="5271084" cy="3351869"/>
                    </a:xfrm>
                    <a:prstGeom prst="rect">
                      <a:avLst/>
                    </a:prstGeom>
                    <a:ln>
                      <a:noFill/>
                    </a:ln>
                    <a:extLst>
                      <a:ext uri="{53640926-AAD7-44D8-BBD7-CCE9431645EC}">
                        <a14:shadowObscured xmlns:a14="http://schemas.microsoft.com/office/drawing/2010/main"/>
                      </a:ext>
                    </a:extLst>
                  </pic:spPr>
                </pic:pic>
              </a:graphicData>
            </a:graphic>
          </wp:inline>
        </w:drawing>
      </w:r>
    </w:p>
    <w:p w14:paraId="41086989" w14:textId="113646B7" w:rsidR="00515B8A" w:rsidRDefault="00515B8A" w:rsidP="00515B8A">
      <w:pPr>
        <w:spacing w:after="0" w:line="360" w:lineRule="auto"/>
        <w:rPr>
          <w:rFonts w:ascii="Tahoma" w:eastAsia="Times New Roman" w:hAnsi="Tahoma" w:cs="Tahoma"/>
          <w:color w:val="222222"/>
          <w:rtl/>
          <w:lang w:eastAsia="en-GB"/>
        </w:rPr>
      </w:pPr>
    </w:p>
    <w:p w14:paraId="7AC57B71" w14:textId="37BF1938" w:rsidR="00515B8A" w:rsidRDefault="00BC158A" w:rsidP="00515B8A">
      <w:pPr>
        <w:spacing w:after="0" w:line="360" w:lineRule="auto"/>
        <w:rPr>
          <w:rFonts w:ascii="Tahoma" w:eastAsia="Times New Roman" w:hAnsi="Tahoma" w:cs="Tahoma"/>
          <w:color w:val="222222"/>
          <w:rtl/>
          <w:lang w:eastAsia="en-GB"/>
        </w:rPr>
      </w:pPr>
      <w:r w:rsidRPr="005A57A3">
        <w:rPr>
          <w:rFonts w:ascii="Tahoma" w:eastAsia="Times New Roman" w:hAnsi="Tahoma" w:cs="Tahoma"/>
          <w:noProof/>
          <w:color w:val="222222"/>
          <w:rtl/>
          <w:lang w:eastAsia="en-GB"/>
        </w:rPr>
        <mc:AlternateContent>
          <mc:Choice Requires="wps">
            <w:drawing>
              <wp:inline distT="0" distB="0" distL="0" distR="0" wp14:anchorId="39373CDB" wp14:editId="1B13A9CF">
                <wp:extent cx="5274310" cy="1514475"/>
                <wp:effectExtent l="0" t="0" r="2540" b="9525"/>
                <wp:docPr id="2" name="תיבת טקסט 2"/>
                <wp:cNvGraphicFramePr/>
                <a:graphic xmlns:a="http://schemas.openxmlformats.org/drawingml/2006/main">
                  <a:graphicData uri="http://schemas.microsoft.com/office/word/2010/wordprocessingShape">
                    <wps:wsp>
                      <wps:cNvSpPr txBox="1"/>
                      <wps:spPr>
                        <a:xfrm flipH="1">
                          <a:off x="0" y="0"/>
                          <a:ext cx="5274310" cy="1514475"/>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E648A63" w14:textId="77777777" w:rsidR="00BC158A" w:rsidRPr="00BC158A" w:rsidRDefault="00BC158A" w:rsidP="00BC158A">
                            <w:pPr>
                              <w:rPr>
                                <w:rFonts w:ascii="Tahoma" w:hAnsi="Tahoma" w:cs="Tahoma"/>
                                <w:color w:val="000000" w:themeColor="text1"/>
                                <w:sz w:val="20"/>
                                <w:szCs w:val="20"/>
                                <w:rtl/>
                              </w:rPr>
                            </w:pPr>
                            <w:hyperlink r:id="rId13" w:history="1">
                              <w:r w:rsidRPr="00BC158A">
                                <w:rPr>
                                  <w:rStyle w:val="Hyperlink"/>
                                  <w:rFonts w:ascii="Tahoma" w:eastAsia="Times New Roman" w:hAnsi="Tahoma" w:cs="Tahoma"/>
                                  <w:color w:val="000000" w:themeColor="text1"/>
                                  <w:sz w:val="20"/>
                                  <w:szCs w:val="20"/>
                                  <w:rtl/>
                                  <w:lang w:eastAsia="en-GB"/>
                                </w:rPr>
                                <w:t>עוד על מכונה זאת</w:t>
                              </w:r>
                            </w:hyperlink>
                            <w:r w:rsidRPr="00BC158A">
                              <w:rPr>
                                <w:rFonts w:ascii="Tahoma" w:eastAsia="Times New Roman" w:hAnsi="Tahoma" w:cs="Tahoma"/>
                                <w:color w:val="000000" w:themeColor="text1"/>
                                <w:sz w:val="20"/>
                                <w:szCs w:val="20"/>
                                <w:rtl/>
                                <w:lang w:eastAsia="en-GB"/>
                              </w:rPr>
                              <w:t xml:space="preserve"> </w:t>
                            </w:r>
                            <w:r w:rsidRPr="00BC158A">
                              <w:rPr>
                                <w:rFonts w:ascii="Tahoma" w:hAnsi="Tahoma" w:cs="Tahoma"/>
                                <w:color w:val="000000" w:themeColor="text1"/>
                                <w:sz w:val="20"/>
                                <w:szCs w:val="20"/>
                                <w:rtl/>
                              </w:rPr>
                              <w:t>שפותחה על ידי פרופ' אלעזר פליק. המחלקה לחקר תוצרת חקלאית טרייה לאחר הקטיף, מנהל המחקר החקלאי, מרכז וולקני. בשנת 2000 קיבל צוות המחקר והפיתוח  בראשותו של פרופ' פליק , את 'פרס ממצאים' מטעם משרד המשפטים ובשנת  2001 קיבל צוות המחקר והפיתוח את פרס 'נמיר' לחריצות, יוזמה, ייעול, פיתוח וחברות טובה.</w:t>
                            </w:r>
                          </w:p>
                          <w:p w14:paraId="121DB183" w14:textId="77777777" w:rsidR="00BC158A" w:rsidRPr="00BC158A" w:rsidRDefault="00BC158A" w:rsidP="00BC158A">
                            <w:pPr>
                              <w:rPr>
                                <w:rFonts w:ascii="Tahoma" w:hAnsi="Tahoma" w:cs="Tahoma"/>
                                <w:color w:val="000000" w:themeColor="text1"/>
                                <w:sz w:val="20"/>
                                <w:szCs w:val="20"/>
                                <w:rtl/>
                              </w:rPr>
                            </w:pPr>
                            <w:r w:rsidRPr="00BC158A">
                              <w:rPr>
                                <w:rFonts w:ascii="Tahoma" w:hAnsi="Tahoma" w:cs="Tahoma"/>
                                <w:color w:val="000000" w:themeColor="text1"/>
                                <w:sz w:val="20"/>
                                <w:szCs w:val="20"/>
                                <w:rtl/>
                              </w:rPr>
                              <w:t>טכנולוגית שטיפה חמה זאת,  מומלצת לשימוש בפלפל, מלון, מנגו, אבוקדו, פרות הדר, תירס מתוק ובטטות.</w:t>
                            </w:r>
                          </w:p>
                          <w:p w14:paraId="182FB540" w14:textId="33D0B270" w:rsidR="00BC158A" w:rsidRPr="00BC158A" w:rsidRDefault="00BC158A" w:rsidP="00BC158A">
                            <w:pPr>
                              <w:pStyle w:val="ae"/>
                              <w:numPr>
                                <w:ilvl w:val="0"/>
                                <w:numId w:val="1"/>
                              </w:numPr>
                              <w:rPr>
                                <w:rFonts w:ascii="Tahoma" w:hAnsi="Tahoma" w:cs="Tahoma"/>
                                <w:color w:val="000000" w:themeColor="text1"/>
                                <w:sz w:val="20"/>
                                <w:szCs w:val="20"/>
                                <w:rtl/>
                              </w:rPr>
                            </w:pPr>
                            <w:r w:rsidRPr="00BC158A">
                              <w:rPr>
                                <w:rFonts w:ascii="Tahoma" w:hAnsi="Tahoma" w:cs="Tahoma"/>
                                <w:color w:val="000000" w:themeColor="text1"/>
                                <w:sz w:val="20"/>
                                <w:szCs w:val="20"/>
                                <w:rtl/>
                              </w:rPr>
                              <w:t xml:space="preserve">לצפייה בסרטון </w:t>
                            </w:r>
                            <w:r w:rsidRPr="00BC158A">
                              <w:rPr>
                                <w:rFonts w:ascii="Tahoma" w:hAnsi="Tahoma" w:cs="Tahoma"/>
                                <w:color w:val="000000" w:themeColor="text1"/>
                                <w:sz w:val="20"/>
                                <w:szCs w:val="20"/>
                                <w:rtl/>
                              </w:rPr>
                              <w:t>מכונה לשטיפת פירות בכניסה לבית האריזה</w:t>
                            </w:r>
                            <w:r w:rsidRPr="00BC158A">
                              <w:rPr>
                                <w:rFonts w:ascii="Tahoma" w:hAnsi="Tahoma" w:cs="Tahoma"/>
                                <w:color w:val="000000" w:themeColor="text1"/>
                                <w:sz w:val="20"/>
                                <w:szCs w:val="20"/>
                                <w:rtl/>
                              </w:rPr>
                              <w:t xml:space="preserve"> – </w:t>
                            </w:r>
                            <w:hyperlink r:id="rId14" w:history="1">
                              <w:r w:rsidRPr="00BC158A">
                                <w:rPr>
                                  <w:rStyle w:val="Hyperlink"/>
                                  <w:rFonts w:ascii="Tahoma" w:hAnsi="Tahoma" w:cs="Tahoma"/>
                                  <w:color w:val="000000" w:themeColor="text1"/>
                                  <w:sz w:val="20"/>
                                  <w:szCs w:val="20"/>
                                  <w:rtl/>
                                </w:rPr>
                                <w:t>יש ללחוץ כאן</w:t>
                              </w:r>
                            </w:hyperlink>
                          </w:p>
                          <w:p w14:paraId="0A91708D" w14:textId="794916BD" w:rsidR="00BC158A" w:rsidRPr="00BC158A" w:rsidRDefault="00BC158A" w:rsidP="00BC158A">
                            <w:pPr>
                              <w:rPr>
                                <w:rFonts w:ascii="Tahoma" w:hAnsi="Tahoma" w:cs="Tahoma"/>
                                <w:color w:val="000000" w:themeColor="text1"/>
                                <w:sz w:val="20"/>
                                <w:szCs w:val="20"/>
                              </w:rPr>
                            </w:pPr>
                          </w:p>
                        </w:txbxContent>
                      </wps:txbx>
                      <wps:bodyPr rot="0" spcFirstLastPara="0" vertOverflow="overflow" horzOverflow="overflow" vert="horz" wrap="square" lIns="137160" tIns="0" rIns="182880" bIns="0" numCol="1" spcCol="0" rtlCol="0" fromWordArt="0" anchor="t" anchorCtr="0" forceAA="0" compatLnSpc="1">
                        <a:prstTxWarp prst="textNoShape">
                          <a:avLst/>
                        </a:prstTxWarp>
                        <a:noAutofit/>
                      </wps:bodyPr>
                    </wps:wsp>
                  </a:graphicData>
                </a:graphic>
              </wp:inline>
            </w:drawing>
          </mc:Choice>
          <mc:Fallback>
            <w:pict>
              <v:shape w14:anchorId="39373CDB" id="תיבת טקסט 2" o:spid="_x0000_s1028" type="#_x0000_t202" style="width:415.3pt;height:119.2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" fillcolor="#70ad47 [3209]" stroked="f">
                <v:fill opacity="32896f"/>
                <v:textbox inset="10.8pt,0,14.4pt,0">
                  <w:txbxContent>
                    <w:p w14:paraId="1E648A63" w14:textId="77777777" w:rsidR="00BC158A" w:rsidRPr="00BC158A" w:rsidRDefault="00BC158A" w:rsidP="00BC158A">
                      <w:pPr>
                        <w:rPr>
                          <w:rFonts w:ascii="Tahoma" w:hAnsi="Tahoma" w:cs="Tahoma"/>
                          <w:color w:val="000000" w:themeColor="text1"/>
                          <w:sz w:val="20"/>
                          <w:szCs w:val="20"/>
                          <w:rtl/>
                        </w:rPr>
                      </w:pPr>
                      <w:hyperlink r:id="rId15" w:history="1">
                        <w:r w:rsidRPr="00BC158A">
                          <w:rPr>
                            <w:rStyle w:val="Hyperlink"/>
                            <w:rFonts w:ascii="Tahoma" w:eastAsia="Times New Roman" w:hAnsi="Tahoma" w:cs="Tahoma"/>
                            <w:color w:val="000000" w:themeColor="text1"/>
                            <w:sz w:val="20"/>
                            <w:szCs w:val="20"/>
                            <w:rtl/>
                            <w:lang w:eastAsia="en-GB"/>
                          </w:rPr>
                          <w:t>עוד על מכונה זאת</w:t>
                        </w:r>
                      </w:hyperlink>
                      <w:r w:rsidRPr="00BC158A">
                        <w:rPr>
                          <w:rFonts w:ascii="Tahoma" w:eastAsia="Times New Roman" w:hAnsi="Tahoma" w:cs="Tahoma"/>
                          <w:color w:val="000000" w:themeColor="text1"/>
                          <w:sz w:val="20"/>
                          <w:szCs w:val="20"/>
                          <w:rtl/>
                          <w:lang w:eastAsia="en-GB"/>
                        </w:rPr>
                        <w:t xml:space="preserve"> </w:t>
                      </w:r>
                      <w:r w:rsidRPr="00BC158A">
                        <w:rPr>
                          <w:rFonts w:ascii="Tahoma" w:hAnsi="Tahoma" w:cs="Tahoma"/>
                          <w:color w:val="000000" w:themeColor="text1"/>
                          <w:sz w:val="20"/>
                          <w:szCs w:val="20"/>
                          <w:rtl/>
                        </w:rPr>
                        <w:t>שפותחה על ידי פרופ' אלעזר פליק. המחלקה לחקר תוצרת חקלאית טרייה לאחר הקטיף, מנהל המחקר החקלאי, מרכז וולקני. בשנת 2000 קיבל צוות המחקר והפיתוח  בראשותו של פרופ' פליק , את 'פרס ממצאים' מטעם משרד המשפטים ובשנת  2001 קיבל צוות המחקר והפיתוח את פרס 'נמיר' לחריצות, יוזמה, ייעול, פיתוח וחברות טובה.</w:t>
                      </w:r>
                    </w:p>
                    <w:p w14:paraId="121DB183" w14:textId="77777777" w:rsidR="00BC158A" w:rsidRPr="00BC158A" w:rsidRDefault="00BC158A" w:rsidP="00BC158A">
                      <w:pPr>
                        <w:rPr>
                          <w:rFonts w:ascii="Tahoma" w:hAnsi="Tahoma" w:cs="Tahoma"/>
                          <w:color w:val="000000" w:themeColor="text1"/>
                          <w:sz w:val="20"/>
                          <w:szCs w:val="20"/>
                          <w:rtl/>
                        </w:rPr>
                      </w:pPr>
                      <w:r w:rsidRPr="00BC158A">
                        <w:rPr>
                          <w:rFonts w:ascii="Tahoma" w:hAnsi="Tahoma" w:cs="Tahoma"/>
                          <w:color w:val="000000" w:themeColor="text1"/>
                          <w:sz w:val="20"/>
                          <w:szCs w:val="20"/>
                          <w:rtl/>
                        </w:rPr>
                        <w:t>טכנולוגית שטיפה חמה זאת,  מומלצת לשימוש בפלפל, מלון, מנגו, אבוקדו, פרות הדר, תירס מתוק ובטטות.</w:t>
                      </w:r>
                    </w:p>
                    <w:p w14:paraId="182FB540" w14:textId="33D0B270" w:rsidR="00BC158A" w:rsidRPr="00BC158A" w:rsidRDefault="00BC158A" w:rsidP="00BC158A">
                      <w:pPr>
                        <w:pStyle w:val="ae"/>
                        <w:numPr>
                          <w:ilvl w:val="0"/>
                          <w:numId w:val="1"/>
                        </w:numPr>
                        <w:rPr>
                          <w:rFonts w:ascii="Tahoma" w:hAnsi="Tahoma" w:cs="Tahoma"/>
                          <w:color w:val="000000" w:themeColor="text1"/>
                          <w:sz w:val="20"/>
                          <w:szCs w:val="20"/>
                          <w:rtl/>
                        </w:rPr>
                      </w:pPr>
                      <w:r w:rsidRPr="00BC158A">
                        <w:rPr>
                          <w:rFonts w:ascii="Tahoma" w:hAnsi="Tahoma" w:cs="Tahoma"/>
                          <w:color w:val="000000" w:themeColor="text1"/>
                          <w:sz w:val="20"/>
                          <w:szCs w:val="20"/>
                          <w:rtl/>
                        </w:rPr>
                        <w:t xml:space="preserve">לצפייה בסרטון </w:t>
                      </w:r>
                      <w:r w:rsidRPr="00BC158A">
                        <w:rPr>
                          <w:rFonts w:ascii="Tahoma" w:hAnsi="Tahoma" w:cs="Tahoma"/>
                          <w:color w:val="000000" w:themeColor="text1"/>
                          <w:sz w:val="20"/>
                          <w:szCs w:val="20"/>
                          <w:rtl/>
                        </w:rPr>
                        <w:t>מכונה לשטיפת פירות בכניסה לבית האריזה</w:t>
                      </w:r>
                      <w:r w:rsidRPr="00BC158A">
                        <w:rPr>
                          <w:rFonts w:ascii="Tahoma" w:hAnsi="Tahoma" w:cs="Tahoma"/>
                          <w:color w:val="000000" w:themeColor="text1"/>
                          <w:sz w:val="20"/>
                          <w:szCs w:val="20"/>
                          <w:rtl/>
                        </w:rPr>
                        <w:t xml:space="preserve"> – </w:t>
                      </w:r>
                      <w:hyperlink r:id="rId16" w:history="1">
                        <w:r w:rsidRPr="00BC158A">
                          <w:rPr>
                            <w:rStyle w:val="Hyperlink"/>
                            <w:rFonts w:ascii="Tahoma" w:hAnsi="Tahoma" w:cs="Tahoma"/>
                            <w:color w:val="000000" w:themeColor="text1"/>
                            <w:sz w:val="20"/>
                            <w:szCs w:val="20"/>
                            <w:rtl/>
                          </w:rPr>
                          <w:t>יש ללחוץ כאן</w:t>
                        </w:r>
                      </w:hyperlink>
                    </w:p>
                    <w:p w14:paraId="0A91708D" w14:textId="794916BD" w:rsidR="00BC158A" w:rsidRPr="00BC158A" w:rsidRDefault="00BC158A" w:rsidP="00BC158A">
                      <w:pPr>
                        <w:rPr>
                          <w:rFonts w:ascii="Tahoma" w:hAnsi="Tahoma" w:cs="Tahoma"/>
                          <w:color w:val="000000" w:themeColor="text1"/>
                          <w:sz w:val="20"/>
                          <w:szCs w:val="20"/>
                        </w:rPr>
                      </w:pPr>
                    </w:p>
                  </w:txbxContent>
                </v:textbox>
                <w10:anchorlock/>
              </v:shape>
            </w:pict>
          </mc:Fallback>
        </mc:AlternateContent>
      </w:r>
    </w:p>
    <w:p w14:paraId="051D939E" w14:textId="4E219888" w:rsidR="00515B8A" w:rsidRDefault="00515B8A" w:rsidP="00515B8A">
      <w:pPr>
        <w:spacing w:after="0" w:line="360" w:lineRule="auto"/>
        <w:rPr>
          <w:rFonts w:ascii="Tahoma" w:eastAsia="Times New Roman" w:hAnsi="Tahoma" w:cs="Tahoma"/>
          <w:color w:val="222222"/>
          <w:rtl/>
          <w:lang w:eastAsia="en-GB"/>
        </w:rPr>
      </w:pPr>
    </w:p>
    <w:p w14:paraId="5AB4C7B9" w14:textId="717D8247" w:rsidR="00515B8A" w:rsidRDefault="00515B8A" w:rsidP="00515B8A">
      <w:pPr>
        <w:spacing w:after="0" w:line="360" w:lineRule="auto"/>
        <w:rPr>
          <w:rFonts w:ascii="Tahoma" w:eastAsia="Times New Roman" w:hAnsi="Tahoma" w:cs="Tahoma"/>
          <w:color w:val="222222"/>
          <w:rtl/>
          <w:lang w:eastAsia="en-GB"/>
        </w:rPr>
      </w:pPr>
    </w:p>
    <w:p w14:paraId="645EEE4E" w14:textId="33329AD4" w:rsidR="00515B8A" w:rsidRDefault="00515B8A" w:rsidP="00515B8A">
      <w:pPr>
        <w:spacing w:after="0" w:line="360" w:lineRule="auto"/>
        <w:rPr>
          <w:rFonts w:ascii="Tahoma" w:eastAsia="Times New Roman" w:hAnsi="Tahoma" w:cs="Tahoma"/>
          <w:color w:val="222222"/>
          <w:rtl/>
          <w:lang w:eastAsia="en-GB"/>
        </w:rPr>
      </w:pPr>
    </w:p>
    <w:p w14:paraId="28E907F8" w14:textId="279BB671" w:rsidR="00515B8A" w:rsidRDefault="00BC158A" w:rsidP="00515B8A">
      <w:pPr>
        <w:spacing w:after="0" w:line="360" w:lineRule="auto"/>
        <w:rPr>
          <w:rFonts w:ascii="Tahoma" w:eastAsia="Times New Roman" w:hAnsi="Tahoma" w:cs="Tahoma"/>
          <w:color w:val="222222"/>
          <w:rtl/>
          <w:lang w:eastAsia="en-GB"/>
        </w:rPr>
      </w:pPr>
      <w:r>
        <w:rPr>
          <w:rFonts w:ascii="Tahoma" w:eastAsia="Times New Roman" w:hAnsi="Tahoma" w:cs="Tahoma" w:hint="cs"/>
          <w:color w:val="222222"/>
          <w:rtl/>
          <w:lang w:eastAsia="en-GB"/>
        </w:rPr>
        <w:lastRenderedPageBreak/>
        <w:t xml:space="preserve">  </w:t>
      </w:r>
    </w:p>
    <w:p w14:paraId="1BB2CD44" w14:textId="357976BB" w:rsidR="00BC158A" w:rsidRDefault="00BC158A" w:rsidP="00515B8A">
      <w:pPr>
        <w:spacing w:after="0" w:line="360" w:lineRule="auto"/>
        <w:rPr>
          <w:rFonts w:ascii="Tahoma" w:eastAsia="Times New Roman" w:hAnsi="Tahoma" w:cs="Tahoma"/>
          <w:color w:val="222222"/>
          <w:rtl/>
          <w:lang w:eastAsia="en-GB"/>
        </w:rPr>
      </w:pPr>
    </w:p>
    <w:p w14:paraId="0FCCB349" w14:textId="77777777" w:rsidR="00BC158A" w:rsidRDefault="00BC158A" w:rsidP="00515B8A">
      <w:pPr>
        <w:spacing w:after="0" w:line="360" w:lineRule="auto"/>
        <w:rPr>
          <w:rFonts w:ascii="Tahoma" w:eastAsia="Times New Roman" w:hAnsi="Tahoma" w:cs="Tahoma"/>
          <w:color w:val="222222"/>
          <w:rtl/>
          <w:lang w:eastAsia="en-GB"/>
        </w:rPr>
      </w:pPr>
    </w:p>
    <w:tbl>
      <w:tblPr>
        <w:tblStyle w:val="1-6"/>
        <w:bidiVisual/>
        <w:tblW w:w="0" w:type="auto"/>
        <w:tblLook w:val="04A0" w:firstRow="1" w:lastRow="0" w:firstColumn="1" w:lastColumn="0" w:noHBand="0" w:noVBand="1"/>
      </w:tblPr>
      <w:tblGrid>
        <w:gridCol w:w="932"/>
        <w:gridCol w:w="7364"/>
      </w:tblGrid>
      <w:tr w:rsidR="00BC158A" w:rsidRPr="00FF7443" w14:paraId="6E2530F9" w14:textId="77777777" w:rsidTr="009D0E3F">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9D139C4" w14:textId="77777777" w:rsidR="00BC158A" w:rsidRPr="00FF7443" w:rsidRDefault="00BC158A" w:rsidP="009D0E3F">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23D4A65D" wp14:editId="2FFEF276">
                  <wp:extent cx="399702" cy="545592"/>
                  <wp:effectExtent l="0" t="0" r="635" b="6985"/>
                  <wp:docPr id="3" name="תמונה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C95762C" w14:textId="77777777" w:rsidR="00BC158A" w:rsidRPr="00BC158A" w:rsidRDefault="00BC158A" w:rsidP="00BC158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538135" w:themeColor="accent6" w:themeShade="BF"/>
                <w:u w:val="single"/>
                <w:shd w:val="clear" w:color="auto" w:fill="FFFFFF"/>
                <w:rtl/>
              </w:rPr>
            </w:pPr>
            <w:r w:rsidRPr="00BC158A">
              <w:rPr>
                <w:rFonts w:ascii="Tahoma" w:hAnsi="Tahoma" w:cs="Tahoma"/>
                <w:color w:val="538135" w:themeColor="accent6" w:themeShade="BF"/>
                <w:u w:val="single"/>
                <w:shd w:val="clear" w:color="auto" w:fill="FFFFFF"/>
                <w:rtl/>
              </w:rPr>
              <w:t>תרגיל חקר</w:t>
            </w:r>
          </w:p>
          <w:p w14:paraId="4CE33F6A" w14:textId="77777777" w:rsidR="00BC158A" w:rsidRPr="00BC158A" w:rsidRDefault="00BC158A" w:rsidP="00BC158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C158A">
              <w:rPr>
                <w:rFonts w:ascii="Tahoma" w:hAnsi="Tahoma" w:cs="Tahoma"/>
                <w:b w:val="0"/>
                <w:bCs w:val="0"/>
                <w:color w:val="222222"/>
                <w:shd w:val="clear" w:color="auto" w:fill="FFFFFF"/>
                <w:rtl/>
              </w:rPr>
              <w:t xml:space="preserve">לאחר השטיפה במכונה לשטיפת הפרי , חולקו התפוזים ל- 3 קבוצות. כל אחת מהקבוצות טופלה בשיטה שונה: קבוצה 1 צופתה בדונג שהכיל גם חומר כימי נגד פטריות, קבוצת התפוזים השנייה נטבלה בתרחיף של התכשיר "שמר" למשך חצי דקה, וקבוצה אחת שלא טופלה. כל שלוש קבוצות התפוזים הוחזקו בחדרים בבתי קירור שבהם שרר טמפ' של 10 מ"צ .בכל מספר ימים נבדק מספר התפוזים שהראו סימני ריקבון. </w:t>
            </w:r>
          </w:p>
          <w:p w14:paraId="45049FA6" w14:textId="77777777" w:rsidR="00BC158A" w:rsidRPr="00BC158A" w:rsidRDefault="00BC158A" w:rsidP="00BC158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C158A">
              <w:rPr>
                <w:rFonts w:ascii="Tahoma" w:hAnsi="Tahoma" w:cs="Tahoma"/>
                <w:b w:val="0"/>
                <w:bCs w:val="0"/>
                <w:color w:val="222222"/>
                <w:shd w:val="clear" w:color="auto" w:fill="FFFFFF"/>
                <w:rtl/>
              </w:rPr>
              <w:t>התוצאות הממוצעות מוצגות בטבלה 2  שבגיליון.</w:t>
            </w:r>
          </w:p>
          <w:p w14:paraId="5D6D6A7C" w14:textId="77777777" w:rsidR="00BC158A" w:rsidRPr="00BC158A" w:rsidRDefault="00BC158A" w:rsidP="00BC158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C158A">
              <w:rPr>
                <w:rFonts w:ascii="Tahoma" w:hAnsi="Tahoma" w:cs="Tahoma"/>
                <w:b w:val="0"/>
                <w:bCs w:val="0"/>
                <w:color w:val="222222"/>
                <w:shd w:val="clear" w:color="auto" w:fill="FFFFFF"/>
                <w:rtl/>
              </w:rPr>
              <w:t>? הסבירו את המטרה של הפעולות שבמילים המודגשות.</w:t>
            </w:r>
          </w:p>
          <w:p w14:paraId="499B0651" w14:textId="77777777" w:rsidR="00BC158A" w:rsidRPr="00BC158A" w:rsidRDefault="00BC158A" w:rsidP="00BC158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C158A">
              <w:rPr>
                <w:rFonts w:ascii="Tahoma" w:hAnsi="Tahoma" w:cs="Tahoma"/>
                <w:b w:val="0"/>
                <w:bCs w:val="0"/>
                <w:color w:val="222222"/>
                <w:shd w:val="clear" w:color="auto" w:fill="FFFFFF"/>
                <w:rtl/>
              </w:rPr>
              <w:t>? שרטטו גרף שיבטא את תוצאות הניסוי</w:t>
            </w:r>
          </w:p>
          <w:p w14:paraId="5B4E2126" w14:textId="77777777" w:rsidR="00BC158A" w:rsidRPr="00BC158A" w:rsidRDefault="00BC158A" w:rsidP="00BC158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C158A">
              <w:rPr>
                <w:rFonts w:ascii="Tahoma" w:hAnsi="Tahoma" w:cs="Tahoma"/>
                <w:b w:val="0"/>
                <w:bCs w:val="0"/>
                <w:color w:val="222222"/>
                <w:shd w:val="clear" w:color="auto" w:fill="FFFFFF"/>
                <w:rtl/>
              </w:rPr>
              <w:t>? על סמך תוצאות הניסוי, האם תמליצו על הטיפול התכשיר "שמר" ? הסבירו.</w:t>
            </w:r>
          </w:p>
          <w:p w14:paraId="3AA1D996" w14:textId="5C5178D5" w:rsidR="00BC158A" w:rsidRPr="005A57A3" w:rsidRDefault="00BC158A" w:rsidP="009D0E3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01F33CF0" w14:textId="66E874F8" w:rsidR="00BC158A" w:rsidRDefault="00BC158A" w:rsidP="00515B8A">
      <w:pPr>
        <w:spacing w:after="0" w:line="360" w:lineRule="auto"/>
        <w:rPr>
          <w:rFonts w:ascii="Tahoma" w:eastAsia="Times New Roman" w:hAnsi="Tahoma" w:cs="Tahoma"/>
          <w:color w:val="222222"/>
          <w:rtl/>
          <w:lang w:eastAsia="en-GB"/>
        </w:rPr>
      </w:pPr>
    </w:p>
    <w:p w14:paraId="7EDC31F8" w14:textId="13139190" w:rsidR="00BC158A" w:rsidRDefault="00E04B52" w:rsidP="00E04B52">
      <w:pPr>
        <w:bidi w:val="0"/>
        <w:jc w:val="center"/>
        <w:rPr>
          <w:rFonts w:ascii="Tahoma" w:eastAsia="Times New Roman" w:hAnsi="Tahoma" w:cs="Tahoma"/>
          <w:color w:val="222222"/>
          <w:lang w:eastAsia="en-GB"/>
        </w:rPr>
      </w:pPr>
      <w:r>
        <w:rPr>
          <w:noProof/>
        </w:rPr>
        <w:drawing>
          <wp:inline distT="0" distB="0" distL="0" distR="0" wp14:anchorId="70C3F78F" wp14:editId="72EB70B2">
            <wp:extent cx="3619500" cy="3619500"/>
            <wp:effectExtent l="0" t="0" r="0" b="0"/>
            <wp:docPr id="7" name="תמונה 7" descr="תפו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19500" cy="3619500"/>
                    </a:xfrm>
                    <a:prstGeom prst="rect">
                      <a:avLst/>
                    </a:prstGeom>
                    <a:noFill/>
                    <a:ln>
                      <a:noFill/>
                    </a:ln>
                  </pic:spPr>
                </pic:pic>
              </a:graphicData>
            </a:graphic>
          </wp:inline>
        </w:drawing>
      </w:r>
      <w:r w:rsidR="00BC158A">
        <w:rPr>
          <w:rFonts w:ascii="Tahoma" w:eastAsia="Times New Roman" w:hAnsi="Tahoma" w:cs="Tahoma"/>
          <w:color w:val="222222"/>
          <w:rtl/>
          <w:lang w:eastAsia="en-GB"/>
        </w:rPr>
        <w:br w:type="page"/>
      </w:r>
    </w:p>
    <w:p w14:paraId="19E7A66D" w14:textId="77777777" w:rsidR="00515B8A" w:rsidRPr="00BC158A" w:rsidRDefault="00515B8A" w:rsidP="00515B8A">
      <w:pPr>
        <w:spacing w:after="0" w:line="360" w:lineRule="auto"/>
        <w:rPr>
          <w:rFonts w:ascii="Tahoma" w:eastAsia="Times New Roman" w:hAnsi="Tahoma" w:cs="Tahoma"/>
          <w:color w:val="222222"/>
          <w:rtl/>
          <w:lang w:eastAsia="en-GB"/>
        </w:rPr>
      </w:pPr>
    </w:p>
    <w:tbl>
      <w:tblPr>
        <w:tblStyle w:val="1-6"/>
        <w:bidiVisual/>
        <w:tblW w:w="0" w:type="auto"/>
        <w:tblLook w:val="04A0" w:firstRow="1" w:lastRow="0" w:firstColumn="1" w:lastColumn="0" w:noHBand="0" w:noVBand="1"/>
      </w:tblPr>
      <w:tblGrid>
        <w:gridCol w:w="932"/>
        <w:gridCol w:w="7364"/>
      </w:tblGrid>
      <w:tr w:rsidR="00BC158A" w:rsidRPr="00FF7443" w14:paraId="1F4C1CBD" w14:textId="77777777" w:rsidTr="00BC158A">
        <w:trPr>
          <w:cnfStyle w:val="100000000000" w:firstRow="1" w:lastRow="0" w:firstColumn="0" w:lastColumn="0" w:oddVBand="0" w:evenVBand="0" w:oddHBand="0"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932" w:type="dxa"/>
          </w:tcPr>
          <w:p w14:paraId="604D62F1" w14:textId="77777777" w:rsidR="00BC158A" w:rsidRPr="00FF7443" w:rsidRDefault="00BC158A" w:rsidP="009D0E3F">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5F752CE" wp14:editId="3C308200">
                  <wp:extent cx="399702" cy="545592"/>
                  <wp:effectExtent l="0" t="0" r="635" b="6985"/>
                  <wp:docPr id="4" name="תמונה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13D9A2ED" w14:textId="6DED26D0" w:rsidR="00BC158A" w:rsidRPr="005A57A3" w:rsidRDefault="00BC158A" w:rsidP="009D0E3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BC158A">
              <w:rPr>
                <w:rFonts w:ascii="Tahoma" w:hAnsi="Tahoma" w:cs="Tahoma"/>
                <w:b w:val="0"/>
                <w:bCs w:val="0"/>
                <w:color w:val="222222"/>
                <w:shd w:val="clear" w:color="auto" w:fill="FFFFFF"/>
                <w:rtl/>
              </w:rPr>
              <w:t>לפניכם טבלה ובה מוצרים מסחריים המשמשים להדברה ביולוגית של גורמי ריקבון של תוצרת חקלאית לאחר הקטיף. הסבירו מה יכולים להיות המגבלות בשימוש בהדברה ביולוגית כתחליף להדברה כימית</w:t>
            </w:r>
          </w:p>
        </w:tc>
      </w:tr>
    </w:tbl>
    <w:tbl>
      <w:tblPr>
        <w:tblStyle w:val="3-6"/>
        <w:tblW w:w="8642" w:type="dxa"/>
        <w:tblLook w:val="04A0" w:firstRow="1" w:lastRow="0" w:firstColumn="1" w:lastColumn="0" w:noHBand="0" w:noVBand="1"/>
      </w:tblPr>
      <w:tblGrid>
        <w:gridCol w:w="1686"/>
        <w:gridCol w:w="1716"/>
        <w:gridCol w:w="2097"/>
        <w:gridCol w:w="2228"/>
        <w:gridCol w:w="915"/>
      </w:tblGrid>
      <w:tr w:rsidR="00515B8A" w:rsidRPr="009D3791" w14:paraId="589C72DA" w14:textId="77777777" w:rsidTr="00E04B5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713" w:type="dxa"/>
            <w:hideMark/>
          </w:tcPr>
          <w:p w14:paraId="727F7472" w14:textId="77777777" w:rsidR="00515B8A" w:rsidRPr="009D3791" w:rsidRDefault="00515B8A" w:rsidP="00A412FA">
            <w:pPr>
              <w:spacing w:line="360" w:lineRule="auto"/>
              <w:rPr>
                <w:rFonts w:ascii="Tahoma" w:eastAsia="Times New Roman" w:hAnsi="Tahoma" w:cs="Tahoma"/>
                <w:color w:val="222222"/>
                <w:rtl/>
                <w:lang w:eastAsia="en-GB"/>
              </w:rPr>
            </w:pPr>
          </w:p>
          <w:p w14:paraId="1EA31C9F" w14:textId="77777777" w:rsidR="00515B8A" w:rsidRPr="009D3791" w:rsidRDefault="00515B8A" w:rsidP="00A412FA">
            <w:pPr>
              <w:spacing w:line="360" w:lineRule="auto"/>
              <w:rPr>
                <w:rFonts w:ascii="Tahoma" w:eastAsia="Times New Roman" w:hAnsi="Tahoma" w:cs="Tahoma"/>
                <w:color w:val="222222"/>
                <w:rtl/>
                <w:lang w:eastAsia="en-GB"/>
              </w:rPr>
            </w:pPr>
            <w:r w:rsidRPr="009D3791">
              <w:rPr>
                <w:rFonts w:ascii="Tahoma" w:eastAsia="Times New Roman" w:hAnsi="Tahoma" w:cs="Tahoma"/>
                <w:color w:val="222222"/>
                <w:rtl/>
                <w:lang w:eastAsia="en-GB"/>
              </w:rPr>
              <w:t>מוצר</w:t>
            </w:r>
          </w:p>
          <w:p w14:paraId="728DC61E" w14:textId="77777777" w:rsidR="00515B8A" w:rsidRPr="009D3791" w:rsidRDefault="00515B8A" w:rsidP="00A412FA">
            <w:pPr>
              <w:spacing w:line="360" w:lineRule="auto"/>
              <w:rPr>
                <w:rFonts w:ascii="Tahoma" w:eastAsia="Times New Roman" w:hAnsi="Tahoma" w:cs="Tahoma"/>
                <w:color w:val="222222"/>
                <w:lang w:eastAsia="en-GB"/>
              </w:rPr>
            </w:pPr>
          </w:p>
        </w:tc>
        <w:tc>
          <w:tcPr>
            <w:tcW w:w="1731" w:type="dxa"/>
            <w:hideMark/>
          </w:tcPr>
          <w:p w14:paraId="43F65C3E"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p>
          <w:p w14:paraId="5D3D8D5D"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rtl/>
                <w:lang w:eastAsia="en-GB"/>
              </w:rPr>
              <w:t>מרכיב פעיל</w:t>
            </w:r>
          </w:p>
        </w:tc>
        <w:tc>
          <w:tcPr>
            <w:tcW w:w="2112" w:type="dxa"/>
            <w:hideMark/>
          </w:tcPr>
          <w:p w14:paraId="1D6516A2"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p>
          <w:p w14:paraId="4A220344"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rtl/>
                <w:lang w:eastAsia="en-GB"/>
              </w:rPr>
              <w:t>מדינה</w:t>
            </w:r>
            <w:r w:rsidRPr="009D3791">
              <w:rPr>
                <w:rFonts w:ascii="Tahoma" w:eastAsia="Times New Roman" w:hAnsi="Tahoma" w:cs="Tahoma"/>
                <w:color w:val="222222"/>
                <w:rtl/>
                <w:lang w:eastAsia="en-GB" w:bidi="ar-SA"/>
              </w:rPr>
              <w:t>/</w:t>
            </w:r>
            <w:r w:rsidRPr="009D3791">
              <w:rPr>
                <w:rFonts w:ascii="Tahoma" w:eastAsia="Times New Roman" w:hAnsi="Tahoma" w:cs="Tahoma"/>
                <w:color w:val="222222"/>
                <w:rtl/>
                <w:lang w:eastAsia="en-GB"/>
              </w:rPr>
              <w:t>חברה</w:t>
            </w:r>
          </w:p>
        </w:tc>
        <w:tc>
          <w:tcPr>
            <w:tcW w:w="2377" w:type="dxa"/>
            <w:hideMark/>
          </w:tcPr>
          <w:p w14:paraId="15E42D4F"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p>
          <w:p w14:paraId="6DAAEEDC"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rtl/>
                <w:lang w:eastAsia="en-GB"/>
              </w:rPr>
              <w:t>ייעוד שימוש</w:t>
            </w:r>
          </w:p>
        </w:tc>
        <w:tc>
          <w:tcPr>
            <w:tcW w:w="709" w:type="dxa"/>
            <w:hideMark/>
          </w:tcPr>
          <w:p w14:paraId="519A72D8"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p>
          <w:p w14:paraId="2D34AB4D" w14:textId="77777777" w:rsidR="00515B8A" w:rsidRPr="009D3791" w:rsidRDefault="00515B8A" w:rsidP="00A412F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rtl/>
                <w:lang w:eastAsia="en-GB"/>
              </w:rPr>
              <w:t>שימוש</w:t>
            </w:r>
          </w:p>
        </w:tc>
      </w:tr>
      <w:tr w:rsidR="00515B8A" w:rsidRPr="009D3791" w14:paraId="4B30EDA9" w14:textId="77777777" w:rsidTr="00E04B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3" w:type="dxa"/>
            <w:hideMark/>
          </w:tcPr>
          <w:p w14:paraId="04EEF2C9" w14:textId="77777777" w:rsidR="00515B8A" w:rsidRPr="009D3791" w:rsidRDefault="00515B8A" w:rsidP="00A412FA">
            <w:pPr>
              <w:spacing w:line="360" w:lineRule="auto"/>
              <w:rPr>
                <w:rFonts w:ascii="Tahoma" w:eastAsia="Times New Roman" w:hAnsi="Tahoma" w:cs="Tahoma"/>
                <w:color w:val="222222"/>
                <w:rtl/>
                <w:lang w:eastAsia="en-GB"/>
              </w:rPr>
            </w:pPr>
            <w:r w:rsidRPr="009D3791">
              <w:rPr>
                <w:rFonts w:ascii="Tahoma" w:eastAsia="Times New Roman" w:hAnsi="Tahoma" w:cs="Tahoma"/>
                <w:color w:val="222222"/>
                <w:lang w:eastAsia="en-GB"/>
              </w:rPr>
              <w:t>Aspire</w:t>
            </w:r>
          </w:p>
        </w:tc>
        <w:tc>
          <w:tcPr>
            <w:tcW w:w="1731" w:type="dxa"/>
            <w:hideMark/>
          </w:tcPr>
          <w:p w14:paraId="5DE4B779"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i/>
                <w:color w:val="222222"/>
                <w:lang w:eastAsia="en-GB"/>
              </w:rPr>
              <w:t xml:space="preserve">Candida </w:t>
            </w:r>
            <w:proofErr w:type="spellStart"/>
            <w:r w:rsidRPr="009D3791">
              <w:rPr>
                <w:rFonts w:ascii="Tahoma" w:eastAsia="Times New Roman" w:hAnsi="Tahoma" w:cs="Tahoma"/>
                <w:i/>
                <w:color w:val="222222"/>
                <w:lang w:eastAsia="en-GB"/>
              </w:rPr>
              <w:t>oleophila</w:t>
            </w:r>
            <w:proofErr w:type="spellEnd"/>
          </w:p>
        </w:tc>
        <w:tc>
          <w:tcPr>
            <w:tcW w:w="2112" w:type="dxa"/>
            <w:hideMark/>
          </w:tcPr>
          <w:p w14:paraId="2A5F8E7A"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Ecogen</w:t>
            </w:r>
            <w:proofErr w:type="spellEnd"/>
          </w:p>
        </w:tc>
        <w:tc>
          <w:tcPr>
            <w:tcW w:w="2377" w:type="dxa"/>
            <w:hideMark/>
          </w:tcPr>
          <w:p w14:paraId="2EE998EA"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Pome Fruit, citrus, strawberry</w:t>
            </w:r>
          </w:p>
        </w:tc>
        <w:tc>
          <w:tcPr>
            <w:tcW w:w="709" w:type="dxa"/>
            <w:hideMark/>
          </w:tcPr>
          <w:p w14:paraId="529C247F"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No</w:t>
            </w:r>
          </w:p>
        </w:tc>
      </w:tr>
      <w:tr w:rsidR="00515B8A" w:rsidRPr="009D3791" w14:paraId="7058DC84" w14:textId="77777777" w:rsidTr="00E04B52">
        <w:tc>
          <w:tcPr>
            <w:cnfStyle w:val="001000000000" w:firstRow="0" w:lastRow="0" w:firstColumn="1" w:lastColumn="0" w:oddVBand="0" w:evenVBand="0" w:oddHBand="0" w:evenHBand="0" w:firstRowFirstColumn="0" w:firstRowLastColumn="0" w:lastRowFirstColumn="0" w:lastRowLastColumn="0"/>
            <w:tcW w:w="1713" w:type="dxa"/>
            <w:hideMark/>
          </w:tcPr>
          <w:p w14:paraId="2F1A37D9"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YieldPlus</w:t>
            </w:r>
            <w:proofErr w:type="spellEnd"/>
          </w:p>
        </w:tc>
        <w:tc>
          <w:tcPr>
            <w:tcW w:w="1731" w:type="dxa"/>
            <w:hideMark/>
          </w:tcPr>
          <w:p w14:paraId="1BDD564D"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i/>
                <w:color w:val="222222"/>
                <w:lang w:eastAsia="en-GB"/>
              </w:rPr>
              <w:t xml:space="preserve">Cryptococcus </w:t>
            </w:r>
            <w:proofErr w:type="spellStart"/>
            <w:r w:rsidRPr="009D3791">
              <w:rPr>
                <w:rFonts w:ascii="Tahoma" w:eastAsia="Times New Roman" w:hAnsi="Tahoma" w:cs="Tahoma"/>
                <w:i/>
                <w:color w:val="222222"/>
                <w:lang w:eastAsia="en-GB"/>
              </w:rPr>
              <w:t>albidus</w:t>
            </w:r>
            <w:proofErr w:type="spellEnd"/>
          </w:p>
        </w:tc>
        <w:tc>
          <w:tcPr>
            <w:tcW w:w="2112" w:type="dxa"/>
            <w:hideMark/>
          </w:tcPr>
          <w:p w14:paraId="154492FB"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proofErr w:type="spellStart"/>
            <w:r w:rsidRPr="009D3791">
              <w:rPr>
                <w:rFonts w:ascii="Tahoma" w:eastAsia="Times New Roman" w:hAnsi="Tahoma" w:cs="Tahoma"/>
                <w:color w:val="000000"/>
                <w:lang w:eastAsia="en-GB"/>
              </w:rPr>
              <w:t>Lallemand</w:t>
            </w:r>
            <w:proofErr w:type="spellEnd"/>
          </w:p>
        </w:tc>
        <w:tc>
          <w:tcPr>
            <w:tcW w:w="2377" w:type="dxa"/>
            <w:hideMark/>
          </w:tcPr>
          <w:p w14:paraId="02C753D8"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Pome Fruit, Citrus</w:t>
            </w:r>
          </w:p>
        </w:tc>
        <w:tc>
          <w:tcPr>
            <w:tcW w:w="709" w:type="dxa"/>
            <w:hideMark/>
          </w:tcPr>
          <w:p w14:paraId="33E842D6"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No</w:t>
            </w:r>
          </w:p>
        </w:tc>
      </w:tr>
      <w:tr w:rsidR="00515B8A" w:rsidRPr="009D3791" w14:paraId="0746ED63" w14:textId="77777777" w:rsidTr="00E04B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3" w:type="dxa"/>
            <w:hideMark/>
          </w:tcPr>
          <w:p w14:paraId="1C109D74"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Candifruit</w:t>
            </w:r>
            <w:proofErr w:type="spellEnd"/>
          </w:p>
        </w:tc>
        <w:tc>
          <w:tcPr>
            <w:tcW w:w="1731" w:type="dxa"/>
            <w:hideMark/>
          </w:tcPr>
          <w:p w14:paraId="44753B64"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i/>
                <w:color w:val="222222"/>
                <w:lang w:eastAsia="en-GB"/>
              </w:rPr>
              <w:t>Candida sake</w:t>
            </w:r>
          </w:p>
        </w:tc>
        <w:tc>
          <w:tcPr>
            <w:tcW w:w="2112" w:type="dxa"/>
            <w:hideMark/>
          </w:tcPr>
          <w:p w14:paraId="60743368"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IRTA/</w:t>
            </w:r>
            <w:proofErr w:type="spellStart"/>
            <w:r w:rsidRPr="009D3791">
              <w:rPr>
                <w:rFonts w:ascii="Tahoma" w:eastAsia="Times New Roman" w:hAnsi="Tahoma" w:cs="Tahoma"/>
                <w:color w:val="222222"/>
                <w:lang w:eastAsia="en-GB"/>
              </w:rPr>
              <w:t>Sipcam-Inagra</w:t>
            </w:r>
            <w:proofErr w:type="spellEnd"/>
          </w:p>
        </w:tc>
        <w:tc>
          <w:tcPr>
            <w:tcW w:w="2377" w:type="dxa"/>
            <w:hideMark/>
          </w:tcPr>
          <w:p w14:paraId="64E512F1"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Citrus, pome fruit</w:t>
            </w:r>
          </w:p>
        </w:tc>
        <w:tc>
          <w:tcPr>
            <w:tcW w:w="709" w:type="dxa"/>
            <w:hideMark/>
          </w:tcPr>
          <w:p w14:paraId="4314928C"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No</w:t>
            </w:r>
          </w:p>
        </w:tc>
      </w:tr>
      <w:tr w:rsidR="00515B8A" w:rsidRPr="009D3791" w14:paraId="09925601" w14:textId="77777777" w:rsidTr="00E04B52">
        <w:tc>
          <w:tcPr>
            <w:cnfStyle w:val="001000000000" w:firstRow="0" w:lastRow="0" w:firstColumn="1" w:lastColumn="0" w:oddVBand="0" w:evenVBand="0" w:oddHBand="0" w:evenHBand="0" w:firstRowFirstColumn="0" w:firstRowLastColumn="0" w:lastRowFirstColumn="0" w:lastRowLastColumn="0"/>
            <w:tcW w:w="1713" w:type="dxa"/>
            <w:hideMark/>
          </w:tcPr>
          <w:p w14:paraId="470DB15A"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Biosave</w:t>
            </w:r>
            <w:proofErr w:type="spellEnd"/>
          </w:p>
        </w:tc>
        <w:tc>
          <w:tcPr>
            <w:tcW w:w="1731" w:type="dxa"/>
            <w:hideMark/>
          </w:tcPr>
          <w:p w14:paraId="7359A0FC"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i/>
                <w:color w:val="222222"/>
                <w:lang w:eastAsia="en-GB"/>
              </w:rPr>
              <w:t xml:space="preserve">Pseudomonas </w:t>
            </w:r>
            <w:proofErr w:type="spellStart"/>
            <w:r w:rsidRPr="009D3791">
              <w:rPr>
                <w:rFonts w:ascii="Tahoma" w:eastAsia="Times New Roman" w:hAnsi="Tahoma" w:cs="Tahoma"/>
                <w:i/>
                <w:color w:val="222222"/>
                <w:lang w:eastAsia="en-GB"/>
              </w:rPr>
              <w:t>syringae</w:t>
            </w:r>
            <w:proofErr w:type="spellEnd"/>
          </w:p>
        </w:tc>
        <w:tc>
          <w:tcPr>
            <w:tcW w:w="2112" w:type="dxa"/>
            <w:hideMark/>
          </w:tcPr>
          <w:p w14:paraId="5081D4D6"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Jet Harvest</w:t>
            </w:r>
          </w:p>
        </w:tc>
        <w:tc>
          <w:tcPr>
            <w:tcW w:w="2377" w:type="dxa"/>
            <w:hideMark/>
          </w:tcPr>
          <w:p w14:paraId="1FCF0829"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Pome Fruit, Citrus, Strawberry, Potato</w:t>
            </w:r>
          </w:p>
        </w:tc>
        <w:tc>
          <w:tcPr>
            <w:tcW w:w="709" w:type="dxa"/>
            <w:hideMark/>
          </w:tcPr>
          <w:p w14:paraId="6478CE61"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Yes</w:t>
            </w:r>
          </w:p>
        </w:tc>
      </w:tr>
      <w:tr w:rsidR="00515B8A" w:rsidRPr="009D3791" w14:paraId="162896D2" w14:textId="77777777" w:rsidTr="00E04B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3" w:type="dxa"/>
            <w:hideMark/>
          </w:tcPr>
          <w:p w14:paraId="4DFA1404"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Avogreen</w:t>
            </w:r>
            <w:proofErr w:type="spellEnd"/>
          </w:p>
        </w:tc>
        <w:tc>
          <w:tcPr>
            <w:tcW w:w="1731" w:type="dxa"/>
            <w:hideMark/>
          </w:tcPr>
          <w:p w14:paraId="0DDECB60"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i/>
                <w:color w:val="222222"/>
                <w:lang w:eastAsia="en-GB"/>
              </w:rPr>
              <w:t>Bacillus subtilis</w:t>
            </w:r>
          </w:p>
        </w:tc>
        <w:tc>
          <w:tcPr>
            <w:tcW w:w="2112" w:type="dxa"/>
            <w:hideMark/>
          </w:tcPr>
          <w:p w14:paraId="372CE742"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South Africa</w:t>
            </w:r>
          </w:p>
        </w:tc>
        <w:tc>
          <w:tcPr>
            <w:tcW w:w="2377" w:type="dxa"/>
            <w:hideMark/>
          </w:tcPr>
          <w:p w14:paraId="50B0B075"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Avacado</w:t>
            </w:r>
            <w:proofErr w:type="spellEnd"/>
          </w:p>
        </w:tc>
        <w:tc>
          <w:tcPr>
            <w:tcW w:w="709" w:type="dxa"/>
            <w:hideMark/>
          </w:tcPr>
          <w:p w14:paraId="256E5E69"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No</w:t>
            </w:r>
          </w:p>
        </w:tc>
      </w:tr>
      <w:tr w:rsidR="00515B8A" w:rsidRPr="009D3791" w14:paraId="7044B71D" w14:textId="77777777" w:rsidTr="00E04B52">
        <w:tc>
          <w:tcPr>
            <w:cnfStyle w:val="001000000000" w:firstRow="0" w:lastRow="0" w:firstColumn="1" w:lastColumn="0" w:oddVBand="0" w:evenVBand="0" w:oddHBand="0" w:evenHBand="0" w:firstRowFirstColumn="0" w:firstRowLastColumn="0" w:lastRowFirstColumn="0" w:lastRowLastColumn="0"/>
            <w:tcW w:w="1713" w:type="dxa"/>
            <w:hideMark/>
          </w:tcPr>
          <w:p w14:paraId="2E2EC45E"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Nexy</w:t>
            </w:r>
            <w:proofErr w:type="spellEnd"/>
          </w:p>
        </w:tc>
        <w:tc>
          <w:tcPr>
            <w:tcW w:w="1731" w:type="dxa"/>
            <w:hideMark/>
          </w:tcPr>
          <w:p w14:paraId="533007F7"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i/>
                <w:color w:val="222222"/>
                <w:lang w:eastAsia="en-GB"/>
              </w:rPr>
              <w:t xml:space="preserve">Candida </w:t>
            </w:r>
            <w:proofErr w:type="spellStart"/>
            <w:r w:rsidRPr="009D3791">
              <w:rPr>
                <w:rFonts w:ascii="Tahoma" w:eastAsia="Times New Roman" w:hAnsi="Tahoma" w:cs="Tahoma"/>
                <w:i/>
                <w:color w:val="222222"/>
                <w:lang w:eastAsia="en-GB"/>
              </w:rPr>
              <w:t>oleophila</w:t>
            </w:r>
            <w:proofErr w:type="spellEnd"/>
          </w:p>
        </w:tc>
        <w:tc>
          <w:tcPr>
            <w:tcW w:w="2112" w:type="dxa"/>
            <w:hideMark/>
          </w:tcPr>
          <w:p w14:paraId="74AE62F2"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Belgium/</w:t>
            </w:r>
            <w:proofErr w:type="spellStart"/>
            <w:r w:rsidRPr="009D3791">
              <w:rPr>
                <w:rFonts w:ascii="Tahoma" w:eastAsia="Times New Roman" w:hAnsi="Tahoma" w:cs="Tahoma"/>
                <w:color w:val="222222"/>
                <w:lang w:eastAsia="en-GB"/>
              </w:rPr>
              <w:t>Leasafree</w:t>
            </w:r>
            <w:proofErr w:type="spellEnd"/>
          </w:p>
        </w:tc>
        <w:tc>
          <w:tcPr>
            <w:tcW w:w="2377" w:type="dxa"/>
            <w:hideMark/>
          </w:tcPr>
          <w:p w14:paraId="6116E469"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Pome Fruit, Citrus</w:t>
            </w:r>
          </w:p>
        </w:tc>
        <w:tc>
          <w:tcPr>
            <w:tcW w:w="709" w:type="dxa"/>
            <w:hideMark/>
          </w:tcPr>
          <w:p w14:paraId="46456BC8"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Yes</w:t>
            </w:r>
          </w:p>
        </w:tc>
      </w:tr>
      <w:tr w:rsidR="00515B8A" w:rsidRPr="009D3791" w14:paraId="736FB099" w14:textId="77777777" w:rsidTr="00E04B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3" w:type="dxa"/>
            <w:hideMark/>
          </w:tcPr>
          <w:p w14:paraId="1731BD1D"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BoniProtect</w:t>
            </w:r>
            <w:proofErr w:type="spellEnd"/>
          </w:p>
        </w:tc>
        <w:tc>
          <w:tcPr>
            <w:tcW w:w="1731" w:type="dxa"/>
            <w:hideMark/>
          </w:tcPr>
          <w:p w14:paraId="6A30B276"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proofErr w:type="spellStart"/>
            <w:r w:rsidRPr="009D3791">
              <w:rPr>
                <w:rFonts w:ascii="Tahoma" w:eastAsia="Times New Roman" w:hAnsi="Tahoma" w:cs="Tahoma"/>
                <w:i/>
                <w:color w:val="222222"/>
                <w:lang w:eastAsia="en-GB"/>
              </w:rPr>
              <w:t>Aureobasisium</w:t>
            </w:r>
            <w:proofErr w:type="spellEnd"/>
            <w:r w:rsidRPr="009D3791">
              <w:rPr>
                <w:rFonts w:ascii="Tahoma" w:eastAsia="Times New Roman" w:hAnsi="Tahoma" w:cs="Tahoma"/>
                <w:i/>
                <w:color w:val="222222"/>
                <w:lang w:eastAsia="en-GB"/>
              </w:rPr>
              <w:t xml:space="preserve"> pullulans</w:t>
            </w:r>
          </w:p>
        </w:tc>
        <w:tc>
          <w:tcPr>
            <w:tcW w:w="2112" w:type="dxa"/>
            <w:hideMark/>
          </w:tcPr>
          <w:p w14:paraId="693B4A28"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Austria</w:t>
            </w:r>
          </w:p>
        </w:tc>
        <w:tc>
          <w:tcPr>
            <w:tcW w:w="2377" w:type="dxa"/>
            <w:hideMark/>
          </w:tcPr>
          <w:p w14:paraId="2298D2F3"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Pome Fruit</w:t>
            </w:r>
          </w:p>
        </w:tc>
        <w:tc>
          <w:tcPr>
            <w:tcW w:w="709" w:type="dxa"/>
            <w:hideMark/>
          </w:tcPr>
          <w:p w14:paraId="5BE175C3"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Yes</w:t>
            </w:r>
          </w:p>
        </w:tc>
      </w:tr>
      <w:tr w:rsidR="00515B8A" w:rsidRPr="009D3791" w14:paraId="10658FDD" w14:textId="77777777" w:rsidTr="00E04B52">
        <w:tc>
          <w:tcPr>
            <w:cnfStyle w:val="001000000000" w:firstRow="0" w:lastRow="0" w:firstColumn="1" w:lastColumn="0" w:oddVBand="0" w:evenVBand="0" w:oddHBand="0" w:evenHBand="0" w:firstRowFirstColumn="0" w:firstRowLastColumn="0" w:lastRowFirstColumn="0" w:lastRowLastColumn="0"/>
            <w:tcW w:w="1713" w:type="dxa"/>
            <w:hideMark/>
          </w:tcPr>
          <w:p w14:paraId="1ED6D9F7"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Pantovital</w:t>
            </w:r>
            <w:proofErr w:type="spellEnd"/>
          </w:p>
        </w:tc>
        <w:tc>
          <w:tcPr>
            <w:tcW w:w="1731" w:type="dxa"/>
            <w:hideMark/>
          </w:tcPr>
          <w:p w14:paraId="3374A04A"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proofErr w:type="spellStart"/>
            <w:r w:rsidRPr="009D3791">
              <w:rPr>
                <w:rFonts w:ascii="Tahoma" w:eastAsia="Times New Roman" w:hAnsi="Tahoma" w:cs="Tahoma"/>
                <w:i/>
                <w:color w:val="222222"/>
                <w:lang w:eastAsia="en-GB"/>
              </w:rPr>
              <w:t>Pantoea</w:t>
            </w:r>
            <w:proofErr w:type="spellEnd"/>
            <w:r w:rsidRPr="009D3791">
              <w:rPr>
                <w:rFonts w:ascii="Tahoma" w:eastAsia="Times New Roman" w:hAnsi="Tahoma" w:cs="Tahoma"/>
                <w:i/>
                <w:color w:val="222222"/>
                <w:lang w:eastAsia="en-GB"/>
              </w:rPr>
              <w:t xml:space="preserve"> </w:t>
            </w:r>
            <w:proofErr w:type="spellStart"/>
            <w:r w:rsidRPr="009D3791">
              <w:rPr>
                <w:rFonts w:ascii="Tahoma" w:eastAsia="Times New Roman" w:hAnsi="Tahoma" w:cs="Tahoma"/>
                <w:i/>
                <w:color w:val="222222"/>
                <w:lang w:eastAsia="en-GB"/>
              </w:rPr>
              <w:t>agglomerans</w:t>
            </w:r>
            <w:proofErr w:type="spellEnd"/>
          </w:p>
        </w:tc>
        <w:tc>
          <w:tcPr>
            <w:tcW w:w="2112" w:type="dxa"/>
            <w:hideMark/>
          </w:tcPr>
          <w:p w14:paraId="1C35FC45"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IRTA/</w:t>
            </w:r>
            <w:proofErr w:type="spellStart"/>
            <w:r w:rsidRPr="009D3791">
              <w:rPr>
                <w:rFonts w:ascii="Tahoma" w:eastAsia="Times New Roman" w:hAnsi="Tahoma" w:cs="Tahoma"/>
                <w:color w:val="222222"/>
                <w:lang w:eastAsia="en-GB"/>
              </w:rPr>
              <w:t>Sipcam-Inagra</w:t>
            </w:r>
            <w:proofErr w:type="spellEnd"/>
          </w:p>
        </w:tc>
        <w:tc>
          <w:tcPr>
            <w:tcW w:w="2377" w:type="dxa"/>
            <w:hideMark/>
          </w:tcPr>
          <w:p w14:paraId="5E1B9E2F"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Citrus, pome fruit</w:t>
            </w:r>
          </w:p>
        </w:tc>
        <w:tc>
          <w:tcPr>
            <w:tcW w:w="709" w:type="dxa"/>
            <w:hideMark/>
          </w:tcPr>
          <w:p w14:paraId="649056FA" w14:textId="77777777" w:rsidR="00515B8A" w:rsidRPr="009D3791" w:rsidRDefault="00515B8A" w:rsidP="00A412FA">
            <w:pPr>
              <w:spacing w:line="360" w:lineRule="auto"/>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No</w:t>
            </w:r>
          </w:p>
        </w:tc>
      </w:tr>
      <w:tr w:rsidR="00515B8A" w:rsidRPr="009D3791" w14:paraId="44C04939" w14:textId="77777777" w:rsidTr="00E04B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3" w:type="dxa"/>
            <w:hideMark/>
          </w:tcPr>
          <w:p w14:paraId="234CB900" w14:textId="77777777" w:rsidR="00515B8A" w:rsidRPr="009D3791" w:rsidRDefault="00515B8A" w:rsidP="00A412FA">
            <w:pPr>
              <w:spacing w:line="360" w:lineRule="auto"/>
              <w:rPr>
                <w:rFonts w:ascii="Tahoma" w:eastAsia="Times New Roman" w:hAnsi="Tahoma" w:cs="Tahoma"/>
                <w:color w:val="222222"/>
                <w:rtl/>
                <w:lang w:eastAsia="en-GB"/>
              </w:rPr>
            </w:pPr>
            <w:proofErr w:type="spellStart"/>
            <w:r w:rsidRPr="009D3791">
              <w:rPr>
                <w:rFonts w:ascii="Tahoma" w:eastAsia="Times New Roman" w:hAnsi="Tahoma" w:cs="Tahoma"/>
                <w:color w:val="222222"/>
                <w:lang w:eastAsia="en-GB"/>
              </w:rPr>
              <w:t>Shemer</w:t>
            </w:r>
            <w:proofErr w:type="spellEnd"/>
            <w:r>
              <w:rPr>
                <w:rFonts w:ascii="Tahoma" w:eastAsia="Times New Roman" w:hAnsi="Tahoma" w:cs="Tahoma" w:hint="cs"/>
                <w:color w:val="222222"/>
                <w:rtl/>
                <w:lang w:eastAsia="en-GB"/>
              </w:rPr>
              <w:t>*</w:t>
            </w:r>
          </w:p>
        </w:tc>
        <w:tc>
          <w:tcPr>
            <w:tcW w:w="1731" w:type="dxa"/>
            <w:hideMark/>
          </w:tcPr>
          <w:p w14:paraId="5161F2D1"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proofErr w:type="spellStart"/>
            <w:r w:rsidRPr="009D3791">
              <w:rPr>
                <w:rFonts w:ascii="Tahoma" w:eastAsia="Times New Roman" w:hAnsi="Tahoma" w:cs="Tahoma"/>
                <w:i/>
                <w:color w:val="222222"/>
                <w:lang w:eastAsia="en-GB"/>
              </w:rPr>
              <w:t>Metschnikowia</w:t>
            </w:r>
            <w:proofErr w:type="spellEnd"/>
            <w:r w:rsidRPr="009D3791">
              <w:rPr>
                <w:rFonts w:ascii="Tahoma" w:eastAsia="Times New Roman" w:hAnsi="Tahoma" w:cs="Tahoma"/>
                <w:i/>
                <w:color w:val="222222"/>
                <w:lang w:eastAsia="en-GB"/>
              </w:rPr>
              <w:t xml:space="preserve"> </w:t>
            </w:r>
            <w:proofErr w:type="spellStart"/>
            <w:r w:rsidRPr="009D3791">
              <w:rPr>
                <w:rFonts w:ascii="Tahoma" w:eastAsia="Times New Roman" w:hAnsi="Tahoma" w:cs="Tahoma"/>
                <w:i/>
                <w:color w:val="222222"/>
                <w:lang w:eastAsia="en-GB"/>
              </w:rPr>
              <w:t>fructicola</w:t>
            </w:r>
            <w:proofErr w:type="spellEnd"/>
          </w:p>
        </w:tc>
        <w:tc>
          <w:tcPr>
            <w:tcW w:w="2112" w:type="dxa"/>
            <w:hideMark/>
          </w:tcPr>
          <w:p w14:paraId="35AD1025"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Bayer/</w:t>
            </w:r>
            <w:proofErr w:type="spellStart"/>
            <w:r w:rsidRPr="009D3791">
              <w:rPr>
                <w:rFonts w:ascii="Tahoma" w:eastAsia="Times New Roman" w:hAnsi="Tahoma" w:cs="Tahoma"/>
                <w:color w:val="222222"/>
                <w:lang w:eastAsia="en-GB"/>
              </w:rPr>
              <w:t>Koppert</w:t>
            </w:r>
            <w:proofErr w:type="spellEnd"/>
          </w:p>
        </w:tc>
        <w:tc>
          <w:tcPr>
            <w:tcW w:w="2377" w:type="dxa"/>
            <w:hideMark/>
          </w:tcPr>
          <w:p w14:paraId="4B513B93"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Pome Fruit, Citrus, Strawberry, Stone Fruit</w:t>
            </w:r>
          </w:p>
        </w:tc>
        <w:tc>
          <w:tcPr>
            <w:tcW w:w="709" w:type="dxa"/>
            <w:hideMark/>
          </w:tcPr>
          <w:p w14:paraId="066751F8" w14:textId="77777777" w:rsidR="00515B8A" w:rsidRPr="009D3791" w:rsidRDefault="00515B8A" w:rsidP="00A412FA">
            <w:pPr>
              <w:spacing w:line="360" w:lineRule="auto"/>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222222"/>
                <w:rtl/>
                <w:lang w:eastAsia="en-GB"/>
              </w:rPr>
            </w:pPr>
            <w:r w:rsidRPr="009D3791">
              <w:rPr>
                <w:rFonts w:ascii="Tahoma" w:eastAsia="Times New Roman" w:hAnsi="Tahoma" w:cs="Tahoma"/>
                <w:color w:val="222222"/>
                <w:lang w:eastAsia="en-GB"/>
              </w:rPr>
              <w:t>Yes</w:t>
            </w:r>
          </w:p>
        </w:tc>
      </w:tr>
    </w:tbl>
    <w:p w14:paraId="71A52589" w14:textId="767D32FF" w:rsidR="001405BA" w:rsidRPr="00E04B52" w:rsidRDefault="00E04B52" w:rsidP="00515B8A">
      <w:pPr>
        <w:rPr>
          <w:rFonts w:ascii="Tahoma" w:hAnsi="Tahoma" w:cs="Tahoma"/>
          <w:b/>
          <w:bCs/>
          <w:u w:val="single"/>
          <w:rtl/>
        </w:rPr>
      </w:pPr>
      <w:r>
        <w:rPr>
          <w:rFonts w:ascii="Tahoma" w:hAnsi="Tahoma" w:cs="Tahoma"/>
          <w:rtl/>
        </w:rPr>
        <w:br/>
      </w:r>
      <w:r w:rsidR="001F7037" w:rsidRPr="00E04B52">
        <w:rPr>
          <w:rFonts w:ascii="Tahoma" w:hAnsi="Tahoma" w:cs="Tahoma" w:hint="cs"/>
          <w:b/>
          <w:bCs/>
          <w:color w:val="538135" w:themeColor="accent6" w:themeShade="BF"/>
          <w:u w:val="single"/>
          <w:rtl/>
        </w:rPr>
        <w:t>הרחבה:</w:t>
      </w:r>
    </w:p>
    <w:p w14:paraId="7B291CCC" w14:textId="786FBCA6" w:rsidR="00515B8A" w:rsidRPr="00C961F0" w:rsidRDefault="00515B8A" w:rsidP="00515B8A">
      <w:pPr>
        <w:rPr>
          <w:rFonts w:ascii="Tahoma" w:hAnsi="Tahoma" w:cs="Tahoma"/>
          <w:rtl/>
        </w:rPr>
      </w:pPr>
      <w:r w:rsidRPr="00C961F0">
        <w:rPr>
          <w:rFonts w:ascii="Tahoma" w:hAnsi="Tahoma" w:cs="Tahoma"/>
          <w:rtl/>
        </w:rPr>
        <w:t>עוד על שימוש באנטגוניסטים טבעיים לשיפור חיי המדף תוכלו לקרוא במאמר</w:t>
      </w:r>
    </w:p>
    <w:p w14:paraId="7342C940" w14:textId="77777777" w:rsidR="00515B8A" w:rsidRPr="00E04B52" w:rsidRDefault="00121BB1" w:rsidP="00E04B52">
      <w:pPr>
        <w:pStyle w:val="ae"/>
        <w:numPr>
          <w:ilvl w:val="0"/>
          <w:numId w:val="3"/>
        </w:numPr>
        <w:rPr>
          <w:rFonts w:ascii="Tahoma" w:hAnsi="Tahoma" w:cs="Tahoma"/>
          <w:color w:val="222222"/>
          <w:sz w:val="27"/>
          <w:szCs w:val="27"/>
          <w:shd w:val="clear" w:color="auto" w:fill="FFFFFF"/>
          <w:rtl/>
        </w:rPr>
      </w:pPr>
      <w:hyperlink r:id="rId18" w:history="1">
        <w:r w:rsidR="00515B8A" w:rsidRPr="00E04B52">
          <w:rPr>
            <w:rStyle w:val="Hyperlink"/>
            <w:rFonts w:ascii="Tahoma" w:hAnsi="Tahoma" w:cs="Tahoma"/>
            <w:rtl/>
          </w:rPr>
          <w:t xml:space="preserve">חקר </w:t>
        </w:r>
        <w:proofErr w:type="spellStart"/>
        <w:r w:rsidR="00515B8A" w:rsidRPr="00E04B52">
          <w:rPr>
            <w:rStyle w:val="Hyperlink"/>
            <w:rFonts w:ascii="Tahoma" w:hAnsi="Tahoma" w:cs="Tahoma"/>
            <w:rtl/>
          </w:rPr>
          <w:t>המיקרוביום</w:t>
        </w:r>
        <w:proofErr w:type="spellEnd"/>
        <w:r w:rsidR="00515B8A" w:rsidRPr="00E04B52">
          <w:rPr>
            <w:rStyle w:val="Hyperlink"/>
            <w:rFonts w:ascii="Tahoma" w:hAnsi="Tahoma" w:cs="Tahoma"/>
            <w:rtl/>
          </w:rPr>
          <w:t xml:space="preserve"> לצורך ייצור ושימור מזון</w:t>
        </w:r>
      </w:hyperlink>
      <w:r w:rsidR="00515B8A" w:rsidRPr="00E04B52">
        <w:rPr>
          <w:rFonts w:ascii="Tahoma" w:hAnsi="Tahoma" w:cs="Tahoma"/>
          <w:rtl/>
        </w:rPr>
        <w:t xml:space="preserve"> </w:t>
      </w:r>
      <w:r w:rsidR="00515B8A" w:rsidRPr="00E04B52">
        <w:rPr>
          <w:rFonts w:ascii="Tahoma" w:hAnsi="Tahoma" w:cs="Tahoma"/>
        </w:rPr>
        <w:t xml:space="preserve"> </w:t>
      </w:r>
      <w:r w:rsidR="00515B8A" w:rsidRPr="00E04B52">
        <w:rPr>
          <w:rFonts w:ascii="Tahoma" w:hAnsi="Tahoma" w:cs="Tahoma"/>
          <w:rtl/>
        </w:rPr>
        <w:t>פרופ'</w:t>
      </w:r>
      <w:r w:rsidR="00515B8A" w:rsidRPr="00E04B52">
        <w:rPr>
          <w:rFonts w:ascii="Tahoma" w:hAnsi="Tahoma" w:cs="Tahoma"/>
        </w:rPr>
        <w:t xml:space="preserve"> </w:t>
      </w:r>
      <w:proofErr w:type="spellStart"/>
      <w:r w:rsidR="00515B8A" w:rsidRPr="00E04B52">
        <w:rPr>
          <w:rFonts w:ascii="Tahoma" w:hAnsi="Tahoma" w:cs="Tahoma"/>
          <w:rtl/>
        </w:rPr>
        <w:t>סמיר</w:t>
      </w:r>
      <w:proofErr w:type="spellEnd"/>
      <w:r w:rsidR="00515B8A" w:rsidRPr="00E04B52">
        <w:rPr>
          <w:rFonts w:ascii="Tahoma" w:hAnsi="Tahoma" w:cs="Tahoma"/>
          <w:rtl/>
        </w:rPr>
        <w:t xml:space="preserve"> </w:t>
      </w:r>
      <w:proofErr w:type="spellStart"/>
      <w:r w:rsidR="00515B8A" w:rsidRPr="00E04B52">
        <w:rPr>
          <w:rFonts w:ascii="Tahoma" w:hAnsi="Tahoma" w:cs="Tahoma"/>
          <w:rtl/>
        </w:rPr>
        <w:t>דרוב</w:t>
      </w:r>
      <w:proofErr w:type="spellEnd"/>
    </w:p>
    <w:p w14:paraId="642F81ED" w14:textId="77777777" w:rsidR="00515B8A" w:rsidRPr="00E04B52" w:rsidRDefault="00515B8A" w:rsidP="00E04B52">
      <w:pPr>
        <w:pStyle w:val="ae"/>
        <w:numPr>
          <w:ilvl w:val="0"/>
          <w:numId w:val="3"/>
        </w:numPr>
        <w:shd w:val="clear" w:color="auto" w:fill="FFFFFF"/>
        <w:spacing w:after="0" w:line="360" w:lineRule="auto"/>
        <w:rPr>
          <w:rFonts w:ascii="Tahoma" w:eastAsia="Times New Roman" w:hAnsi="Tahoma" w:cs="Tahoma"/>
          <w:color w:val="222222"/>
          <w:rtl/>
          <w:lang w:eastAsia="en-GB"/>
        </w:rPr>
      </w:pPr>
      <w:r w:rsidRPr="00E04B52">
        <w:rPr>
          <w:rFonts w:ascii="Tahoma" w:eastAsia="Times New Roman" w:hAnsi="Tahoma" w:cs="Tahoma"/>
          <w:color w:val="222222"/>
          <w:rtl/>
          <w:lang w:eastAsia="en-GB"/>
        </w:rPr>
        <w:t>עוד על ניסוי זה ועל ניסויים אחרים שבדקו את השימוש ב "</w:t>
      </w:r>
      <w:proofErr w:type="spellStart"/>
      <w:r w:rsidRPr="00E04B52">
        <w:rPr>
          <w:rFonts w:ascii="Tahoma" w:eastAsia="Times New Roman" w:hAnsi="Tahoma" w:cs="Tahoma"/>
          <w:color w:val="222222"/>
          <w:lang w:eastAsia="en-GB"/>
        </w:rPr>
        <w:t>shemer</w:t>
      </w:r>
      <w:proofErr w:type="spellEnd"/>
      <w:r w:rsidRPr="00E04B52">
        <w:rPr>
          <w:rFonts w:ascii="Tahoma" w:eastAsia="Times New Roman" w:hAnsi="Tahoma" w:cs="Tahoma"/>
          <w:color w:val="222222"/>
          <w:rtl/>
          <w:lang w:eastAsia="en-GB"/>
        </w:rPr>
        <w:t xml:space="preserve">" תוכלו לראות </w:t>
      </w:r>
      <w:hyperlink r:id="rId19" w:history="1">
        <w:r w:rsidRPr="00E04B52">
          <w:rPr>
            <w:rStyle w:val="Hyperlink"/>
            <w:rFonts w:ascii="Tahoma" w:eastAsia="Times New Roman" w:hAnsi="Tahoma" w:cs="Tahoma"/>
            <w:rtl/>
            <w:lang w:eastAsia="en-GB"/>
          </w:rPr>
          <w:t>במצגת</w:t>
        </w:r>
      </w:hyperlink>
      <w:r w:rsidRPr="00E04B52">
        <w:rPr>
          <w:rFonts w:ascii="Tahoma" w:eastAsia="Times New Roman" w:hAnsi="Tahoma" w:cs="Tahoma"/>
          <w:color w:val="222222"/>
          <w:rtl/>
          <w:lang w:eastAsia="en-GB"/>
        </w:rPr>
        <w:t xml:space="preserve"> הנהדרת (באנגלית) עם תמונות וגרפים ברורים.</w:t>
      </w:r>
    </w:p>
    <w:p w14:paraId="0D984DAC" w14:textId="77777777" w:rsidR="00515B8A" w:rsidRPr="00E04B52" w:rsidRDefault="00121BB1" w:rsidP="00E04B52">
      <w:pPr>
        <w:pStyle w:val="ae"/>
        <w:numPr>
          <w:ilvl w:val="0"/>
          <w:numId w:val="3"/>
        </w:numPr>
        <w:shd w:val="clear" w:color="auto" w:fill="FFFFFF"/>
        <w:spacing w:after="0" w:line="360" w:lineRule="auto"/>
        <w:rPr>
          <w:rFonts w:ascii="Tahoma" w:eastAsia="Times New Roman" w:hAnsi="Tahoma" w:cs="Tahoma"/>
          <w:color w:val="222222"/>
          <w:lang w:eastAsia="en-GB"/>
        </w:rPr>
      </w:pPr>
      <w:hyperlink r:id="rId20" w:history="1">
        <w:r w:rsidR="00515B8A" w:rsidRPr="00E04B52">
          <w:rPr>
            <w:rStyle w:val="Hyperlink"/>
            <w:rFonts w:ascii="Tahoma" w:eastAsia="Times New Roman" w:hAnsi="Tahoma" w:cs="Tahoma" w:hint="cs"/>
            <w:rtl/>
            <w:lang w:eastAsia="en-GB"/>
          </w:rPr>
          <w:t>סקירה מקיפה</w:t>
        </w:r>
      </w:hyperlink>
      <w:r w:rsidR="00515B8A" w:rsidRPr="00E04B52">
        <w:rPr>
          <w:rFonts w:ascii="Tahoma" w:eastAsia="Times New Roman" w:hAnsi="Tahoma" w:cs="Tahoma" w:hint="cs"/>
          <w:color w:val="222222"/>
          <w:rtl/>
          <w:lang w:eastAsia="en-GB"/>
        </w:rPr>
        <w:t xml:space="preserve"> וכוללת באנגלית</w:t>
      </w:r>
    </w:p>
    <w:p w14:paraId="26E87A88" w14:textId="77777777" w:rsidR="001441FE" w:rsidRDefault="00515B8A">
      <w:r>
        <w:rPr>
          <w:rFonts w:hint="cs"/>
          <w:rtl/>
        </w:rPr>
        <w:t xml:space="preserve"> </w:t>
      </w:r>
    </w:p>
    <w:sectPr w:rsidR="001441FE" w:rsidSect="001B11C0">
      <w:headerReference w:type="default" r:id="rId21"/>
      <w:footerReference w:type="default" r:id="rId22"/>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user" w:date="2019-02-11T09:50:00Z" w:initials="u">
    <w:p w14:paraId="22251F6E" w14:textId="77777777" w:rsidR="00515B8A" w:rsidRDefault="00515B8A" w:rsidP="00515B8A">
      <w:pPr>
        <w:pStyle w:val="a4"/>
        <w:rPr>
          <w:rtl/>
        </w:rPr>
      </w:pPr>
      <w:r>
        <w:rPr>
          <w:rStyle w:val="a3"/>
        </w:rPr>
        <w:annotationRef/>
      </w:r>
      <w:r>
        <w:rPr>
          <w:rFonts w:hint="cs"/>
          <w:rtl/>
        </w:rPr>
        <w:t xml:space="preserve"> מכונת השטיפה מזכירה בפעילותה את המכונה לשטיפת מכוניות- היא מתיזה על הפרי מים חמים וכן מברישה אותו. נמצא שהשטיפה </w:t>
      </w:r>
      <w:r>
        <w:rPr>
          <w:rtl/>
        </w:rPr>
        <w:t>וההברשה החמה מאריכות את תקופת האחסנה ואת חיי המדף של הפרי ואף משפרות את איכותו. המברשות מסירות בצורה פיזית את מחוללי המחלות הנמצאים על קליפת הפרי</w:t>
      </w:r>
      <w:r>
        <w:t xml:space="preserve">, </w:t>
      </w:r>
      <w:r>
        <w:rPr>
          <w:rtl/>
        </w:rPr>
        <w:t>והמים החמים קוטלים חלק מנבגים אלה</w:t>
      </w:r>
      <w:r>
        <w:t>.</w:t>
      </w:r>
    </w:p>
    <w:p w14:paraId="05337596" w14:textId="77777777" w:rsidR="00515B8A" w:rsidRDefault="00515B8A" w:rsidP="00515B8A">
      <w:pPr>
        <w:pStyle w:val="a4"/>
        <w:rPr>
          <w:rtl/>
        </w:rPr>
      </w:pPr>
      <w:r>
        <w:rPr>
          <w:rFonts w:hint="cs"/>
          <w:rtl/>
        </w:rPr>
        <w:t xml:space="preserve">בחלק מהפירות המכוסים בדונג טבעי המכונה </w:t>
      </w:r>
    </w:p>
    <w:p w14:paraId="2232BEEE" w14:textId="77777777" w:rsidR="00515B8A" w:rsidRDefault="00515B8A" w:rsidP="00515B8A">
      <w:pPr>
        <w:pStyle w:val="a4"/>
      </w:pPr>
      <w:r>
        <w:rPr>
          <w:rFonts w:hint="cs"/>
          <w:rtl/>
        </w:rPr>
        <w:t xml:space="preserve">המיסה את </w:t>
      </w:r>
      <w:r>
        <w:rPr>
          <w:rtl/>
        </w:rPr>
        <w:t xml:space="preserve">הדונג הטבעי המכסה </w:t>
      </w:r>
      <w:r>
        <w:rPr>
          <w:rFonts w:hint="cs"/>
          <w:rtl/>
        </w:rPr>
        <w:t>את ה</w:t>
      </w:r>
      <w:r>
        <w:rPr>
          <w:rtl/>
        </w:rPr>
        <w:t xml:space="preserve">פרי </w:t>
      </w:r>
      <w:r>
        <w:rPr>
          <w:rFonts w:hint="cs"/>
          <w:rtl/>
        </w:rPr>
        <w:t xml:space="preserve">והביאו למריחתו מחדש </w:t>
      </w:r>
      <w:r>
        <w:rPr>
          <w:rtl/>
        </w:rPr>
        <w:t xml:space="preserve">על גבי הקליפה. הדונג המרוח אוטם את הסדקים המיקרוסקופיים שדרכם הפרי מאבד מים ומחוללי הריקבון חודרים. </w:t>
      </w:r>
      <w:r>
        <w:rPr>
          <w:rFonts w:hint="cs"/>
          <w:rtl/>
        </w:rPr>
        <w:t xml:space="preserve">בפירות מסוימים </w:t>
      </w:r>
      <w:r>
        <w:rPr>
          <w:rtl/>
        </w:rPr>
        <w:t>השטיפה החמה עיכבה את הבשלת הפרי, הגבירה את עמידותו למחלות והקטינה את רגישות הפרי לנזקי צינה</w:t>
      </w:r>
    </w:p>
  </w:comment>
  <w:comment w:id="3" w:author="רונית נעמן נאמן" w:date="2019-12-05T14:07:00Z" w:initials="רננ">
    <w:p w14:paraId="6A79B123" w14:textId="77777777" w:rsidR="005639D7" w:rsidRPr="00A52A41" w:rsidRDefault="005639D7" w:rsidP="005639D7">
      <w:pPr>
        <w:spacing w:after="0" w:line="360" w:lineRule="auto"/>
        <w:rPr>
          <w:rFonts w:ascii="Tahoma" w:eastAsia="Times New Roman" w:hAnsi="Tahoma" w:cs="Tahoma"/>
          <w:color w:val="222222"/>
          <w:rtl/>
          <w:lang w:eastAsia="en-GB"/>
        </w:rPr>
      </w:pPr>
      <w:r>
        <w:rPr>
          <w:rStyle w:val="a3"/>
        </w:rPr>
        <w:annotationRef/>
      </w:r>
      <w:hyperlink r:id="rId1" w:history="1">
        <w:r w:rsidRPr="00A32E3C">
          <w:rPr>
            <w:rStyle w:val="Hyperlink"/>
            <w:rFonts w:ascii="Tahoma" w:eastAsia="Times New Roman" w:hAnsi="Tahoma" w:cs="Tahoma" w:hint="cs"/>
            <w:rtl/>
            <w:lang w:eastAsia="en-GB"/>
          </w:rPr>
          <w:t>עוד על מכונה זאת</w:t>
        </w:r>
      </w:hyperlink>
      <w:r>
        <w:rPr>
          <w:rFonts w:ascii="Tahoma" w:eastAsia="Times New Roman" w:hAnsi="Tahoma" w:cs="Tahoma" w:hint="cs"/>
          <w:color w:val="222222"/>
          <w:rtl/>
          <w:lang w:eastAsia="en-GB"/>
        </w:rPr>
        <w:t xml:space="preserve"> שפותחה על ידי </w:t>
      </w:r>
      <w:r w:rsidRPr="005639D7">
        <w:rPr>
          <w:rFonts w:ascii="Tahoma" w:eastAsia="Times New Roman" w:hAnsi="Tahoma" w:cs="Tahoma"/>
          <w:color w:val="222222"/>
          <w:rtl/>
          <w:lang w:eastAsia="en-GB"/>
        </w:rPr>
        <w:t>פרופ' אלעזר פליק.</w:t>
      </w:r>
      <w:r>
        <w:rPr>
          <w:rtl/>
        </w:rPr>
        <w:t xml:space="preserve"> </w:t>
      </w:r>
      <w:r w:rsidRPr="00A52A41">
        <w:rPr>
          <w:rFonts w:ascii="Tahoma" w:hAnsi="Tahoma" w:cs="Tahoma"/>
          <w:rtl/>
        </w:rPr>
        <w:t>המחלקה לחקר תוצרת חקלאית טרייה לאחר הקטיף, מנהל המחקר החקלאי, מרכז וולקני.</w:t>
      </w:r>
      <w:r>
        <w:rPr>
          <w:rFonts w:ascii="Tahoma" w:hAnsi="Tahoma" w:cs="Tahoma" w:hint="cs"/>
          <w:rtl/>
        </w:rPr>
        <w:t xml:space="preserve"> </w:t>
      </w:r>
      <w:r w:rsidRPr="00A52A41">
        <w:rPr>
          <w:rFonts w:ascii="Tahoma" w:hAnsi="Tahoma" w:cs="Tahoma"/>
          <w:rtl/>
        </w:rPr>
        <w:t>בשנת 2000 קיבל צוות המחקר והפיתוח  בראשותו של פ</w:t>
      </w:r>
      <w:r>
        <w:rPr>
          <w:rFonts w:ascii="Tahoma" w:hAnsi="Tahoma" w:cs="Tahoma" w:hint="cs"/>
          <w:rtl/>
        </w:rPr>
        <w:t>ר</w:t>
      </w:r>
      <w:r w:rsidRPr="00A52A41">
        <w:rPr>
          <w:rFonts w:ascii="Tahoma" w:hAnsi="Tahoma" w:cs="Tahoma"/>
          <w:rtl/>
        </w:rPr>
        <w:t xml:space="preserve">ופ' פליק , את 'פרס ממצאים' מטעם משרד המשפטים ובשנת </w:t>
      </w:r>
      <w:r>
        <w:rPr>
          <w:rFonts w:ascii="Tahoma" w:hAnsi="Tahoma" w:cs="Tahoma"/>
        </w:rPr>
        <w:t xml:space="preserve"> </w:t>
      </w:r>
      <w:r w:rsidRPr="00A52A41">
        <w:rPr>
          <w:rFonts w:ascii="Tahoma" w:hAnsi="Tahoma" w:cs="Tahoma"/>
        </w:rPr>
        <w:t xml:space="preserve">2001 </w:t>
      </w:r>
      <w:r w:rsidRPr="00A52A41">
        <w:rPr>
          <w:rFonts w:ascii="Tahoma" w:hAnsi="Tahoma" w:cs="Tahoma"/>
          <w:rtl/>
        </w:rPr>
        <w:t>קיבל צוות המחקר והפיתוח את פרס 'נמיר' לחריצות</w:t>
      </w:r>
      <w:r w:rsidRPr="00A52A41">
        <w:rPr>
          <w:rFonts w:ascii="Tahoma" w:hAnsi="Tahoma" w:cs="Tahoma"/>
        </w:rPr>
        <w:t xml:space="preserve">, </w:t>
      </w:r>
      <w:r w:rsidRPr="00A52A41">
        <w:rPr>
          <w:rFonts w:ascii="Tahoma" w:hAnsi="Tahoma" w:cs="Tahoma"/>
          <w:rtl/>
        </w:rPr>
        <w:t>יוזמה, ייעול, פיתוח וחברות טובה</w:t>
      </w:r>
      <w:r w:rsidRPr="00A52A41">
        <w:rPr>
          <w:rFonts w:ascii="Tahoma" w:hAnsi="Tahoma" w:cs="Tahoma"/>
        </w:rPr>
        <w:t>.</w:t>
      </w:r>
    </w:p>
    <w:p w14:paraId="598D82C6" w14:textId="77777777" w:rsidR="005639D7" w:rsidRPr="00A52A41" w:rsidRDefault="005639D7" w:rsidP="005639D7">
      <w:pPr>
        <w:spacing w:after="0" w:line="360" w:lineRule="auto"/>
        <w:rPr>
          <w:rFonts w:ascii="Tahoma" w:eastAsia="Times New Roman" w:hAnsi="Tahoma" w:cs="Tahoma"/>
          <w:color w:val="222222"/>
          <w:rtl/>
          <w:lang w:eastAsia="en-GB"/>
        </w:rPr>
      </w:pPr>
      <w:r w:rsidRPr="00A52A41">
        <w:rPr>
          <w:rFonts w:ascii="Tahoma" w:hAnsi="Tahoma" w:cs="Tahoma"/>
          <w:rtl/>
        </w:rPr>
        <w:t>טכנולוגית שטיפה חמה זאת</w:t>
      </w:r>
      <w:r>
        <w:rPr>
          <w:rFonts w:ascii="Tahoma" w:hAnsi="Tahoma" w:cs="Tahoma" w:hint="cs"/>
          <w:rtl/>
        </w:rPr>
        <w:t>,</w:t>
      </w:r>
      <w:r w:rsidRPr="00A52A41">
        <w:rPr>
          <w:rFonts w:ascii="Tahoma" w:hAnsi="Tahoma" w:cs="Tahoma"/>
          <w:rtl/>
        </w:rPr>
        <w:t xml:space="preserve">  מומלצת לשימוש בפלפל, מלון, מנגו, אבוקדו, פרות הדר, תירס מתוק ובטטות</w:t>
      </w:r>
      <w:r w:rsidRPr="00A52A41">
        <w:rPr>
          <w:rFonts w:ascii="Tahoma" w:hAnsi="Tahoma" w:cs="Tahoma"/>
        </w:rPr>
        <w:t>.</w:t>
      </w:r>
    </w:p>
    <w:p w14:paraId="24DED7D3" w14:textId="77777777" w:rsidR="005639D7" w:rsidRPr="0029192E" w:rsidRDefault="00121BB1" w:rsidP="005639D7">
      <w:pPr>
        <w:spacing w:after="0" w:line="360" w:lineRule="auto"/>
        <w:rPr>
          <w:rFonts w:ascii="Tahoma" w:eastAsia="Times New Roman" w:hAnsi="Tahoma" w:cs="Tahoma"/>
          <w:color w:val="222222"/>
          <w:rtl/>
          <w:lang w:eastAsia="en-GB"/>
        </w:rPr>
      </w:pPr>
      <w:hyperlink r:id="rId2" w:history="1">
        <w:r w:rsidR="005639D7" w:rsidRPr="00D54320">
          <w:rPr>
            <w:rStyle w:val="Hyperlink"/>
            <w:rFonts w:ascii="Tahoma" w:eastAsia="Times New Roman" w:hAnsi="Tahoma" w:cs="Tahoma" w:hint="cs"/>
            <w:rtl/>
            <w:lang w:eastAsia="en-GB"/>
          </w:rPr>
          <w:t>סרטון</w:t>
        </w:r>
      </w:hyperlink>
      <w:r w:rsidR="005639D7">
        <w:rPr>
          <w:rFonts w:ascii="Tahoma" w:eastAsia="Times New Roman" w:hAnsi="Tahoma" w:cs="Tahoma" w:hint="cs"/>
          <w:color w:val="222222"/>
          <w:rtl/>
          <w:lang w:eastAsia="en-GB"/>
        </w:rPr>
        <w:t>- מכונה לשטיפת פירות בכניסה לבית האריזה</w:t>
      </w:r>
    </w:p>
    <w:p w14:paraId="24231353" w14:textId="70A929DF" w:rsidR="005639D7" w:rsidRDefault="005639D7">
      <w:pPr>
        <w:pStyle w:val="a4"/>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232BEEE" w15:done="0"/>
  <w15:commentEx w15:paraId="2423135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232BEEE" w16cid:durableId="222EB48F"/>
  <w16cid:commentId w16cid:paraId="24231353" w16cid:durableId="222EB49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8DA516" w14:textId="77777777" w:rsidR="00121BB1" w:rsidRDefault="00121BB1" w:rsidP="00BF1E55">
      <w:pPr>
        <w:spacing w:after="0" w:line="240" w:lineRule="auto"/>
      </w:pPr>
      <w:r>
        <w:separator/>
      </w:r>
    </w:p>
  </w:endnote>
  <w:endnote w:type="continuationSeparator" w:id="0">
    <w:p w14:paraId="55641A76" w14:textId="77777777" w:rsidR="00121BB1" w:rsidRDefault="00121BB1" w:rsidP="00BF1E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43C735" w14:textId="3779227D" w:rsidR="00BF1E55" w:rsidRDefault="005A57A3">
    <w:pPr>
      <w:pStyle w:val="ac"/>
    </w:pPr>
    <w:r>
      <w:rPr>
        <w:noProof/>
      </w:rPr>
      <w:drawing>
        <wp:anchor distT="0" distB="0" distL="114300" distR="114300" simplePos="0" relativeHeight="251663360" behindDoc="0" locked="0" layoutInCell="1" allowOverlap="1" wp14:anchorId="3D2CDCAB" wp14:editId="5B5D056E">
          <wp:simplePos x="0" y="0"/>
          <wp:positionH relativeFrom="margin">
            <wp:align>center</wp:align>
          </wp:positionH>
          <wp:positionV relativeFrom="paragraph">
            <wp:posOffset>-209550</wp:posOffset>
          </wp:positionV>
          <wp:extent cx="6981825" cy="742950"/>
          <wp:effectExtent l="19050" t="0" r="28575" b="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D530C0" w14:textId="77777777" w:rsidR="00121BB1" w:rsidRDefault="00121BB1" w:rsidP="00BF1E55">
      <w:pPr>
        <w:spacing w:after="0" w:line="240" w:lineRule="auto"/>
      </w:pPr>
      <w:r>
        <w:separator/>
      </w:r>
    </w:p>
  </w:footnote>
  <w:footnote w:type="continuationSeparator" w:id="0">
    <w:p w14:paraId="6990207F" w14:textId="77777777" w:rsidR="00121BB1" w:rsidRDefault="00121BB1" w:rsidP="00BF1E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7877AC" w14:textId="739D4620" w:rsidR="005A57A3" w:rsidRDefault="005A57A3">
    <w:pPr>
      <w:pStyle w:val="aa"/>
    </w:pPr>
    <w:r>
      <w:rPr>
        <w:noProof/>
        <w:rtl/>
      </w:rPr>
      <mc:AlternateContent>
        <mc:Choice Requires="wps">
          <w:drawing>
            <wp:anchor distT="0" distB="0" distL="114300" distR="114300" simplePos="0" relativeHeight="251661312" behindDoc="0" locked="0" layoutInCell="0" allowOverlap="1" wp14:anchorId="73981C61" wp14:editId="4E296D36">
              <wp:simplePos x="0" y="0"/>
              <wp:positionH relativeFrom="leftMargin">
                <wp:posOffset>123825</wp:posOffset>
              </wp:positionH>
              <wp:positionV relativeFrom="margin">
                <wp:posOffset>-781050</wp:posOffset>
              </wp:positionV>
              <wp:extent cx="1019175" cy="1219200"/>
              <wp:effectExtent l="0" t="0" r="9525" b="0"/>
              <wp:wrapNone/>
              <wp:docPr id="19" name="מלבן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B3F7CC" w14:textId="77777777" w:rsidR="005A57A3" w:rsidRPr="00092504" w:rsidRDefault="005A57A3" w:rsidP="005A57A3">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Pr="00023FD5">
                            <w:rPr>
                              <w:noProof/>
                              <w:color w:val="538135" w:themeColor="accent6" w:themeShade="BF"/>
                              <w:sz w:val="96"/>
                              <w:szCs w:val="96"/>
                              <w:rtl/>
                              <w:lang w:val="he-IL"/>
                            </w:rPr>
                            <w:t>6</w:t>
                          </w:r>
                          <w:r w:rsidRPr="007F7117">
                            <w:rPr>
                              <w:color w:val="538135" w:themeColor="accent6" w:themeShade="BF"/>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981C61" id="מלבן 19" o:spid="_x0000_s1029" style="position:absolute;left:0;text-align:left;margin-left:9.75pt;margin-top:-61.5pt;width:80.25pt;height:96pt;flip:x;z-index:2516613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" o:allowincell="f" stroked="f">
              <v:textbox>
                <w:txbxContent>
                  <w:p w14:paraId="49B3F7CC" w14:textId="77777777" w:rsidR="005A57A3" w:rsidRPr="00092504" w:rsidRDefault="005A57A3" w:rsidP="005A57A3">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Pr="00023FD5">
                      <w:rPr>
                        <w:noProof/>
                        <w:color w:val="538135" w:themeColor="accent6" w:themeShade="BF"/>
                        <w:sz w:val="96"/>
                        <w:szCs w:val="96"/>
                        <w:rtl/>
                        <w:lang w:val="he-IL"/>
                      </w:rPr>
                      <w:t>6</w:t>
                    </w:r>
                    <w:r w:rsidRPr="007F7117">
                      <w:rPr>
                        <w:color w:val="538135" w:themeColor="accent6" w:themeShade="BF"/>
                        <w:sz w:val="96"/>
                        <w:szCs w:val="96"/>
                      </w:rPr>
                      <w:fldChar w:fldCharType="end"/>
                    </w:r>
                  </w:p>
                </w:txbxContent>
              </v:textbox>
              <w10:wrap anchorx="margin" anchory="margin"/>
            </v:rect>
          </w:pict>
        </mc:Fallback>
      </mc:AlternateContent>
    </w:r>
    <w:r>
      <w:rPr>
        <w:noProof/>
      </w:rPr>
      <w:drawing>
        <wp:anchor distT="0" distB="0" distL="114300" distR="114300" simplePos="0" relativeHeight="251659264" behindDoc="1" locked="0" layoutInCell="1" allowOverlap="1" wp14:anchorId="69474B67" wp14:editId="6F24AADF">
          <wp:simplePos x="0" y="0"/>
          <wp:positionH relativeFrom="column">
            <wp:posOffset>3506470</wp:posOffset>
          </wp:positionH>
          <wp:positionV relativeFrom="paragraph">
            <wp:posOffset>-635</wp:posOffset>
          </wp:positionV>
          <wp:extent cx="1767840" cy="311150"/>
          <wp:effectExtent l="0" t="0" r="3810" b="0"/>
          <wp:wrapNone/>
          <wp:docPr id="1" name="תמונה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7840" cy="3111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4" type="#_x0000_t75" style="width:26.25pt;height:25.5pt" o:bullet="t">
        <v:imagedata r:id="rId1" o:title="videoicon"/>
      </v:shape>
    </w:pict>
  </w:numPicBullet>
  <w:numPicBullet w:numPicBulletId="1">
    <w:pict>
      <v:shape id="_x0000_i1085" type="#_x0000_t75" style="width:120pt;height:120pt" o:bullet="t">
        <v:imagedata r:id="rId2" o:title="seedstorage"/>
      </v:shape>
    </w:pict>
  </w:numPicBullet>
  <w:abstractNum w:abstractNumId="0" w15:restartNumberingAfterBreak="0">
    <w:nsid w:val="07BD0AE2"/>
    <w:multiLevelType w:val="hybridMultilevel"/>
    <w:tmpl w:val="69D0B686"/>
    <w:lvl w:ilvl="0" w:tplc="1062F64A">
      <w:start w:val="1"/>
      <w:numFmt w:val="bullet"/>
      <w:lvlText w:val=""/>
      <w:lvlPicBulletId w:val="1"/>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3C195BB0"/>
    <w:multiLevelType w:val="hybridMultilevel"/>
    <w:tmpl w:val="77E64630"/>
    <w:lvl w:ilvl="0" w:tplc="B7328FBC">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68F55E82"/>
    <w:multiLevelType w:val="hybridMultilevel"/>
    <w:tmpl w:val="195AE5A6"/>
    <w:lvl w:ilvl="0" w:tplc="B7328FBC">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None" w15:userId="user"/>
  </w15:person>
  <w15:person w15:author="רונית נעמן נאמן">
    <w15:presenceInfo w15:providerId="AD" w15:userId="S-1-5-21-752503023-1579634288-239210854-558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5B8A"/>
    <w:rsid w:val="00121BB1"/>
    <w:rsid w:val="001405BA"/>
    <w:rsid w:val="001441FE"/>
    <w:rsid w:val="001B11C0"/>
    <w:rsid w:val="001F7037"/>
    <w:rsid w:val="00515B8A"/>
    <w:rsid w:val="005639D7"/>
    <w:rsid w:val="005A57A3"/>
    <w:rsid w:val="00687C24"/>
    <w:rsid w:val="00A74CEA"/>
    <w:rsid w:val="00BC158A"/>
    <w:rsid w:val="00BF1E55"/>
    <w:rsid w:val="00E04B52"/>
    <w:rsid w:val="00ED1C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4A2508"/>
  <w15:chartTrackingRefBased/>
  <w15:docId w15:val="{83133781-2FB8-4FD3-861B-31B8C44C9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5B8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515B8A"/>
    <w:rPr>
      <w:color w:val="0563C1" w:themeColor="hyperlink"/>
      <w:u w:val="single"/>
    </w:rPr>
  </w:style>
  <w:style w:type="character" w:styleId="a3">
    <w:name w:val="annotation reference"/>
    <w:basedOn w:val="a0"/>
    <w:uiPriority w:val="99"/>
    <w:semiHidden/>
    <w:unhideWhenUsed/>
    <w:rsid w:val="00515B8A"/>
    <w:rPr>
      <w:sz w:val="16"/>
      <w:szCs w:val="16"/>
    </w:rPr>
  </w:style>
  <w:style w:type="paragraph" w:styleId="a4">
    <w:name w:val="annotation text"/>
    <w:basedOn w:val="a"/>
    <w:link w:val="a5"/>
    <w:uiPriority w:val="99"/>
    <w:semiHidden/>
    <w:unhideWhenUsed/>
    <w:rsid w:val="00515B8A"/>
    <w:pPr>
      <w:spacing w:line="240" w:lineRule="auto"/>
    </w:pPr>
    <w:rPr>
      <w:sz w:val="20"/>
      <w:szCs w:val="20"/>
    </w:rPr>
  </w:style>
  <w:style w:type="character" w:customStyle="1" w:styleId="a5">
    <w:name w:val="טקסט הערה תו"/>
    <w:basedOn w:val="a0"/>
    <w:link w:val="a4"/>
    <w:uiPriority w:val="99"/>
    <w:semiHidden/>
    <w:rsid w:val="00515B8A"/>
    <w:rPr>
      <w:sz w:val="20"/>
      <w:szCs w:val="20"/>
    </w:rPr>
  </w:style>
  <w:style w:type="paragraph" w:styleId="a6">
    <w:name w:val="Balloon Text"/>
    <w:basedOn w:val="a"/>
    <w:link w:val="a7"/>
    <w:uiPriority w:val="99"/>
    <w:semiHidden/>
    <w:unhideWhenUsed/>
    <w:rsid w:val="00515B8A"/>
    <w:pPr>
      <w:spacing w:after="0" w:line="240" w:lineRule="auto"/>
    </w:pPr>
    <w:rPr>
      <w:rFonts w:ascii="Tahoma" w:hAnsi="Tahoma" w:cs="Tahoma"/>
      <w:sz w:val="18"/>
      <w:szCs w:val="18"/>
    </w:rPr>
  </w:style>
  <w:style w:type="character" w:customStyle="1" w:styleId="a7">
    <w:name w:val="טקסט בלונים תו"/>
    <w:basedOn w:val="a0"/>
    <w:link w:val="a6"/>
    <w:uiPriority w:val="99"/>
    <w:semiHidden/>
    <w:rsid w:val="00515B8A"/>
    <w:rPr>
      <w:rFonts w:ascii="Tahoma" w:hAnsi="Tahoma" w:cs="Tahoma"/>
      <w:sz w:val="18"/>
      <w:szCs w:val="18"/>
    </w:rPr>
  </w:style>
  <w:style w:type="paragraph" w:styleId="a8">
    <w:name w:val="annotation subject"/>
    <w:basedOn w:val="a4"/>
    <w:next w:val="a4"/>
    <w:link w:val="a9"/>
    <w:uiPriority w:val="99"/>
    <w:semiHidden/>
    <w:unhideWhenUsed/>
    <w:rsid w:val="005639D7"/>
    <w:rPr>
      <w:b/>
      <w:bCs/>
    </w:rPr>
  </w:style>
  <w:style w:type="character" w:customStyle="1" w:styleId="a9">
    <w:name w:val="נושא הערה תו"/>
    <w:basedOn w:val="a5"/>
    <w:link w:val="a8"/>
    <w:uiPriority w:val="99"/>
    <w:semiHidden/>
    <w:rsid w:val="005639D7"/>
    <w:rPr>
      <w:b/>
      <w:bCs/>
      <w:sz w:val="20"/>
      <w:szCs w:val="20"/>
    </w:rPr>
  </w:style>
  <w:style w:type="paragraph" w:styleId="aa">
    <w:name w:val="header"/>
    <w:basedOn w:val="a"/>
    <w:link w:val="ab"/>
    <w:uiPriority w:val="99"/>
    <w:unhideWhenUsed/>
    <w:rsid w:val="00BF1E55"/>
    <w:pPr>
      <w:tabs>
        <w:tab w:val="center" w:pos="4153"/>
        <w:tab w:val="right" w:pos="8306"/>
      </w:tabs>
      <w:spacing w:after="0" w:line="240" w:lineRule="auto"/>
    </w:pPr>
  </w:style>
  <w:style w:type="character" w:customStyle="1" w:styleId="ab">
    <w:name w:val="כותרת עליונה תו"/>
    <w:basedOn w:val="a0"/>
    <w:link w:val="aa"/>
    <w:uiPriority w:val="99"/>
    <w:rsid w:val="00BF1E55"/>
  </w:style>
  <w:style w:type="paragraph" w:styleId="ac">
    <w:name w:val="footer"/>
    <w:basedOn w:val="a"/>
    <w:link w:val="ad"/>
    <w:uiPriority w:val="99"/>
    <w:unhideWhenUsed/>
    <w:rsid w:val="00BF1E55"/>
    <w:pPr>
      <w:tabs>
        <w:tab w:val="center" w:pos="4153"/>
        <w:tab w:val="right" w:pos="8306"/>
      </w:tabs>
      <w:spacing w:after="0" w:line="240" w:lineRule="auto"/>
    </w:pPr>
  </w:style>
  <w:style w:type="character" w:customStyle="1" w:styleId="ad">
    <w:name w:val="כותרת תחתונה תו"/>
    <w:basedOn w:val="a0"/>
    <w:link w:val="ac"/>
    <w:uiPriority w:val="99"/>
    <w:rsid w:val="00BF1E55"/>
  </w:style>
  <w:style w:type="table" w:styleId="1-6">
    <w:name w:val="List Table 1 Light Accent 6"/>
    <w:basedOn w:val="a1"/>
    <w:uiPriority w:val="46"/>
    <w:rsid w:val="005A57A3"/>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e">
    <w:name w:val="List Paragraph"/>
    <w:basedOn w:val="a"/>
    <w:uiPriority w:val="34"/>
    <w:qFormat/>
    <w:rsid w:val="00BC158A"/>
    <w:pPr>
      <w:ind w:left="720"/>
      <w:contextualSpacing/>
    </w:pPr>
  </w:style>
  <w:style w:type="character" w:styleId="af">
    <w:name w:val="Unresolved Mention"/>
    <w:basedOn w:val="a0"/>
    <w:uiPriority w:val="99"/>
    <w:semiHidden/>
    <w:unhideWhenUsed/>
    <w:rsid w:val="00BC158A"/>
    <w:rPr>
      <w:color w:val="605E5C"/>
      <w:shd w:val="clear" w:color="auto" w:fill="E1DFDD"/>
    </w:rPr>
  </w:style>
  <w:style w:type="table" w:styleId="3-6">
    <w:name w:val="List Table 3 Accent 6"/>
    <w:basedOn w:val="a1"/>
    <w:uiPriority w:val="48"/>
    <w:rsid w:val="00E04B52"/>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comments.xml.rels><?xml version="1.0" encoding="UTF-8" standalone="yes"?>
<Relationships xmlns="http://schemas.openxmlformats.org/package/2006/relationships"><Relationship Id="rId2" Type="http://schemas.openxmlformats.org/officeDocument/2006/relationships/hyperlink" Target="https://youtu.be/sqlzGQkzxfc" TargetMode="External"/><Relationship Id="rId1" Type="http://schemas.openxmlformats.org/officeDocument/2006/relationships/hyperlink" Target="https://www.motnet.proj.ac.il/wp-content/uploads/2016/08/%D7%A9%D7%98%D7%99%D7%A4%D7%AA-%D7%AA%D7%95%D7%A6%D7%A8%D7%AA-%D7%97%D7%A7%D7%9C%D7%90%D7%99%D7%AA-%D7%98%D7%A8%D7%99%D7%99%D7%94-%D7%91%D7%9E%D7%99%D7%9D-%D7%97%D7%9E%D7%99%D7%9D-%D7%A9%D7%99%D7%AA%D7%95%D7%A3-%D7%A4%D7%A2%D7%95%D7%9C%D7%94-%D7%91%D7%9E%D7%95%D7%93%D7%9C-%D7%94%D7%9E%D7%A9%D7%95%D7%9C%D7%A9-%D7%94%D7%A7%D7%93%D7%95%D7%A9-%D7%9C%D7%94%D7%A6%D7%9C%D7%97%D7%AA-%D7%94%D7%97%D7%A7%D7%9C%D7%90%D7%95%D7%AA-%D7%91%D7%99%D7%A9%D7%A8%D7%90%D7%9C.pdf" TargetMode="External"/></Relationship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s://www.motnet.proj.ac.il/wp-content/uploads/2016/08/%D7%A9%D7%98%D7%99%D7%A4%D7%AA-%D7%AA%D7%95%D7%A6%D7%A8%D7%AA-%D7%97%D7%A7%D7%9C%D7%90%D7%99%D7%AA-%D7%98%D7%A8%D7%99%D7%99%D7%94-%D7%91%D7%9E%D7%99%D7%9D-%D7%97%D7%9E%D7%99%D7%9D-%D7%A9%D7%99%D7%AA%D7%95%D7%A3-%D7%A4%D7%A2%D7%95%D7%9C%D7%94-%D7%91%D7%9E%D7%95%D7%93%D7%9C-%D7%94%D7%9E%D7%A9%D7%95%D7%9C%D7%A9-%D7%94%D7%A7%D7%93%D7%95%D7%A9-%D7%9C%D7%94%D7%A6%D7%9C%D7%97%D7%AA-%D7%94%D7%97%D7%A7%D7%9C%D7%90%D7%95%D7%AA-%D7%91%D7%99%D7%A9%D7%A8%D7%90%D7%9C.pdf" TargetMode="External"/><Relationship Id="rId18" Type="http://schemas.openxmlformats.org/officeDocument/2006/relationships/hyperlink" Target="https://www.motnet.proj.ac.il/wp-content/uploads/2017/07/%D7%97%D7%96%D7%99%D7%AA-%D7%94%D7%9E%D7%93%D7%A2.pdf"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3.emf"/><Relationship Id="rId12" Type="http://schemas.openxmlformats.org/officeDocument/2006/relationships/image" Target="media/image5.png"/><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youtu.be/sqlzGQkzxfc" TargetMode="External"/><Relationship Id="rId20" Type="http://schemas.openxmlformats.org/officeDocument/2006/relationships/hyperlink" Target="file:///C:\Users\user\Downloads\541967840cf2218008bf73ae.pdf"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24" Type="http://schemas.microsoft.com/office/2011/relationships/people" Target="people.xml"/><Relationship Id="rId5" Type="http://schemas.openxmlformats.org/officeDocument/2006/relationships/footnotes" Target="footnotes.xml"/><Relationship Id="rId15" Type="http://schemas.openxmlformats.org/officeDocument/2006/relationships/hyperlink" Target="https://www.motnet.proj.ac.il/wp-content/uploads/2016/08/%D7%A9%D7%98%D7%99%D7%A4%D7%AA-%D7%AA%D7%95%D7%A6%D7%A8%D7%AA-%D7%97%D7%A7%D7%9C%D7%90%D7%99%D7%AA-%D7%98%D7%A8%D7%99%D7%99%D7%94-%D7%91%D7%9E%D7%99%D7%9D-%D7%97%D7%9E%D7%99%D7%9D-%D7%A9%D7%99%D7%AA%D7%95%D7%A3-%D7%A4%D7%A2%D7%95%D7%9C%D7%94-%D7%91%D7%9E%D7%95%D7%93%D7%9C-%D7%94%D7%9E%D7%A9%D7%95%D7%9C%D7%A9-%D7%94%D7%A7%D7%93%D7%95%D7%A9-%D7%9C%D7%94%D7%A6%D7%9C%D7%97%D7%AA-%D7%94%D7%97%D7%A7%D7%9C%D7%90%D7%95%D7%AA-%D7%91%D7%99%D7%A9%D7%A8%D7%90%D7%9C.pdf" TargetMode="External"/><Relationship Id="rId23" Type="http://schemas.openxmlformats.org/officeDocument/2006/relationships/fontTable" Target="fontTable.xml"/><Relationship Id="rId10" Type="http://schemas.microsoft.com/office/2011/relationships/commentsExtended" Target="commentsExtended.xml"/><Relationship Id="rId19" Type="http://schemas.openxmlformats.org/officeDocument/2006/relationships/hyperlink" Target="file:///C:\Users\user\Downloads\citrusshemercatanianov2007.pdf" TargetMode="Externa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hyperlink" Target="https://youtu.be/sqlzGQkzxfc"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t>טכנולוגיות אחסון</a:t>
          </a:r>
        </a:p>
        <a:p>
          <a:pPr rtl="1"/>
          <a:r>
            <a:rPr lang="he-IL"/>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dgm:spPr>
        <a:noFill/>
      </dgm:spPr>
      <dgm:t>
        <a:bodyPr/>
        <a:lstStyle/>
        <a:p>
          <a:pPr rtl="1"/>
          <a:r>
            <a:rPr lang="he-IL"/>
            <a:t>טיפולים בחומרים טבעיים לאחסון תוצרת טרייה</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45EF15CF-6648-4B08-881C-3165C313A875}">
      <dgm:prSet/>
      <dgm:spPr>
        <a:noFill/>
      </dgm:spPr>
      <dgm:t>
        <a:bodyPr/>
        <a:lstStyle/>
        <a:p>
          <a:pPr rtl="1"/>
          <a:r>
            <a:rPr lang="he-IL"/>
            <a:t>בטחון תזונתי ובעיית אובדן המזון</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p>
      </dgm:t>
    </dgm:pt>
    <dgm:pt modelId="{DD446710-F8EF-4CDD-B471-3FDCA50708BC}" type="sibTrans" cxnId="{EA03DF1D-E324-49ED-80F0-D89AD54A3E4C}">
      <dgm:prSet/>
      <dgm:spPr/>
      <dgm:t>
        <a:bodyPr/>
        <a:lstStyle/>
        <a:p>
          <a:pPr rtl="1"/>
          <a:endParaRPr lang="he-IL"/>
        </a:p>
      </dgm:t>
    </dgm:pt>
    <dgm:pt modelId="{7CFA00E0-FF66-4C82-877E-4575E615A69C}">
      <dgm:prSet phldrT="[טקסט]"/>
      <dgm:spPr>
        <a:solidFill>
          <a:schemeClr val="accent6">
            <a:lumMod val="20000"/>
            <a:lumOff val="80000"/>
          </a:schemeClr>
        </a:solidFill>
      </dgm:spPr>
      <dgm:t>
        <a:bodyPr/>
        <a:lstStyle/>
        <a:p>
          <a:pPr rtl="1"/>
          <a:r>
            <a:rPr lang="he-IL"/>
            <a:t>טיפולי הדברה ביולוגית  לאחסון תוצרת טריה</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dgm:spPr>
        <a:noFill/>
      </dgm:spPr>
      <dgm:t>
        <a:bodyPr/>
        <a:lstStyle/>
        <a:p>
          <a:pPr rtl="1"/>
          <a:r>
            <a:rPr lang="he-IL"/>
            <a:t>על קצה המזלג, אחסון תוצרת טריה (כללי)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dgm:spPr/>
      <dgm:t>
        <a:bodyPr/>
        <a:lstStyle/>
        <a:p>
          <a:pPr rtl="1"/>
          <a:r>
            <a:rPr lang="he-IL"/>
            <a:t>טיפולים פיזיקליים לאחסון תוצרת טרייה</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BC8FF6A3-16CF-49B6-B600-16C43D2F9E90}">
      <dgm:prSet phldrT="[טקסט]"/>
      <dgm:spPr>
        <a:noFill/>
      </dgm:spPr>
      <dgm:t>
        <a:bodyPr/>
        <a:lstStyle/>
        <a:p>
          <a:pPr rtl="1"/>
          <a:r>
            <a:rPr lang="he-IL"/>
            <a:t>אחסון תוצרת יבשה (גרעינים)</a:t>
          </a:r>
        </a:p>
      </dgm:t>
    </dgm:pt>
    <dgm:pt modelId="{6826E590-7716-420A-A65C-2B442B0CC67A}" type="parTrans" cxnId="{AA7C6549-23DF-48EA-9572-224D99AE9BBF}">
      <dgm:prSet/>
      <dgm:spPr/>
      <dgm:t>
        <a:bodyPr/>
        <a:lstStyle/>
        <a:p>
          <a:pPr rtl="1"/>
          <a:endParaRPr lang="he-IL"/>
        </a:p>
      </dgm:t>
    </dgm:pt>
    <dgm:pt modelId="{A89CBA5B-859C-497A-AF12-DAEB46832DEB}" type="sibTrans" cxnId="{AA7C6549-23DF-48EA-9572-224D99AE9BBF}">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7">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7">
        <dgm:presLayoutVars>
          <dgm:bulletEnabled val="1"/>
        </dgm:presLayoutVars>
      </dgm:prSet>
      <dgm:spPr/>
    </dgm:pt>
    <dgm:pt modelId="{CF5B556A-D35A-40EC-9517-ED0DD062607C}" type="pres">
      <dgm:prSet presAssocID="{DD446710-F8EF-4CDD-B471-3FDCA50708BC}" presName="sibTrans" presStyleCnt="0"/>
      <dgm:spPr/>
    </dgm:pt>
    <dgm:pt modelId="{CDABA843-032B-4017-99C1-AB85DEAC7E1B}" type="pres">
      <dgm:prSet presAssocID="{CDF46FF4-92B0-4D05-827D-ECFB10E14EA5}" presName="node" presStyleLbl="node1" presStyleIdx="2" presStyleCnt="7">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3" presStyleCnt="7">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4" presStyleCnt="7">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5" presStyleCnt="7">
        <dgm:presLayoutVars>
          <dgm:bulletEnabled val="1"/>
        </dgm:presLayoutVars>
      </dgm:prSet>
      <dgm:spPr/>
    </dgm:pt>
    <dgm:pt modelId="{A087582D-212A-4F14-9DBE-E832380CCAC0}" type="pres">
      <dgm:prSet presAssocID="{22096955-AC20-402E-B40E-9DEDC7149DA2}" presName="sibTrans" presStyleCnt="0"/>
      <dgm:spPr/>
    </dgm:pt>
    <dgm:pt modelId="{DDD57699-E15D-455B-BDE1-4C2C2F5E8BCA}" type="pres">
      <dgm:prSet presAssocID="{BC8FF6A3-16CF-49B6-B600-16C43D2F9E90}" presName="node" presStyleLbl="node1" presStyleIdx="6" presStyleCnt="7">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5" destOrd="0" parTransId="{E21E5F18-951C-480D-BC65-67ACA7D6052F}" sibTransId="{22096955-AC20-402E-B40E-9DEDC7149DA2}"/>
    <dgm:cxn modelId="{AA7C6549-23DF-48EA-9572-224D99AE9BBF}" srcId="{6BF9F29C-02A0-499F-95AC-E38E283A4D4B}" destId="{BC8FF6A3-16CF-49B6-B600-16C43D2F9E90}" srcOrd="6" destOrd="0" parTransId="{6826E590-7716-420A-A65C-2B442B0CC67A}" sibTransId="{A89CBA5B-859C-497A-AF12-DAEB46832DEB}"/>
    <dgm:cxn modelId="{2684AC71-ED32-45A8-8578-9E40971F44DA}" srcId="{6BF9F29C-02A0-499F-95AC-E38E283A4D4B}" destId="{CDF46FF4-92B0-4D05-827D-ECFB10E14EA5}" srcOrd="2" destOrd="0" parTransId="{90DBAB0F-8EF6-4F1D-8618-B2076D8AC280}" sibTransId="{1B68BB99-D2E6-44F9-BC1D-E544477A64E3}"/>
    <dgm:cxn modelId="{3FC07473-9BFE-4B75-9379-025262B9A54B}" srcId="{6BF9F29C-02A0-499F-95AC-E38E283A4D4B}" destId="{92FBF3A2-4333-4F9E-92E2-B34469186372}" srcOrd="4" destOrd="0" parTransId="{CD85E7B5-3531-49EA-A109-EB7251F7F547}" sibTransId="{1534D76B-63A3-4766-8C47-AB52463C9F8A}"/>
    <dgm:cxn modelId="{7DE0C8B6-C14D-49D0-93B4-A00C666DA1D0}" srcId="{6BF9F29C-02A0-499F-95AC-E38E283A4D4B}" destId="{7EE09CA3-13DF-463E-A0B9-640C415C4151}" srcOrd="3"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D45E6FFB-7B7B-42EF-8B22-F984A0F0BCC9}" type="presOf" srcId="{BC8FF6A3-16CF-49B6-B600-16C43D2F9E90}" destId="{DDD57699-E15D-455B-BDE1-4C2C2F5E8BCA}"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6F1DC827-DBB2-4177-A952-828335D0654D}" type="presParOf" srcId="{10A8F2DB-305A-4E17-9ADA-E8E3C9D748E2}" destId="{CDABA843-032B-4017-99C1-AB85DEAC7E1B}" srcOrd="4" destOrd="0" presId="urn:microsoft.com/office/officeart/2005/8/layout/default"/>
    <dgm:cxn modelId="{1D8C73B0-B8C6-44BE-8D2C-D9578A8B4CCA}" type="presParOf" srcId="{10A8F2DB-305A-4E17-9ADA-E8E3C9D748E2}" destId="{028D1FA1-B0EB-4C63-AB2A-0178D10F368B}" srcOrd="5" destOrd="0" presId="urn:microsoft.com/office/officeart/2005/8/layout/default"/>
    <dgm:cxn modelId="{14A53A8E-AC16-469D-A487-0D7AA61EDF13}" type="presParOf" srcId="{10A8F2DB-305A-4E17-9ADA-E8E3C9D748E2}" destId="{DC020F32-0B9E-45F8-8762-AEF58A9FE761}" srcOrd="6" destOrd="0" presId="urn:microsoft.com/office/officeart/2005/8/layout/default"/>
    <dgm:cxn modelId="{E0F29C31-8565-4E5E-B6DD-710523ECD5DD}" type="presParOf" srcId="{10A8F2DB-305A-4E17-9ADA-E8E3C9D748E2}" destId="{41BD18A9-93B2-4B2F-BB4D-ED0ED4684996}" srcOrd="7" destOrd="0" presId="urn:microsoft.com/office/officeart/2005/8/layout/default"/>
    <dgm:cxn modelId="{4AE11BF7-C008-49FF-B6E8-F79BF662A923}" type="presParOf" srcId="{10A8F2DB-305A-4E17-9ADA-E8E3C9D748E2}" destId="{D5DAAFAC-4466-4F3D-B256-38A2C5C6FBB8}" srcOrd="8" destOrd="0" presId="urn:microsoft.com/office/officeart/2005/8/layout/default"/>
    <dgm:cxn modelId="{16EE0280-ADC8-4AEF-960A-A6FA7DA90939}" type="presParOf" srcId="{10A8F2DB-305A-4E17-9ADA-E8E3C9D748E2}" destId="{21AB23C5-916C-4C42-BCA2-27638C6BCCA9}" srcOrd="9" destOrd="0" presId="urn:microsoft.com/office/officeart/2005/8/layout/default"/>
    <dgm:cxn modelId="{7827CED1-C93B-46DF-8382-8FFE9043AAD8}" type="presParOf" srcId="{10A8F2DB-305A-4E17-9ADA-E8E3C9D748E2}" destId="{94A7B55E-3CC1-433E-81CF-675574F7A3C0}" srcOrd="10" destOrd="0" presId="urn:microsoft.com/office/officeart/2005/8/layout/default"/>
    <dgm:cxn modelId="{EC64E600-E168-4428-A4A8-B95BF3145734}" type="presParOf" srcId="{10A8F2DB-305A-4E17-9ADA-E8E3C9D748E2}" destId="{A087582D-212A-4F14-9DBE-E832380CCAC0}" srcOrd="11" destOrd="0" presId="urn:microsoft.com/office/officeart/2005/8/layout/default"/>
    <dgm:cxn modelId="{2537A8F5-EA8C-46A8-AB45-6BAC4BCC40EA}" type="presParOf" srcId="{10A8F2DB-305A-4E17-9ADA-E8E3C9D748E2}" destId="{DDD57699-E15D-455B-BDE1-4C2C2F5E8BCA}" srcOrd="12"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6058642"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טכנולוגיות אחסון</a:t>
          </a:r>
        </a:p>
        <a:p>
          <a:pPr marL="0" lvl="0" indent="0" algn="ctr" defTabSz="444500" rtl="1">
            <a:lnSpc>
              <a:spcPct val="90000"/>
            </a:lnSpc>
            <a:spcBef>
              <a:spcPct val="0"/>
            </a:spcBef>
            <a:spcAft>
              <a:spcPct val="35000"/>
            </a:spcAft>
            <a:buNone/>
          </a:pPr>
          <a:r>
            <a:rPr lang="he-IL" sz="1000" kern="1200"/>
            <a:t>מבוא</a:t>
          </a:r>
        </a:p>
      </dsp:txBody>
      <dsp:txXfrm>
        <a:off x="6058642" y="96361"/>
        <a:ext cx="917046" cy="550227"/>
      </dsp:txXfrm>
    </dsp:sp>
    <dsp:sp modelId="{3B9B940D-3EFE-4AA5-9A24-26E4BCECB613}">
      <dsp:nvSpPr>
        <dsp:cNvPr id="0" name=""/>
        <dsp:cNvSpPr/>
      </dsp:nvSpPr>
      <dsp:spPr>
        <a:xfrm>
          <a:off x="5049891"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בטחון תזונתי ובעיית אובדן המזון</a:t>
          </a:r>
        </a:p>
      </dsp:txBody>
      <dsp:txXfrm>
        <a:off x="5049891" y="96361"/>
        <a:ext cx="917046" cy="550227"/>
      </dsp:txXfrm>
    </dsp:sp>
    <dsp:sp modelId="{CDABA843-032B-4017-99C1-AB85DEAC7E1B}">
      <dsp:nvSpPr>
        <dsp:cNvPr id="0" name=""/>
        <dsp:cNvSpPr/>
      </dsp:nvSpPr>
      <dsp:spPr>
        <a:xfrm>
          <a:off x="4041140"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על קצה המזלג, אחסון תוצרת טריה (כללי)</a:t>
          </a:r>
        </a:p>
      </dsp:txBody>
      <dsp:txXfrm>
        <a:off x="4041140" y="96361"/>
        <a:ext cx="917046" cy="550227"/>
      </dsp:txXfrm>
    </dsp:sp>
    <dsp:sp modelId="{DC020F32-0B9E-45F8-8762-AEF58A9FE761}">
      <dsp:nvSpPr>
        <dsp:cNvPr id="0" name=""/>
        <dsp:cNvSpPr/>
      </dsp:nvSpPr>
      <dsp:spPr>
        <a:xfrm>
          <a:off x="3032389"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פיזיקליים לאחסון תוצרת טרייה</a:t>
          </a:r>
        </a:p>
      </dsp:txBody>
      <dsp:txXfrm>
        <a:off x="3032389" y="96361"/>
        <a:ext cx="917046" cy="550227"/>
      </dsp:txXfrm>
    </dsp:sp>
    <dsp:sp modelId="{D5DAAFAC-4466-4F3D-B256-38A2C5C6FBB8}">
      <dsp:nvSpPr>
        <dsp:cNvPr id="0" name=""/>
        <dsp:cNvSpPr/>
      </dsp:nvSpPr>
      <dsp:spPr>
        <a:xfrm>
          <a:off x="2023638"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בחומרים טבעיים לאחסון תוצרת טרייה</a:t>
          </a:r>
        </a:p>
      </dsp:txBody>
      <dsp:txXfrm>
        <a:off x="2023638" y="96361"/>
        <a:ext cx="917046" cy="550227"/>
      </dsp:txXfrm>
    </dsp:sp>
    <dsp:sp modelId="{94A7B55E-3CC1-433E-81CF-675574F7A3C0}">
      <dsp:nvSpPr>
        <dsp:cNvPr id="0" name=""/>
        <dsp:cNvSpPr/>
      </dsp:nvSpPr>
      <dsp:spPr>
        <a:xfrm>
          <a:off x="1014887" y="96361"/>
          <a:ext cx="917046" cy="550227"/>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 הדברה ביולוגית  לאחסון תוצרת טריה</a:t>
          </a:r>
        </a:p>
      </dsp:txBody>
      <dsp:txXfrm>
        <a:off x="1014887" y="96361"/>
        <a:ext cx="917046" cy="550227"/>
      </dsp:txXfrm>
    </dsp:sp>
    <dsp:sp modelId="{DDD57699-E15D-455B-BDE1-4C2C2F5E8BCA}">
      <dsp:nvSpPr>
        <dsp:cNvPr id="0" name=""/>
        <dsp:cNvSpPr/>
      </dsp:nvSpPr>
      <dsp:spPr>
        <a:xfrm>
          <a:off x="6136"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אחסון תוצרת יבשה (גרעינים)</a:t>
          </a:r>
        </a:p>
      </dsp:txBody>
      <dsp:txXfrm>
        <a:off x="6136" y="96361"/>
        <a:ext cx="917046" cy="55022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4</Pages>
  <Words>419</Words>
  <Characters>2389</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3</cp:revision>
  <dcterms:created xsi:type="dcterms:W3CDTF">2020-01-30T10:36:00Z</dcterms:created>
  <dcterms:modified xsi:type="dcterms:W3CDTF">2020-04-01T04:01:00Z</dcterms:modified>
</cp:coreProperties>
</file>