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677C0D" w14:textId="58A0B2AC" w:rsidR="005E7ED8" w:rsidRDefault="00377CB0" w:rsidP="005E7ED8">
      <w:pPr>
        <w:rPr>
          <w:rFonts w:ascii="Helvetica" w:hAnsi="Helvetica" w:cs="Helvetica"/>
          <w:color w:val="222222"/>
          <w:sz w:val="27"/>
          <w:szCs w:val="27"/>
          <w:shd w:val="clear" w:color="auto" w:fill="FFFFFF"/>
          <w:rtl/>
        </w:rPr>
      </w:pPr>
      <w:r w:rsidRPr="00C76103">
        <w:rPr>
          <w:rFonts w:ascii="Tahoma" w:hAnsi="Tahoma"/>
          <w:noProof/>
          <w:color w:val="222222"/>
          <w:shd w:val="clear" w:color="auto" w:fill="FFFFFF"/>
          <w:rtl/>
        </w:rPr>
        <mc:AlternateContent>
          <mc:Choice Requires="wps">
            <w:drawing>
              <wp:anchor distT="45720" distB="45720" distL="114300" distR="114300" simplePos="0" relativeHeight="251659264" behindDoc="0" locked="0" layoutInCell="1" allowOverlap="1" wp14:anchorId="27F34A53" wp14:editId="519620BD">
                <wp:simplePos x="0" y="0"/>
                <wp:positionH relativeFrom="margin">
                  <wp:posOffset>-1393190</wp:posOffset>
                </wp:positionH>
                <wp:positionV relativeFrom="paragraph">
                  <wp:posOffset>361950</wp:posOffset>
                </wp:positionV>
                <wp:extent cx="7791450" cy="1238250"/>
                <wp:effectExtent l="0" t="0" r="19050" b="19050"/>
                <wp:wrapSquare wrapText="bothSides"/>
                <wp:docPr id="6" name="תיבת טקסט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91450" cy="1238250"/>
                        </a:xfrm>
                        <a:prstGeom prst="rect">
                          <a:avLst/>
                        </a:prstGeom>
                        <a:noFill/>
                        <a:ln>
                          <a:headEnd/>
                          <a:tailEnd/>
                        </a:ln>
                      </wps:spPr>
                      <wps:style>
                        <a:lnRef idx="2">
                          <a:schemeClr val="accent6"/>
                        </a:lnRef>
                        <a:fillRef idx="1">
                          <a:schemeClr val="lt1"/>
                        </a:fillRef>
                        <a:effectRef idx="0">
                          <a:schemeClr val="accent6"/>
                        </a:effectRef>
                        <a:fontRef idx="minor">
                          <a:schemeClr val="dk1"/>
                        </a:fontRef>
                      </wps:style>
                      <wps:txbx>
                        <w:txbxContent>
                          <w:p w14:paraId="7A7D4F35" w14:textId="20B245E6" w:rsidR="002312AF" w:rsidRPr="004B0C2D" w:rsidRDefault="002312AF" w:rsidP="00377CB0">
                            <w:pPr>
                              <w:ind w:left="360"/>
                              <w:jc w:val="center"/>
                              <w:rPr>
                                <w:rFonts w:asciiTheme="majorHAnsi" w:eastAsiaTheme="majorEastAsia" w:hAnsiTheme="majorHAnsi" w:cs="Tahoma"/>
                                <w:bCs/>
                                <w:color w:val="538135" w:themeColor="accent6" w:themeShade="BF"/>
                                <w:sz w:val="32"/>
                                <w:szCs w:val="36"/>
                                <w:shd w:val="clear" w:color="auto" w:fill="FFFFFF"/>
                              </w:rPr>
                            </w:pPr>
                            <w:r>
                              <w:rPr>
                                <w:rFonts w:asciiTheme="majorHAnsi" w:eastAsiaTheme="majorEastAsia" w:hAnsiTheme="majorHAnsi" w:cs="Tahoma"/>
                                <w:bCs/>
                                <w:color w:val="538135" w:themeColor="accent6" w:themeShade="BF"/>
                                <w:sz w:val="32"/>
                                <w:szCs w:val="36"/>
                                <w:shd w:val="clear" w:color="auto" w:fill="FFFFFF"/>
                                <w:rtl/>
                              </w:rPr>
                              <w:br/>
                            </w:r>
                            <w:r w:rsidRPr="00377CB0">
                              <w:rPr>
                                <w:rFonts w:asciiTheme="majorHAnsi" w:eastAsiaTheme="majorEastAsia" w:hAnsiTheme="majorHAnsi" w:cs="Tahoma"/>
                                <w:bCs/>
                                <w:color w:val="538135" w:themeColor="accent6" w:themeShade="BF"/>
                                <w:sz w:val="32"/>
                                <w:szCs w:val="36"/>
                                <w:shd w:val="clear" w:color="auto" w:fill="FFFFFF"/>
                                <w:rtl/>
                              </w:rPr>
                              <w:t xml:space="preserve">טיפולים פיסיקליים: </w:t>
                            </w:r>
                            <w:r>
                              <w:rPr>
                                <w:rFonts w:asciiTheme="majorHAnsi" w:eastAsiaTheme="majorEastAsia" w:hAnsiTheme="majorHAnsi" w:cs="Tahoma"/>
                                <w:bCs/>
                                <w:color w:val="538135" w:themeColor="accent6" w:themeShade="BF"/>
                                <w:sz w:val="32"/>
                                <w:szCs w:val="36"/>
                                <w:shd w:val="clear" w:color="auto" w:fill="FFFFFF"/>
                                <w:rtl/>
                              </w:rPr>
                              <w:br/>
                            </w:r>
                            <w:proofErr w:type="spellStart"/>
                            <w:r w:rsidRPr="00377CB0">
                              <w:rPr>
                                <w:rFonts w:asciiTheme="majorHAnsi" w:eastAsiaTheme="majorEastAsia" w:hAnsiTheme="majorHAnsi" w:cs="Tahoma"/>
                                <w:bCs/>
                                <w:color w:val="538135" w:themeColor="accent6" w:themeShade="BF"/>
                                <w:sz w:val="32"/>
                                <w:szCs w:val="36"/>
                                <w:shd w:val="clear" w:color="auto" w:fill="FFFFFF"/>
                                <w:rtl/>
                              </w:rPr>
                              <w:t>דינוג</w:t>
                            </w:r>
                            <w:proofErr w:type="spellEnd"/>
                            <w:r w:rsidRPr="00377CB0">
                              <w:rPr>
                                <w:rFonts w:asciiTheme="majorHAnsi" w:eastAsiaTheme="majorEastAsia" w:hAnsiTheme="majorHAnsi" w:cs="Tahoma"/>
                                <w:bCs/>
                                <w:color w:val="538135" w:themeColor="accent6" w:themeShade="BF"/>
                                <w:sz w:val="32"/>
                                <w:szCs w:val="36"/>
                                <w:shd w:val="clear" w:color="auto" w:fill="FFFFFF"/>
                                <w:rtl/>
                              </w:rPr>
                              <w:t>, אווירה מבוקרת, אריזות חכמות</w:t>
                            </w:r>
                            <w:r>
                              <w:rPr>
                                <w:rFonts w:asciiTheme="majorHAnsi" w:eastAsiaTheme="majorEastAsia" w:hAnsiTheme="majorHAnsi" w:cs="Tahoma"/>
                                <w:bCs/>
                                <w:color w:val="538135" w:themeColor="accent6" w:themeShade="BF"/>
                                <w:sz w:val="32"/>
                                <w:szCs w:val="36"/>
                                <w:shd w:val="clear" w:color="auto" w:fill="FFFFFF"/>
                                <w:rtl/>
                              </w:rPr>
                              <w:br/>
                            </w:r>
                          </w:p>
                          <w:p w14:paraId="34549403" w14:textId="77777777" w:rsidR="002312AF" w:rsidRPr="00D73AD9" w:rsidRDefault="002312AF" w:rsidP="00377CB0">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7F34A53" id="_x0000_t202" coordsize="21600,21600" o:spt="202" path="m,l,21600r21600,l21600,xe">
                <v:stroke joinstyle="miter"/>
                <v:path gradientshapeok="t" o:connecttype="rect"/>
              </v:shapetype>
              <v:shape id="תיבת טקסט 2" o:spid="_x0000_s1026" type="#_x0000_t202" style="position:absolute;left:0;text-align:left;margin-left:-109.7pt;margin-top:28.5pt;width:613.5pt;height:97.5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" filled="f" strokecolor="#70ad47 [3209]" strokeweight="1pt">
                <v:textbox>
                  <w:txbxContent>
                    <w:p w14:paraId="7A7D4F35" w14:textId="20B245E6" w:rsidR="002312AF" w:rsidRPr="004B0C2D" w:rsidRDefault="002312AF" w:rsidP="00377CB0">
                      <w:pPr>
                        <w:ind w:left="360"/>
                        <w:jc w:val="center"/>
                        <w:rPr>
                          <w:rFonts w:asciiTheme="majorHAnsi" w:eastAsiaTheme="majorEastAsia" w:hAnsiTheme="majorHAnsi" w:cs="Tahoma"/>
                          <w:bCs/>
                          <w:color w:val="538135" w:themeColor="accent6" w:themeShade="BF"/>
                          <w:sz w:val="32"/>
                          <w:szCs w:val="36"/>
                          <w:shd w:val="clear" w:color="auto" w:fill="FFFFFF"/>
                        </w:rPr>
                      </w:pPr>
                      <w:r>
                        <w:rPr>
                          <w:rFonts w:asciiTheme="majorHAnsi" w:eastAsiaTheme="majorEastAsia" w:hAnsiTheme="majorHAnsi" w:cs="Tahoma"/>
                          <w:bCs/>
                          <w:color w:val="538135" w:themeColor="accent6" w:themeShade="BF"/>
                          <w:sz w:val="32"/>
                          <w:szCs w:val="36"/>
                          <w:shd w:val="clear" w:color="auto" w:fill="FFFFFF"/>
                          <w:rtl/>
                        </w:rPr>
                        <w:br/>
                      </w:r>
                      <w:r w:rsidRPr="00377CB0">
                        <w:rPr>
                          <w:rFonts w:asciiTheme="majorHAnsi" w:eastAsiaTheme="majorEastAsia" w:hAnsiTheme="majorHAnsi" w:cs="Tahoma"/>
                          <w:bCs/>
                          <w:color w:val="538135" w:themeColor="accent6" w:themeShade="BF"/>
                          <w:sz w:val="32"/>
                          <w:szCs w:val="36"/>
                          <w:shd w:val="clear" w:color="auto" w:fill="FFFFFF"/>
                          <w:rtl/>
                        </w:rPr>
                        <w:t xml:space="preserve">טיפולים פיסיקליים: </w:t>
                      </w:r>
                      <w:r>
                        <w:rPr>
                          <w:rFonts w:asciiTheme="majorHAnsi" w:eastAsiaTheme="majorEastAsia" w:hAnsiTheme="majorHAnsi" w:cs="Tahoma"/>
                          <w:bCs/>
                          <w:color w:val="538135" w:themeColor="accent6" w:themeShade="BF"/>
                          <w:sz w:val="32"/>
                          <w:szCs w:val="36"/>
                          <w:shd w:val="clear" w:color="auto" w:fill="FFFFFF"/>
                          <w:rtl/>
                        </w:rPr>
                        <w:br/>
                      </w:r>
                      <w:proofErr w:type="spellStart"/>
                      <w:r w:rsidRPr="00377CB0">
                        <w:rPr>
                          <w:rFonts w:asciiTheme="majorHAnsi" w:eastAsiaTheme="majorEastAsia" w:hAnsiTheme="majorHAnsi" w:cs="Tahoma"/>
                          <w:bCs/>
                          <w:color w:val="538135" w:themeColor="accent6" w:themeShade="BF"/>
                          <w:sz w:val="32"/>
                          <w:szCs w:val="36"/>
                          <w:shd w:val="clear" w:color="auto" w:fill="FFFFFF"/>
                          <w:rtl/>
                        </w:rPr>
                        <w:t>דינוג</w:t>
                      </w:r>
                      <w:proofErr w:type="spellEnd"/>
                      <w:r w:rsidRPr="00377CB0">
                        <w:rPr>
                          <w:rFonts w:asciiTheme="majorHAnsi" w:eastAsiaTheme="majorEastAsia" w:hAnsiTheme="majorHAnsi" w:cs="Tahoma"/>
                          <w:bCs/>
                          <w:color w:val="538135" w:themeColor="accent6" w:themeShade="BF"/>
                          <w:sz w:val="32"/>
                          <w:szCs w:val="36"/>
                          <w:shd w:val="clear" w:color="auto" w:fill="FFFFFF"/>
                          <w:rtl/>
                        </w:rPr>
                        <w:t>, אווירה מבוקרת, אריזות חכמות</w:t>
                      </w:r>
                      <w:r>
                        <w:rPr>
                          <w:rFonts w:asciiTheme="majorHAnsi" w:eastAsiaTheme="majorEastAsia" w:hAnsiTheme="majorHAnsi" w:cs="Tahoma"/>
                          <w:bCs/>
                          <w:color w:val="538135" w:themeColor="accent6" w:themeShade="BF"/>
                          <w:sz w:val="32"/>
                          <w:szCs w:val="36"/>
                          <w:shd w:val="clear" w:color="auto" w:fill="FFFFFF"/>
                          <w:rtl/>
                        </w:rPr>
                        <w:br/>
                      </w:r>
                    </w:p>
                    <w:p w14:paraId="34549403" w14:textId="77777777" w:rsidR="002312AF" w:rsidRPr="00D73AD9" w:rsidRDefault="002312AF" w:rsidP="00377CB0">
                      <w:pPr>
                        <w:jc w:val="center"/>
                      </w:pPr>
                    </w:p>
                  </w:txbxContent>
                </v:textbox>
                <w10:wrap type="square" anchorx="margin"/>
              </v:shape>
            </w:pict>
          </mc:Fallback>
        </mc:AlternateContent>
      </w:r>
    </w:p>
    <w:p w14:paraId="5C0EDC4C" w14:textId="77777777" w:rsidR="00B55D1E" w:rsidRDefault="00B55D1E" w:rsidP="00551E14">
      <w:pPr>
        <w:spacing w:after="0" w:line="360" w:lineRule="auto"/>
        <w:rPr>
          <w:rFonts w:ascii="Tahoma" w:hAnsi="Tahoma" w:cs="Tahoma"/>
          <w:color w:val="222222"/>
          <w:shd w:val="clear" w:color="auto" w:fill="FFFFFF"/>
          <w:rtl/>
        </w:rPr>
      </w:pPr>
    </w:p>
    <w:p w14:paraId="68D3E94E" w14:textId="45E778B7" w:rsidR="005E7ED8" w:rsidRDefault="005E7ED8" w:rsidP="00551E14">
      <w:pPr>
        <w:spacing w:after="0" w:line="360" w:lineRule="auto"/>
        <w:rPr>
          <w:rFonts w:ascii="Tahoma" w:hAnsi="Tahoma" w:cs="Tahoma"/>
          <w:color w:val="222222"/>
          <w:shd w:val="clear" w:color="auto" w:fill="FFFFFF"/>
          <w:rtl/>
        </w:rPr>
      </w:pPr>
      <w:r w:rsidRPr="00567B74">
        <w:rPr>
          <w:rFonts w:ascii="Tahoma" w:hAnsi="Tahoma" w:cs="Tahoma"/>
          <w:color w:val="222222"/>
          <w:shd w:val="clear" w:color="auto" w:fill="FFFFFF"/>
          <w:rtl/>
        </w:rPr>
        <w:t xml:space="preserve">היות וגם לאחר קטיפתו תאי הפרי ממשיכים לקיים תהליכים מטבולים ובהם נשימה הרי שירידה ברמת החמצן ועליה ברמת הפחמן הדו חמצני באווירה הפנימית של הפרי, יכולים להאט את המטבוליזם של הפרי </w:t>
      </w:r>
      <w:r>
        <w:rPr>
          <w:rFonts w:ascii="Tahoma" w:hAnsi="Tahoma" w:cs="Tahoma" w:hint="cs"/>
          <w:color w:val="222222"/>
          <w:shd w:val="clear" w:color="auto" w:fill="FFFFFF"/>
          <w:rtl/>
        </w:rPr>
        <w:t xml:space="preserve">להאט את ייצור והפרשת האתילן </w:t>
      </w:r>
      <w:r w:rsidR="00551E14">
        <w:rPr>
          <w:rFonts w:ascii="Tahoma" w:hAnsi="Tahoma" w:cs="Tahoma"/>
          <w:color w:val="222222"/>
          <w:shd w:val="clear" w:color="auto" w:fill="FFFFFF"/>
          <w:rtl/>
        </w:rPr>
        <w:t>ובכך להאט את הבשלתו</w:t>
      </w:r>
      <w:r w:rsidR="00551E14">
        <w:rPr>
          <w:rFonts w:ascii="Tahoma" w:hAnsi="Tahoma" w:cs="Tahoma" w:hint="cs"/>
          <w:color w:val="222222"/>
          <w:shd w:val="clear" w:color="auto" w:fill="FFFFFF"/>
          <w:rtl/>
        </w:rPr>
        <w:t xml:space="preserve"> וכך להאריך את חיי המדף שלו.</w:t>
      </w:r>
      <w:r w:rsidRPr="00567B74">
        <w:rPr>
          <w:rFonts w:ascii="Tahoma" w:hAnsi="Tahoma" w:cs="Tahoma"/>
          <w:color w:val="222222"/>
          <w:shd w:val="clear" w:color="auto" w:fill="FFFFFF"/>
          <w:rtl/>
        </w:rPr>
        <w:t xml:space="preserve"> השגת תנאים אלו יכולה להתבצע על ידי יצירת סביבה דלת חמצן בחדרי הקירור</w:t>
      </w:r>
      <w:r w:rsidR="00551E14">
        <w:rPr>
          <w:rFonts w:ascii="Tahoma" w:hAnsi="Tahoma" w:cs="Tahoma" w:hint="cs"/>
          <w:color w:val="222222"/>
          <w:shd w:val="clear" w:color="auto" w:fill="FFFFFF"/>
          <w:rtl/>
        </w:rPr>
        <w:t>,</w:t>
      </w:r>
      <w:r w:rsidRPr="00567B74">
        <w:rPr>
          <w:rFonts w:ascii="Tahoma" w:hAnsi="Tahoma" w:cs="Tahoma"/>
          <w:color w:val="222222"/>
          <w:shd w:val="clear" w:color="auto" w:fill="FFFFFF"/>
          <w:rtl/>
        </w:rPr>
        <w:t xml:space="preserve"> שבהם מוחזק הפרי או הירק</w:t>
      </w:r>
      <w:r w:rsidR="00551E14">
        <w:rPr>
          <w:rFonts w:ascii="Tahoma" w:hAnsi="Tahoma" w:cs="Tahoma" w:hint="cs"/>
          <w:color w:val="222222"/>
          <w:shd w:val="clear" w:color="auto" w:fill="FFFFFF"/>
          <w:rtl/>
        </w:rPr>
        <w:t>.</w:t>
      </w:r>
      <w:r w:rsidRPr="00567B74">
        <w:rPr>
          <w:rFonts w:ascii="Tahoma" w:hAnsi="Tahoma" w:cs="Tahoma"/>
          <w:color w:val="222222"/>
          <w:shd w:val="clear" w:color="auto" w:fill="FFFFFF"/>
          <w:rtl/>
        </w:rPr>
        <w:t xml:space="preserve"> אם הפירות </w:t>
      </w:r>
      <w:r w:rsidR="00551E14">
        <w:rPr>
          <w:rFonts w:ascii="Tahoma" w:hAnsi="Tahoma" w:cs="Tahoma" w:hint="cs"/>
          <w:color w:val="222222"/>
          <w:shd w:val="clear" w:color="auto" w:fill="FFFFFF"/>
          <w:rtl/>
        </w:rPr>
        <w:t xml:space="preserve">המאוחסנים </w:t>
      </w:r>
      <w:r w:rsidRPr="00567B74">
        <w:rPr>
          <w:rFonts w:ascii="Tahoma" w:hAnsi="Tahoma" w:cs="Tahoma"/>
          <w:color w:val="222222"/>
          <w:shd w:val="clear" w:color="auto" w:fill="FFFFFF"/>
          <w:rtl/>
        </w:rPr>
        <w:t>קליפים כמו פרי הדר</w:t>
      </w:r>
      <w:r w:rsidR="00551E14">
        <w:rPr>
          <w:rFonts w:ascii="Tahoma" w:hAnsi="Tahoma" w:cs="Tahoma" w:hint="cs"/>
          <w:color w:val="222222"/>
          <w:shd w:val="clear" w:color="auto" w:fill="FFFFFF"/>
          <w:rtl/>
        </w:rPr>
        <w:t>, ניתן לעטוף את</w:t>
      </w:r>
      <w:r w:rsidRPr="00567B74">
        <w:rPr>
          <w:rFonts w:ascii="Tahoma" w:hAnsi="Tahoma" w:cs="Tahoma"/>
          <w:color w:val="222222"/>
          <w:shd w:val="clear" w:color="auto" w:fill="FFFFFF"/>
          <w:rtl/>
        </w:rPr>
        <w:t xml:space="preserve"> הפרי בחומר שיעכב את מעבר החמצן אל תאיו.</w:t>
      </w:r>
    </w:p>
    <w:p w14:paraId="39CB1C10" w14:textId="77777777" w:rsidR="00563B84" w:rsidRDefault="00563B84" w:rsidP="00563B84">
      <w:pPr>
        <w:spacing w:after="0" w:line="360" w:lineRule="auto"/>
        <w:rPr>
          <w:rFonts w:ascii="Tahoma" w:hAnsi="Tahoma" w:cs="Tahoma"/>
          <w:color w:val="222222"/>
          <w:shd w:val="clear" w:color="auto" w:fill="FFFFFF"/>
          <w:rtl/>
        </w:rPr>
      </w:pPr>
      <w:r w:rsidRPr="00851516">
        <w:rPr>
          <w:rFonts w:ascii="Tahoma" w:hAnsi="Tahoma" w:cs="Tahoma"/>
          <w:color w:val="222222"/>
          <w:shd w:val="clear" w:color="auto" w:fill="FFFFFF"/>
          <w:rtl/>
        </w:rPr>
        <w:t xml:space="preserve">יצירת אווירה דלת חמצן בסביבת הפרי </w:t>
      </w:r>
      <w:r>
        <w:rPr>
          <w:rFonts w:ascii="Tahoma" w:hAnsi="Tahoma" w:cs="Tahoma" w:hint="cs"/>
          <w:color w:val="222222"/>
          <w:shd w:val="clear" w:color="auto" w:fill="FFFFFF"/>
          <w:rtl/>
        </w:rPr>
        <w:t>יכולה להתבצע על ידי:</w:t>
      </w:r>
    </w:p>
    <w:p w14:paraId="40006056" w14:textId="77777777" w:rsidR="00563B84" w:rsidRPr="00892E52" w:rsidRDefault="00563B84" w:rsidP="00377CB0">
      <w:pPr>
        <w:pStyle w:val="a6"/>
        <w:numPr>
          <w:ilvl w:val="0"/>
          <w:numId w:val="4"/>
        </w:numPr>
        <w:spacing w:after="0" w:line="360" w:lineRule="auto"/>
        <w:rPr>
          <w:rFonts w:ascii="Tahoma" w:hAnsi="Tahoma" w:cs="Tahoma"/>
          <w:color w:val="222222"/>
          <w:shd w:val="clear" w:color="auto" w:fill="FFFFFF"/>
          <w:rtl/>
        </w:rPr>
      </w:pPr>
      <w:r>
        <w:rPr>
          <w:rFonts w:ascii="Tahoma" w:hAnsi="Tahoma" w:cs="Tahoma" w:hint="cs"/>
          <w:color w:val="222222"/>
          <w:shd w:val="clear" w:color="auto" w:fill="FFFFFF"/>
          <w:rtl/>
        </w:rPr>
        <w:t xml:space="preserve">על ידי צפוי הפירות המתאימים לכך </w:t>
      </w:r>
      <w:r w:rsidRPr="00892E52">
        <w:rPr>
          <w:rFonts w:ascii="Tahoma" w:hAnsi="Tahoma" w:cs="Tahoma"/>
          <w:color w:val="222222"/>
          <w:shd w:val="clear" w:color="auto" w:fill="FFFFFF"/>
          <w:rtl/>
        </w:rPr>
        <w:t>בשכבת דונג</w:t>
      </w:r>
    </w:p>
    <w:p w14:paraId="697CAADE" w14:textId="77777777" w:rsidR="00563B84" w:rsidRPr="00892E52" w:rsidRDefault="00563B84" w:rsidP="00377CB0">
      <w:pPr>
        <w:pStyle w:val="a6"/>
        <w:numPr>
          <w:ilvl w:val="0"/>
          <w:numId w:val="4"/>
        </w:numPr>
        <w:spacing w:after="0" w:line="360" w:lineRule="auto"/>
        <w:rPr>
          <w:rFonts w:ascii="Tahoma" w:hAnsi="Tahoma" w:cs="Tahoma"/>
          <w:color w:val="222222"/>
          <w:shd w:val="clear" w:color="auto" w:fill="FFFFFF"/>
          <w:rtl/>
        </w:rPr>
      </w:pPr>
      <w:r w:rsidRPr="00892E52">
        <w:rPr>
          <w:rFonts w:ascii="Tahoma" w:hAnsi="Tahoma" w:cs="Tahoma" w:hint="cs"/>
          <w:color w:val="222222"/>
          <w:shd w:val="clear" w:color="auto" w:fill="FFFFFF"/>
          <w:rtl/>
        </w:rPr>
        <w:t xml:space="preserve">יצירה אווירה מבוקרת בבית הקירור </w:t>
      </w:r>
    </w:p>
    <w:p w14:paraId="6EB3E881" w14:textId="77777777" w:rsidR="00563B84" w:rsidRDefault="00563B84" w:rsidP="00563B84">
      <w:pPr>
        <w:spacing w:after="0" w:line="360" w:lineRule="auto"/>
        <w:rPr>
          <w:rStyle w:val="Hyperlink"/>
          <w:rFonts w:ascii="Tahoma" w:hAnsi="Tahoma" w:cs="Tahoma"/>
          <w:shd w:val="clear" w:color="auto" w:fill="FFFFFF"/>
        </w:rPr>
      </w:pPr>
    </w:p>
    <w:p w14:paraId="32463A9A" w14:textId="77777777" w:rsidR="00563B84" w:rsidRDefault="005E7ED8" w:rsidP="00563B84">
      <w:pPr>
        <w:spacing w:after="0" w:line="360" w:lineRule="auto"/>
        <w:rPr>
          <w:rFonts w:ascii="Tahoma" w:hAnsi="Tahoma" w:cs="Tahoma"/>
          <w:color w:val="222222"/>
          <w:shd w:val="clear" w:color="auto" w:fill="FFFFFF"/>
          <w:rtl/>
        </w:rPr>
      </w:pPr>
      <w:r>
        <w:rPr>
          <w:rFonts w:ascii="Tahoma" w:hAnsi="Tahoma" w:cs="Tahoma" w:hint="cs"/>
          <w:color w:val="222222"/>
          <w:shd w:val="clear" w:color="auto" w:fill="FFFFFF"/>
          <w:rtl/>
        </w:rPr>
        <w:t xml:space="preserve">לשיטה </w:t>
      </w:r>
      <w:r w:rsidR="00563B84">
        <w:rPr>
          <w:rFonts w:ascii="Tahoma" w:hAnsi="Tahoma" w:cs="Tahoma" w:hint="cs"/>
          <w:color w:val="222222"/>
          <w:shd w:val="clear" w:color="auto" w:fill="FFFFFF"/>
          <w:rtl/>
        </w:rPr>
        <w:t xml:space="preserve">של שינוי האווירה סביב הפרי, </w:t>
      </w:r>
      <w:r>
        <w:rPr>
          <w:rFonts w:ascii="Tahoma" w:hAnsi="Tahoma" w:cs="Tahoma" w:hint="cs"/>
          <w:color w:val="222222"/>
          <w:shd w:val="clear" w:color="auto" w:fill="FFFFFF"/>
          <w:rtl/>
        </w:rPr>
        <w:t xml:space="preserve">יש גם מגבלות: הורדת ריכוז חמצן והעלאת ריכוז דו תחמוצת הפחמן בסביבת הפרי, יוצרת תנאים הדומים לתנאים אנאירוביים (אל אווירניים). </w:t>
      </w:r>
      <w:r w:rsidRPr="00567B74">
        <w:rPr>
          <w:rFonts w:ascii="Tahoma" w:hAnsi="Tahoma" w:cs="Tahoma"/>
          <w:color w:val="222222"/>
          <w:shd w:val="clear" w:color="auto" w:fill="FFFFFF"/>
          <w:rtl/>
        </w:rPr>
        <w:t xml:space="preserve">נמצא </w:t>
      </w:r>
      <w:r>
        <w:rPr>
          <w:rFonts w:ascii="Tahoma" w:hAnsi="Tahoma" w:cs="Tahoma" w:hint="cs"/>
          <w:color w:val="222222"/>
          <w:shd w:val="clear" w:color="auto" w:fill="FFFFFF"/>
          <w:rtl/>
        </w:rPr>
        <w:t>ש</w:t>
      </w:r>
      <w:r w:rsidRPr="00567B74">
        <w:rPr>
          <w:rFonts w:ascii="Tahoma" w:hAnsi="Tahoma" w:cs="Tahoma"/>
          <w:color w:val="222222"/>
          <w:shd w:val="clear" w:color="auto" w:fill="FFFFFF"/>
          <w:rtl/>
        </w:rPr>
        <w:t xml:space="preserve">תנאים </w:t>
      </w:r>
      <w:r w:rsidRPr="00567B74">
        <w:rPr>
          <w:rFonts w:ascii="Tahoma" w:hAnsi="Tahoma" w:cs="Tahoma" w:hint="cs"/>
          <w:color w:val="222222"/>
          <w:shd w:val="clear" w:color="auto" w:fill="FFFFFF"/>
          <w:rtl/>
        </w:rPr>
        <w:t>אנאירוביים</w:t>
      </w:r>
      <w:r w:rsidRPr="00567B74">
        <w:rPr>
          <w:rFonts w:ascii="Tahoma" w:hAnsi="Tahoma" w:cs="Tahoma"/>
          <w:color w:val="222222"/>
          <w:shd w:val="clear" w:color="auto" w:fill="FFFFFF"/>
          <w:rtl/>
        </w:rPr>
        <w:t xml:space="preserve"> בפירות גורמים לעיתים להיווצרות תהליכי </w:t>
      </w:r>
      <w:commentRangeStart w:id="0"/>
      <w:r w:rsidRPr="00567B74">
        <w:rPr>
          <w:rFonts w:ascii="Tahoma" w:hAnsi="Tahoma" w:cs="Tahoma"/>
          <w:color w:val="222222"/>
          <w:shd w:val="clear" w:color="auto" w:fill="FFFFFF"/>
          <w:rtl/>
        </w:rPr>
        <w:t>תסיסה</w:t>
      </w:r>
      <w:commentRangeEnd w:id="0"/>
      <w:r w:rsidRPr="00567B74">
        <w:rPr>
          <w:rStyle w:val="a3"/>
          <w:rFonts w:ascii="Tahoma" w:hAnsi="Tahoma" w:cs="Tahoma"/>
          <w:rtl/>
        </w:rPr>
        <w:commentReference w:id="0"/>
      </w:r>
      <w:r>
        <w:rPr>
          <w:rFonts w:ascii="Tahoma" w:hAnsi="Tahoma" w:cs="Tahoma" w:hint="cs"/>
          <w:color w:val="222222"/>
          <w:shd w:val="clear" w:color="auto" w:fill="FFFFFF"/>
          <w:rtl/>
        </w:rPr>
        <w:t xml:space="preserve"> בתאי הפרי</w:t>
      </w:r>
      <w:r w:rsidRPr="00567B74">
        <w:rPr>
          <w:rFonts w:ascii="Tahoma" w:hAnsi="Tahoma" w:cs="Tahoma"/>
          <w:color w:val="222222"/>
          <w:shd w:val="clear" w:color="auto" w:fill="FFFFFF"/>
          <w:rtl/>
        </w:rPr>
        <w:t>. תהליכי התסיסה גורמים לה</w:t>
      </w:r>
      <w:r>
        <w:rPr>
          <w:rFonts w:ascii="Tahoma" w:hAnsi="Tahoma" w:cs="Tahoma" w:hint="cs"/>
          <w:color w:val="222222"/>
          <w:shd w:val="clear" w:color="auto" w:fill="FFFFFF"/>
          <w:rtl/>
        </w:rPr>
        <w:t>י</w:t>
      </w:r>
      <w:r w:rsidRPr="00567B74">
        <w:rPr>
          <w:rFonts w:ascii="Tahoma" w:hAnsi="Tahoma" w:cs="Tahoma"/>
          <w:color w:val="222222"/>
          <w:shd w:val="clear" w:color="auto" w:fill="FFFFFF"/>
          <w:rtl/>
        </w:rPr>
        <w:t xml:space="preserve">ווצרות של אתנול </w:t>
      </w:r>
      <w:proofErr w:type="spellStart"/>
      <w:r w:rsidRPr="00567B74">
        <w:rPr>
          <w:rFonts w:ascii="Tahoma" w:hAnsi="Tahoma" w:cs="Tahoma"/>
          <w:color w:val="222222"/>
          <w:shd w:val="clear" w:color="auto" w:fill="FFFFFF"/>
          <w:rtl/>
        </w:rPr>
        <w:t>ואצטילהלדהיד</w:t>
      </w:r>
      <w:proofErr w:type="spellEnd"/>
      <w:r w:rsidRPr="00567B74">
        <w:rPr>
          <w:rFonts w:ascii="Tahoma" w:hAnsi="Tahoma" w:cs="Tahoma"/>
          <w:color w:val="222222"/>
          <w:shd w:val="clear" w:color="auto" w:fill="FFFFFF"/>
          <w:rtl/>
        </w:rPr>
        <w:t xml:space="preserve"> היוצרים טעמי לוואי לא רצויים בפרי. </w:t>
      </w:r>
    </w:p>
    <w:p w14:paraId="24AA54A4" w14:textId="44C0C4AF" w:rsidR="005E7ED8" w:rsidRPr="00567B74" w:rsidRDefault="005E7ED8" w:rsidP="00563B84">
      <w:pPr>
        <w:spacing w:after="0" w:line="360" w:lineRule="auto"/>
        <w:rPr>
          <w:rFonts w:ascii="Tahoma" w:hAnsi="Tahoma" w:cs="Tahoma"/>
          <w:color w:val="222222"/>
          <w:shd w:val="clear" w:color="auto" w:fill="FFFFFF"/>
          <w:rtl/>
        </w:rPr>
      </w:pPr>
      <w:r w:rsidRPr="00567B74">
        <w:rPr>
          <w:rFonts w:ascii="Tahoma" w:hAnsi="Tahoma" w:cs="Tahoma"/>
          <w:color w:val="222222"/>
          <w:shd w:val="clear" w:color="auto" w:fill="FFFFFF"/>
          <w:rtl/>
        </w:rPr>
        <w:t xml:space="preserve">אחסון טוב יאפשר יצירת אווירה דלת חמצן בסביבתו הקרובה של הפרי מחד אך הימנעות מיצירת עקה </w:t>
      </w:r>
      <w:proofErr w:type="spellStart"/>
      <w:r w:rsidRPr="00567B74">
        <w:rPr>
          <w:rFonts w:ascii="Tahoma" w:hAnsi="Tahoma" w:cs="Tahoma"/>
          <w:color w:val="222222"/>
          <w:shd w:val="clear" w:color="auto" w:fill="FFFFFF"/>
          <w:rtl/>
        </w:rPr>
        <w:t>איינרובית</w:t>
      </w:r>
      <w:proofErr w:type="spellEnd"/>
      <w:r w:rsidRPr="00567B74">
        <w:rPr>
          <w:rFonts w:ascii="Tahoma" w:hAnsi="Tahoma" w:cs="Tahoma"/>
          <w:color w:val="222222"/>
          <w:shd w:val="clear" w:color="auto" w:fill="FFFFFF"/>
          <w:rtl/>
        </w:rPr>
        <w:t xml:space="preserve"> מאידך.</w:t>
      </w:r>
      <w:r>
        <w:rPr>
          <w:rFonts w:ascii="Tahoma" w:hAnsi="Tahoma" w:cs="Tahoma" w:hint="cs"/>
          <w:color w:val="222222"/>
          <w:shd w:val="clear" w:color="auto" w:fill="FFFFFF"/>
          <w:rtl/>
        </w:rPr>
        <w:t xml:space="preserve"> </w:t>
      </w:r>
    </w:p>
    <w:p w14:paraId="46EADE56" w14:textId="77777777" w:rsidR="00563B84" w:rsidRDefault="00563B84" w:rsidP="005E7ED8">
      <w:pPr>
        <w:spacing w:after="0" w:line="360" w:lineRule="auto"/>
      </w:pPr>
      <w:bookmarkStart w:id="1" w:name="_GoBack"/>
      <w:bookmarkEnd w:id="1"/>
    </w:p>
    <w:p w14:paraId="46DE0503" w14:textId="7174E2AC" w:rsidR="00563B84" w:rsidRPr="00BE5241" w:rsidRDefault="00563B84" w:rsidP="00BE5241">
      <w:pPr>
        <w:spacing w:after="0" w:line="360" w:lineRule="auto"/>
        <w:rPr>
          <w:rFonts w:ascii="Tahoma" w:hAnsi="Tahoma" w:cs="Tahoma"/>
          <w:b/>
          <w:bCs/>
          <w:color w:val="385623" w:themeColor="accent6" w:themeShade="80"/>
          <w:sz w:val="24"/>
          <w:szCs w:val="24"/>
          <w:u w:val="single"/>
          <w:shd w:val="clear" w:color="auto" w:fill="FFFFFF"/>
        </w:rPr>
      </w:pPr>
      <w:r w:rsidRPr="00BE5241">
        <w:rPr>
          <w:rFonts w:ascii="Tahoma" w:hAnsi="Tahoma" w:cs="Tahoma" w:hint="cs"/>
          <w:b/>
          <w:bCs/>
          <w:color w:val="385623" w:themeColor="accent6" w:themeShade="80"/>
          <w:sz w:val="24"/>
          <w:szCs w:val="24"/>
          <w:u w:val="single"/>
          <w:shd w:val="clear" w:color="auto" w:fill="FFFFFF"/>
          <w:rtl/>
        </w:rPr>
        <w:t xml:space="preserve">צפוי הפירות </w:t>
      </w:r>
      <w:r w:rsidRPr="00BE5241">
        <w:rPr>
          <w:rFonts w:ascii="Tahoma" w:hAnsi="Tahoma" w:cs="Tahoma"/>
          <w:b/>
          <w:bCs/>
          <w:color w:val="385623" w:themeColor="accent6" w:themeShade="80"/>
          <w:sz w:val="24"/>
          <w:szCs w:val="24"/>
          <w:u w:val="single"/>
          <w:shd w:val="clear" w:color="auto" w:fill="FFFFFF"/>
          <w:rtl/>
        </w:rPr>
        <w:t>בשכבת דונג</w:t>
      </w:r>
    </w:p>
    <w:p w14:paraId="4DB77667" w14:textId="77777777" w:rsidR="00563B84" w:rsidRDefault="00563B84" w:rsidP="005E7ED8">
      <w:pPr>
        <w:spacing w:after="0" w:line="360" w:lineRule="auto"/>
      </w:pPr>
    </w:p>
    <w:p w14:paraId="49B160BD" w14:textId="3527AA27" w:rsidR="005E7ED8" w:rsidRPr="00377CB0" w:rsidRDefault="00923403" w:rsidP="00377CB0">
      <w:pPr>
        <w:pStyle w:val="a6"/>
        <w:numPr>
          <w:ilvl w:val="0"/>
          <w:numId w:val="5"/>
        </w:numPr>
        <w:spacing w:after="0" w:line="360" w:lineRule="auto"/>
        <w:rPr>
          <w:rFonts w:ascii="Tahoma" w:hAnsi="Tahoma" w:cs="Tahoma"/>
          <w:color w:val="222222"/>
          <w:shd w:val="clear" w:color="auto" w:fill="FFFFFF"/>
          <w:rtl/>
        </w:rPr>
      </w:pPr>
      <w:hyperlink r:id="rId11" w:history="1">
        <w:r w:rsidR="005E7ED8" w:rsidRPr="00377CB0">
          <w:rPr>
            <w:rStyle w:val="Hyperlink"/>
            <w:rFonts w:ascii="Tahoma" w:hAnsi="Tahoma" w:cs="Tahoma"/>
            <w:shd w:val="clear" w:color="auto" w:fill="FFFFFF"/>
            <w:rtl/>
          </w:rPr>
          <w:t>סרט</w:t>
        </w:r>
      </w:hyperlink>
      <w:r w:rsidR="005E7ED8" w:rsidRPr="00377CB0">
        <w:rPr>
          <w:rFonts w:ascii="Tahoma" w:hAnsi="Tahoma" w:cs="Tahoma"/>
          <w:color w:val="222222"/>
          <w:shd w:val="clear" w:color="auto" w:fill="FFFFFF"/>
          <w:rtl/>
        </w:rPr>
        <w:t>- למה מצפים את הפירות בדונג</w:t>
      </w:r>
    </w:p>
    <w:p w14:paraId="07428AD9" w14:textId="35EA8DBE" w:rsidR="005E7ED8" w:rsidRDefault="005E7ED8" w:rsidP="002F7640">
      <w:pPr>
        <w:spacing w:after="0" w:line="360" w:lineRule="auto"/>
        <w:rPr>
          <w:rFonts w:ascii="Tahoma" w:hAnsi="Tahoma" w:cs="Tahoma"/>
          <w:color w:val="222222"/>
          <w:shd w:val="clear" w:color="auto" w:fill="FFFFFF"/>
          <w:rtl/>
        </w:rPr>
      </w:pPr>
      <w:proofErr w:type="spellStart"/>
      <w:r w:rsidRPr="00851516">
        <w:rPr>
          <w:rFonts w:ascii="Tahoma" w:hAnsi="Tahoma" w:cs="Tahoma"/>
          <w:color w:val="222222"/>
          <w:shd w:val="clear" w:color="auto" w:fill="FFFFFF"/>
          <w:rtl/>
        </w:rPr>
        <w:t>דינוג</w:t>
      </w:r>
      <w:proofErr w:type="spellEnd"/>
      <w:r w:rsidRPr="00851516">
        <w:rPr>
          <w:rFonts w:ascii="Tahoma" w:hAnsi="Tahoma" w:cs="Tahoma"/>
          <w:color w:val="222222"/>
          <w:shd w:val="clear" w:color="auto" w:fill="FFFFFF"/>
          <w:rtl/>
        </w:rPr>
        <w:t xml:space="preserve"> של פירות הדר נעשה כבר עשרות שנים. המונח דונג </w:t>
      </w:r>
      <w:r>
        <w:rPr>
          <w:rFonts w:ascii="Tahoma" w:hAnsi="Tahoma" w:cs="Tahoma" w:hint="cs"/>
          <w:color w:val="222222"/>
          <w:shd w:val="clear" w:color="auto" w:fill="FFFFFF"/>
          <w:rtl/>
        </w:rPr>
        <w:t xml:space="preserve">התייחס </w:t>
      </w:r>
      <w:r w:rsidRPr="00851516">
        <w:rPr>
          <w:rFonts w:ascii="Tahoma" w:hAnsi="Tahoma" w:cs="Tahoma"/>
          <w:color w:val="222222"/>
          <w:shd w:val="clear" w:color="auto" w:fill="FFFFFF"/>
          <w:rtl/>
        </w:rPr>
        <w:t>בעבר אך ורק לדונג דבורים, ישנם דיווחים מהמאות ה 12 וה</w:t>
      </w:r>
      <w:r w:rsidR="002F7640">
        <w:rPr>
          <w:rFonts w:ascii="Tahoma" w:hAnsi="Tahoma" w:cs="Tahoma" w:hint="cs"/>
          <w:color w:val="222222"/>
          <w:shd w:val="clear" w:color="auto" w:fill="FFFFFF"/>
          <w:rtl/>
        </w:rPr>
        <w:t>-</w:t>
      </w:r>
      <w:r w:rsidRPr="00851516">
        <w:rPr>
          <w:rFonts w:ascii="Tahoma" w:hAnsi="Tahoma" w:cs="Tahoma"/>
          <w:color w:val="222222"/>
          <w:shd w:val="clear" w:color="auto" w:fill="FFFFFF"/>
          <w:rtl/>
        </w:rPr>
        <w:t xml:space="preserve"> 13</w:t>
      </w:r>
      <w:r w:rsidR="002F7640">
        <w:rPr>
          <w:rFonts w:ascii="Tahoma" w:hAnsi="Tahoma" w:cs="Tahoma" w:hint="cs"/>
          <w:color w:val="222222"/>
          <w:shd w:val="clear" w:color="auto" w:fill="FFFFFF"/>
          <w:rtl/>
        </w:rPr>
        <w:t>,</w:t>
      </w:r>
      <w:r w:rsidRPr="00851516">
        <w:rPr>
          <w:rFonts w:ascii="Tahoma" w:hAnsi="Tahoma" w:cs="Tahoma"/>
          <w:color w:val="222222"/>
          <w:shd w:val="clear" w:color="auto" w:fill="FFFFFF"/>
          <w:rtl/>
        </w:rPr>
        <w:t xml:space="preserve"> מסין שבה נהגו למרוח תוצרת חקלאית בדבש דבורים על מנת למנוע אבוד משקל ולאחסנה זמן ממושך. כיום המונח דונג  מתייחס למגוון רחב שלחומרים צמחיים בעלי מאפיינים דומים לדונג דבורים. בחקלאות </w:t>
      </w:r>
      <w:r w:rsidRPr="00851516">
        <w:rPr>
          <w:rFonts w:ascii="Tahoma" w:hAnsi="Tahoma" w:cs="Tahoma"/>
          <w:color w:val="222222"/>
          <w:shd w:val="clear" w:color="auto" w:fill="FFFFFF"/>
          <w:rtl/>
        </w:rPr>
        <w:lastRenderedPageBreak/>
        <w:t>המודרנית החלו לעטוף תפוזים בשעווה (לא צמחית) ורק מאוחר יותר בשנות ה</w:t>
      </w:r>
      <w:r>
        <w:rPr>
          <w:rFonts w:ascii="Tahoma" w:hAnsi="Tahoma" w:cs="Tahoma" w:hint="cs"/>
          <w:color w:val="222222"/>
          <w:shd w:val="clear" w:color="auto" w:fill="FFFFFF"/>
          <w:rtl/>
        </w:rPr>
        <w:t>-</w:t>
      </w:r>
      <w:r w:rsidRPr="00851516">
        <w:rPr>
          <w:rFonts w:ascii="Tahoma" w:hAnsi="Tahoma" w:cs="Tahoma"/>
          <w:color w:val="222222"/>
          <w:shd w:val="clear" w:color="auto" w:fill="FFFFFF"/>
          <w:rtl/>
        </w:rPr>
        <w:t xml:space="preserve"> 70 וה</w:t>
      </w:r>
      <w:r>
        <w:rPr>
          <w:rFonts w:ascii="Tahoma" w:hAnsi="Tahoma" w:cs="Tahoma" w:hint="cs"/>
          <w:color w:val="222222"/>
          <w:shd w:val="clear" w:color="auto" w:fill="FFFFFF"/>
          <w:rtl/>
        </w:rPr>
        <w:t>-</w:t>
      </w:r>
      <w:r w:rsidRPr="00851516">
        <w:rPr>
          <w:rFonts w:ascii="Tahoma" w:hAnsi="Tahoma" w:cs="Tahoma"/>
          <w:color w:val="222222"/>
          <w:shd w:val="clear" w:color="auto" w:fill="FFFFFF"/>
          <w:rtl/>
        </w:rPr>
        <w:t xml:space="preserve"> 80 פותחו סוגי דונג הנמצאים בשימוש מסחרי עד היום. </w:t>
      </w:r>
    </w:p>
    <w:p w14:paraId="1ED54ABA" w14:textId="77777777" w:rsidR="005E7ED8" w:rsidRPr="00851516" w:rsidRDefault="005E7ED8" w:rsidP="005E7ED8">
      <w:pPr>
        <w:spacing w:after="0" w:line="360" w:lineRule="auto"/>
        <w:rPr>
          <w:rFonts w:ascii="Tahoma" w:hAnsi="Tahoma" w:cs="Tahoma"/>
          <w:color w:val="222222"/>
          <w:shd w:val="clear" w:color="auto" w:fill="FFFFFF"/>
          <w:rtl/>
        </w:rPr>
      </w:pPr>
      <w:r w:rsidRPr="00851516">
        <w:rPr>
          <w:rFonts w:ascii="Tahoma" w:hAnsi="Tahoma" w:cs="Tahoma"/>
          <w:color w:val="222222"/>
          <w:shd w:val="clear" w:color="auto" w:fill="FFFFFF"/>
          <w:rtl/>
        </w:rPr>
        <w:t xml:space="preserve">מהם הסיבות המרכזיות </w:t>
      </w:r>
      <w:proofErr w:type="spellStart"/>
      <w:r w:rsidRPr="00851516">
        <w:rPr>
          <w:rFonts w:ascii="Tahoma" w:hAnsi="Tahoma" w:cs="Tahoma"/>
          <w:color w:val="222222"/>
          <w:shd w:val="clear" w:color="auto" w:fill="FFFFFF"/>
          <w:rtl/>
        </w:rPr>
        <w:t>לדינוג</w:t>
      </w:r>
      <w:proofErr w:type="spellEnd"/>
      <w:r w:rsidRPr="00851516">
        <w:rPr>
          <w:rFonts w:ascii="Tahoma" w:hAnsi="Tahoma" w:cs="Tahoma"/>
          <w:color w:val="222222"/>
          <w:shd w:val="clear" w:color="auto" w:fill="FFFFFF"/>
          <w:rtl/>
        </w:rPr>
        <w:t>?</w:t>
      </w:r>
    </w:p>
    <w:p w14:paraId="77A07545" w14:textId="77777777" w:rsidR="005E7ED8" w:rsidRPr="00851516" w:rsidRDefault="005E7ED8" w:rsidP="005E7ED8">
      <w:pPr>
        <w:spacing w:after="0" w:line="360" w:lineRule="auto"/>
        <w:rPr>
          <w:rFonts w:ascii="Tahoma" w:hAnsi="Tahoma" w:cs="Tahoma"/>
          <w:color w:val="222222"/>
          <w:shd w:val="clear" w:color="auto" w:fill="FFFFFF"/>
          <w:rtl/>
        </w:rPr>
      </w:pPr>
      <w:r w:rsidRPr="00851516">
        <w:rPr>
          <w:rFonts w:ascii="Tahoma" w:hAnsi="Tahoma" w:cs="Tahoma"/>
          <w:color w:val="222222"/>
          <w:shd w:val="clear" w:color="auto" w:fill="FFFFFF"/>
          <w:rtl/>
        </w:rPr>
        <w:t xml:space="preserve">יתרונות </w:t>
      </w:r>
      <w:proofErr w:type="spellStart"/>
      <w:r w:rsidRPr="00851516">
        <w:rPr>
          <w:rFonts w:ascii="Tahoma" w:hAnsi="Tahoma" w:cs="Tahoma"/>
          <w:color w:val="222222"/>
          <w:shd w:val="clear" w:color="auto" w:fill="FFFFFF"/>
          <w:rtl/>
        </w:rPr>
        <w:t>הדינוג</w:t>
      </w:r>
      <w:proofErr w:type="spellEnd"/>
      <w:r w:rsidRPr="00851516">
        <w:rPr>
          <w:rFonts w:ascii="Tahoma" w:hAnsi="Tahoma" w:cs="Tahoma"/>
          <w:color w:val="222222"/>
          <w:shd w:val="clear" w:color="auto" w:fill="FFFFFF"/>
          <w:rtl/>
        </w:rPr>
        <w:t>:</w:t>
      </w:r>
    </w:p>
    <w:p w14:paraId="61BFBEA4" w14:textId="77777777" w:rsidR="005E7ED8" w:rsidRPr="00851516" w:rsidRDefault="005E7ED8" w:rsidP="005E7ED8">
      <w:pPr>
        <w:spacing w:after="0" w:line="360" w:lineRule="auto"/>
        <w:rPr>
          <w:rFonts w:ascii="Tahoma" w:hAnsi="Tahoma" w:cs="Tahoma"/>
          <w:color w:val="222222"/>
          <w:shd w:val="clear" w:color="auto" w:fill="FFFFFF"/>
          <w:rtl/>
        </w:rPr>
      </w:pPr>
      <w:r w:rsidRPr="00851516">
        <w:rPr>
          <w:rFonts w:ascii="Tahoma" w:hAnsi="Tahoma" w:cs="Tahoma"/>
          <w:color w:val="222222"/>
          <w:shd w:val="clear" w:color="auto" w:fill="FFFFFF"/>
          <w:rtl/>
        </w:rPr>
        <w:t xml:space="preserve">הקניית ברק, מפחית איבוד משקל והצטמקות , חסימת מעבר גזים דרך קליפת הפרי מורידה את קצב הנשימה וכך גורם לעיכוב הבשלה. יתרון נוסף </w:t>
      </w:r>
      <w:proofErr w:type="spellStart"/>
      <w:r w:rsidRPr="00851516">
        <w:rPr>
          <w:rFonts w:ascii="Tahoma" w:hAnsi="Tahoma" w:cs="Tahoma"/>
          <w:color w:val="222222"/>
          <w:shd w:val="clear" w:color="auto" w:fill="FFFFFF"/>
          <w:rtl/>
        </w:rPr>
        <w:t>לדינוג</w:t>
      </w:r>
      <w:proofErr w:type="spellEnd"/>
      <w:r w:rsidRPr="00851516">
        <w:rPr>
          <w:rFonts w:ascii="Tahoma" w:hAnsi="Tahoma" w:cs="Tahoma"/>
          <w:color w:val="222222"/>
          <w:shd w:val="clear" w:color="auto" w:fill="FFFFFF"/>
          <w:rtl/>
        </w:rPr>
        <w:t xml:space="preserve"> הוא שהדונג יכול לשמש </w:t>
      </w:r>
      <w:proofErr w:type="spellStart"/>
      <w:r w:rsidRPr="00851516">
        <w:rPr>
          <w:rFonts w:ascii="Tahoma" w:hAnsi="Tahoma" w:cs="Tahoma"/>
          <w:color w:val="222222"/>
          <w:shd w:val="clear" w:color="auto" w:fill="FFFFFF"/>
          <w:rtl/>
        </w:rPr>
        <w:t>כנשא</w:t>
      </w:r>
      <w:proofErr w:type="spellEnd"/>
      <w:r w:rsidRPr="00851516">
        <w:rPr>
          <w:rFonts w:ascii="Tahoma" w:hAnsi="Tahoma" w:cs="Tahoma"/>
          <w:color w:val="222222"/>
          <w:shd w:val="clear" w:color="auto" w:fill="FFFFFF"/>
          <w:rtl/>
        </w:rPr>
        <w:t xml:space="preserve"> לקוטלי פטריות פתוגניות.</w:t>
      </w:r>
    </w:p>
    <w:p w14:paraId="14018D0C" w14:textId="77777777" w:rsidR="005E7ED8" w:rsidRPr="00F5202F" w:rsidRDefault="005E7ED8" w:rsidP="005E7ED8">
      <w:pPr>
        <w:spacing w:after="0" w:line="360" w:lineRule="auto"/>
        <w:rPr>
          <w:rFonts w:ascii="Tahoma" w:hAnsi="Tahoma" w:cs="Tahoma"/>
          <w:color w:val="222222"/>
          <w:shd w:val="clear" w:color="auto" w:fill="FFFFFF"/>
          <w:rtl/>
        </w:rPr>
      </w:pPr>
    </w:p>
    <w:p w14:paraId="1A8CB551" w14:textId="77777777" w:rsidR="005E7ED8" w:rsidRPr="00BE5241" w:rsidRDefault="005E7ED8" w:rsidP="00BE5241">
      <w:pPr>
        <w:spacing w:after="0" w:line="360" w:lineRule="auto"/>
        <w:rPr>
          <w:b/>
          <w:bCs/>
          <w:color w:val="385623" w:themeColor="accent6" w:themeShade="80"/>
          <w:sz w:val="24"/>
          <w:szCs w:val="24"/>
        </w:rPr>
      </w:pPr>
      <w:r w:rsidRPr="00BE5241">
        <w:rPr>
          <w:b/>
          <w:bCs/>
          <w:color w:val="385623" w:themeColor="accent6" w:themeShade="80"/>
          <w:sz w:val="24"/>
          <w:szCs w:val="24"/>
          <w:rtl/>
        </w:rPr>
        <w:t xml:space="preserve">עוד על </w:t>
      </w:r>
      <w:proofErr w:type="spellStart"/>
      <w:r w:rsidRPr="00BE5241">
        <w:rPr>
          <w:b/>
          <w:bCs/>
          <w:color w:val="385623" w:themeColor="accent6" w:themeShade="80"/>
          <w:sz w:val="24"/>
          <w:szCs w:val="24"/>
          <w:rtl/>
        </w:rPr>
        <w:t>דינוג</w:t>
      </w:r>
      <w:proofErr w:type="spellEnd"/>
      <w:r w:rsidRPr="00BE5241">
        <w:rPr>
          <w:b/>
          <w:bCs/>
          <w:color w:val="385623" w:themeColor="accent6" w:themeShade="80"/>
          <w:sz w:val="24"/>
          <w:szCs w:val="24"/>
          <w:rtl/>
        </w:rPr>
        <w:t>:</w:t>
      </w:r>
    </w:p>
    <w:p w14:paraId="2314A17F" w14:textId="77777777" w:rsidR="005E7ED8" w:rsidRPr="00B55D1E" w:rsidRDefault="00923403" w:rsidP="00B55D1E">
      <w:pPr>
        <w:pStyle w:val="a6"/>
        <w:numPr>
          <w:ilvl w:val="0"/>
          <w:numId w:val="7"/>
        </w:numPr>
        <w:rPr>
          <w:rFonts w:ascii="Tahoma" w:hAnsi="Tahoma" w:cs="Tahoma"/>
          <w:color w:val="222222"/>
          <w:shd w:val="clear" w:color="auto" w:fill="FFFFFF"/>
          <w:rtl/>
        </w:rPr>
      </w:pPr>
      <w:hyperlink r:id="rId12" w:history="1">
        <w:r w:rsidR="005E7ED8" w:rsidRPr="00B55D1E">
          <w:rPr>
            <w:rStyle w:val="Hyperlink"/>
            <w:rFonts w:ascii="Tahoma" w:hAnsi="Tahoma" w:cs="Tahoma"/>
            <w:shd w:val="clear" w:color="auto" w:fill="FFFFFF"/>
            <w:rtl/>
          </w:rPr>
          <w:t>ציפוי תפוחי עץ בשעווה</w:t>
        </w:r>
      </w:hyperlink>
      <w:r w:rsidR="005E7ED8" w:rsidRPr="00B55D1E">
        <w:rPr>
          <w:rFonts w:ascii="Tahoma" w:hAnsi="Tahoma" w:cs="Tahoma"/>
          <w:color w:val="222222"/>
          <w:shd w:val="clear" w:color="auto" w:fill="FFFFFF"/>
          <w:rtl/>
        </w:rPr>
        <w:t xml:space="preserve">- מכון </w:t>
      </w:r>
      <w:proofErr w:type="spellStart"/>
      <w:r w:rsidR="005E7ED8" w:rsidRPr="00B55D1E">
        <w:rPr>
          <w:rFonts w:ascii="Tahoma" w:hAnsi="Tahoma" w:cs="Tahoma"/>
          <w:color w:val="222222"/>
          <w:shd w:val="clear" w:color="auto" w:fill="FFFFFF"/>
          <w:rtl/>
        </w:rPr>
        <w:t>דווידסון</w:t>
      </w:r>
      <w:proofErr w:type="spellEnd"/>
    </w:p>
    <w:p w14:paraId="69843A09" w14:textId="77777777" w:rsidR="005E7ED8" w:rsidRPr="00B55D1E" w:rsidRDefault="00923403" w:rsidP="00B55D1E">
      <w:pPr>
        <w:pStyle w:val="a6"/>
        <w:numPr>
          <w:ilvl w:val="0"/>
          <w:numId w:val="7"/>
        </w:numPr>
        <w:rPr>
          <w:rFonts w:ascii="Tahoma" w:hAnsi="Tahoma" w:cs="Tahoma"/>
          <w:color w:val="222222"/>
          <w:shd w:val="clear" w:color="auto" w:fill="FFFFFF"/>
          <w:rtl/>
        </w:rPr>
      </w:pPr>
      <w:hyperlink r:id="rId13" w:history="1">
        <w:proofErr w:type="spellStart"/>
        <w:r w:rsidR="005E7ED8" w:rsidRPr="00B55D1E">
          <w:rPr>
            <w:rStyle w:val="Hyperlink"/>
            <w:rFonts w:ascii="Tahoma" w:hAnsi="Tahoma" w:cs="Tahoma"/>
            <w:shd w:val="clear" w:color="auto" w:fill="FFFFFF"/>
            <w:rtl/>
          </w:rPr>
          <w:t>דינוג</w:t>
        </w:r>
        <w:proofErr w:type="spellEnd"/>
        <w:r w:rsidR="005E7ED8" w:rsidRPr="00B55D1E">
          <w:rPr>
            <w:rStyle w:val="Hyperlink"/>
            <w:rFonts w:ascii="Tahoma" w:hAnsi="Tahoma" w:cs="Tahoma"/>
            <w:shd w:val="clear" w:color="auto" w:fill="FFFFFF"/>
            <w:rtl/>
          </w:rPr>
          <w:t xml:space="preserve"> פרי הדר</w:t>
        </w:r>
      </w:hyperlink>
      <w:r w:rsidR="005E7ED8" w:rsidRPr="00B55D1E">
        <w:rPr>
          <w:rFonts w:ascii="Tahoma" w:hAnsi="Tahoma" w:cs="Tahoma"/>
          <w:color w:val="222222"/>
          <w:shd w:val="clear" w:color="auto" w:fill="FFFFFF"/>
          <w:rtl/>
        </w:rPr>
        <w:t>- סקירה מקיפה, עלון הנוטע</w:t>
      </w:r>
    </w:p>
    <w:p w14:paraId="10B34E41" w14:textId="77777777" w:rsidR="005E7ED8" w:rsidRPr="00B55D1E" w:rsidRDefault="00923403" w:rsidP="00B55D1E">
      <w:pPr>
        <w:pStyle w:val="a6"/>
        <w:numPr>
          <w:ilvl w:val="0"/>
          <w:numId w:val="7"/>
        </w:numPr>
        <w:rPr>
          <w:rFonts w:ascii="Tahoma" w:hAnsi="Tahoma" w:cs="Tahoma"/>
          <w:color w:val="222222"/>
          <w:shd w:val="clear" w:color="auto" w:fill="FFFFFF"/>
          <w:rtl/>
        </w:rPr>
      </w:pPr>
      <w:hyperlink r:id="rId14" w:history="1">
        <w:r w:rsidR="005E7ED8" w:rsidRPr="00B55D1E">
          <w:rPr>
            <w:rStyle w:val="Hyperlink"/>
            <w:rFonts w:ascii="Tahoma" w:hAnsi="Tahoma" w:cs="Tahoma"/>
            <w:shd w:val="clear" w:color="auto" w:fill="FFFFFF"/>
            <w:rtl/>
          </w:rPr>
          <w:t>פיתוח ציפוי טבעי אכיל</w:t>
        </w:r>
      </w:hyperlink>
      <w:r w:rsidR="005E7ED8" w:rsidRPr="00B55D1E">
        <w:rPr>
          <w:rFonts w:ascii="Tahoma" w:hAnsi="Tahoma" w:cs="Tahoma"/>
          <w:color w:val="222222"/>
          <w:shd w:val="clear" w:color="auto" w:fill="FFFFFF"/>
          <w:rtl/>
        </w:rPr>
        <w:t xml:space="preserve"> על ידי חברה </w:t>
      </w:r>
      <w:proofErr w:type="spellStart"/>
      <w:r w:rsidR="005E7ED8" w:rsidRPr="00B55D1E">
        <w:rPr>
          <w:rFonts w:ascii="Tahoma" w:hAnsi="Tahoma" w:cs="Tahoma"/>
          <w:color w:val="222222"/>
          <w:shd w:val="clear" w:color="auto" w:fill="FFFFFF"/>
          <w:rtl/>
        </w:rPr>
        <w:t>אמרקאית</w:t>
      </w:r>
      <w:proofErr w:type="spellEnd"/>
      <w:r w:rsidR="005E7ED8" w:rsidRPr="00B55D1E">
        <w:rPr>
          <w:rFonts w:ascii="Tahoma" w:hAnsi="Tahoma" w:cs="Tahoma"/>
          <w:color w:val="222222"/>
          <w:shd w:val="clear" w:color="auto" w:fill="FFFFFF"/>
          <w:rtl/>
        </w:rPr>
        <w:t xml:space="preserve"> </w:t>
      </w:r>
      <w:proofErr w:type="spellStart"/>
      <w:r w:rsidR="005E7ED8" w:rsidRPr="00B55D1E">
        <w:rPr>
          <w:rFonts w:ascii="Tahoma" w:hAnsi="Tahoma" w:cs="Tahoma"/>
          <w:color w:val="222222"/>
          <w:shd w:val="clear" w:color="auto" w:fill="FFFFFF"/>
        </w:rPr>
        <w:t>edipeel</w:t>
      </w:r>
      <w:proofErr w:type="spellEnd"/>
      <w:r w:rsidR="005E7ED8" w:rsidRPr="00B55D1E">
        <w:rPr>
          <w:rFonts w:ascii="Tahoma" w:hAnsi="Tahoma" w:cs="Tahoma"/>
          <w:color w:val="222222"/>
          <w:shd w:val="clear" w:color="auto" w:fill="FFFFFF"/>
          <w:rtl/>
        </w:rPr>
        <w:t xml:space="preserve"> + </w:t>
      </w:r>
      <w:hyperlink r:id="rId15" w:history="1">
        <w:r w:rsidR="005E7ED8" w:rsidRPr="00B55D1E">
          <w:rPr>
            <w:rStyle w:val="Hyperlink"/>
            <w:rFonts w:ascii="Tahoma" w:hAnsi="Tahoma" w:cs="Tahoma"/>
            <w:shd w:val="clear" w:color="auto" w:fill="FFFFFF"/>
            <w:rtl/>
          </w:rPr>
          <w:t>סרטון</w:t>
        </w:r>
      </w:hyperlink>
    </w:p>
    <w:p w14:paraId="49CDC511" w14:textId="77777777" w:rsidR="005E7ED8" w:rsidRDefault="005E7ED8" w:rsidP="005E7ED8">
      <w:pPr>
        <w:rPr>
          <w:rFonts w:ascii="Helvetica" w:hAnsi="Helvetica" w:cs="Helvetica"/>
          <w:color w:val="222222"/>
          <w:sz w:val="27"/>
          <w:szCs w:val="27"/>
          <w:shd w:val="clear" w:color="auto" w:fill="FFFFFF"/>
          <w:rtl/>
        </w:rPr>
      </w:pPr>
    </w:p>
    <w:p w14:paraId="760DF284" w14:textId="77777777" w:rsidR="005E7ED8" w:rsidRDefault="005E7ED8" w:rsidP="005E7ED8">
      <w:pPr>
        <w:spacing w:after="0" w:line="360" w:lineRule="auto"/>
        <w:rPr>
          <w:rFonts w:ascii="Tahoma" w:hAnsi="Tahoma" w:cs="Tahoma"/>
          <w:color w:val="222222"/>
          <w:shd w:val="clear" w:color="auto" w:fill="FFFFFF"/>
          <w:rtl/>
        </w:rPr>
      </w:pPr>
      <w:r w:rsidRPr="00851516">
        <w:rPr>
          <w:rFonts w:ascii="Tahoma" w:hAnsi="Tahoma" w:cs="Tahoma"/>
          <w:color w:val="222222"/>
          <w:shd w:val="clear" w:color="auto" w:fill="FFFFFF"/>
          <w:rtl/>
        </w:rPr>
        <w:t>המטרה כיום לפתח דונג אכיל. שיהיה על בסיס של חומרים אורגנים בלבד</w:t>
      </w:r>
      <w:r>
        <w:rPr>
          <w:rFonts w:ascii="Tahoma" w:hAnsi="Tahoma" w:cs="Tahoma" w:hint="cs"/>
          <w:color w:val="222222"/>
          <w:shd w:val="clear" w:color="auto" w:fill="FFFFFF"/>
          <w:rtl/>
        </w:rPr>
        <w:t>. דונג אכיל זה</w:t>
      </w:r>
      <w:r w:rsidRPr="00851516">
        <w:rPr>
          <w:rFonts w:ascii="Tahoma" w:hAnsi="Tahoma" w:cs="Tahoma"/>
          <w:color w:val="222222"/>
          <w:shd w:val="clear" w:color="auto" w:fill="FFFFFF"/>
          <w:rtl/>
        </w:rPr>
        <w:t xml:space="preserve"> לא משמש בעטיפת פירות הדר כיון שה</w:t>
      </w:r>
      <w:r>
        <w:rPr>
          <w:rFonts w:ascii="Tahoma" w:hAnsi="Tahoma" w:cs="Tahoma" w:hint="cs"/>
          <w:color w:val="222222"/>
          <w:shd w:val="clear" w:color="auto" w:fill="FFFFFF"/>
          <w:rtl/>
        </w:rPr>
        <w:t>וא</w:t>
      </w:r>
      <w:r w:rsidRPr="00851516">
        <w:rPr>
          <w:rFonts w:ascii="Tahoma" w:hAnsi="Tahoma" w:cs="Tahoma"/>
          <w:color w:val="222222"/>
          <w:shd w:val="clear" w:color="auto" w:fill="FFFFFF"/>
          <w:rtl/>
        </w:rPr>
        <w:t xml:space="preserve"> פחות יעיל במניעת הפסד משקל וה</w:t>
      </w:r>
      <w:r>
        <w:rPr>
          <w:rFonts w:ascii="Tahoma" w:hAnsi="Tahoma" w:cs="Tahoma" w:hint="cs"/>
          <w:color w:val="222222"/>
          <w:shd w:val="clear" w:color="auto" w:fill="FFFFFF"/>
          <w:rtl/>
        </w:rPr>
        <w:t>וא</w:t>
      </w:r>
      <w:r w:rsidRPr="00851516">
        <w:rPr>
          <w:rFonts w:ascii="Tahoma" w:hAnsi="Tahoma" w:cs="Tahoma"/>
          <w:color w:val="222222"/>
          <w:shd w:val="clear" w:color="auto" w:fill="FFFFFF"/>
          <w:rtl/>
        </w:rPr>
        <w:t xml:space="preserve"> חסרי ברק.</w:t>
      </w:r>
    </w:p>
    <w:p w14:paraId="101DADE3" w14:textId="77777777" w:rsidR="005E7ED8" w:rsidRPr="00F11AA9" w:rsidRDefault="005E7ED8" w:rsidP="005E7ED8">
      <w:pPr>
        <w:spacing w:after="0" w:line="360" w:lineRule="auto"/>
        <w:rPr>
          <w:rFonts w:ascii="Tahoma" w:hAnsi="Tahoma" w:cs="Tahoma"/>
          <w:color w:val="222222"/>
          <w:shd w:val="clear" w:color="auto" w:fill="FFFFFF"/>
          <w:rtl/>
        </w:rPr>
      </w:pPr>
      <w:r w:rsidRPr="00F11AA9">
        <w:rPr>
          <w:rFonts w:ascii="Tahoma" w:hAnsi="Tahoma" w:cs="Tahoma"/>
          <w:color w:val="222222"/>
          <w:shd w:val="clear" w:color="auto" w:fill="FFFFFF"/>
          <w:rtl/>
        </w:rPr>
        <w:t>טיפולים נוספים שבהם נעשה שימוש בחומרים טבעיים להארכת חיי מדף:</w:t>
      </w:r>
    </w:p>
    <w:p w14:paraId="5DA4A1B9" w14:textId="0D429515" w:rsidR="00B55D1E" w:rsidRDefault="00923403" w:rsidP="005E7ED8">
      <w:pPr>
        <w:rPr>
          <w:rStyle w:val="Hyperlink"/>
          <w:rFonts w:ascii="Tahoma" w:hAnsi="Tahoma" w:cs="Tahoma"/>
          <w:shd w:val="clear" w:color="auto" w:fill="FFFFFF"/>
        </w:rPr>
      </w:pPr>
      <w:hyperlink r:id="rId16" w:history="1">
        <w:r w:rsidR="005E7ED8" w:rsidRPr="00F11AA9">
          <w:rPr>
            <w:rStyle w:val="Hyperlink"/>
            <w:rFonts w:ascii="Tahoma" w:hAnsi="Tahoma" w:cs="Tahoma"/>
            <w:shd w:val="clear" w:color="auto" w:fill="FFFFFF"/>
            <w:rtl/>
          </w:rPr>
          <w:t>פיתוח ציפוי טבעי אכיל</w:t>
        </w:r>
      </w:hyperlink>
      <w:r w:rsidR="005E7ED8" w:rsidRPr="00F11AA9">
        <w:rPr>
          <w:rFonts w:ascii="Tahoma" w:hAnsi="Tahoma" w:cs="Tahoma"/>
          <w:color w:val="222222"/>
          <w:shd w:val="clear" w:color="auto" w:fill="FFFFFF"/>
          <w:rtl/>
        </w:rPr>
        <w:t xml:space="preserve"> על ידי חברה </w:t>
      </w:r>
      <w:proofErr w:type="spellStart"/>
      <w:r w:rsidR="005E7ED8" w:rsidRPr="00F11AA9">
        <w:rPr>
          <w:rFonts w:ascii="Tahoma" w:hAnsi="Tahoma" w:cs="Tahoma"/>
          <w:color w:val="222222"/>
          <w:shd w:val="clear" w:color="auto" w:fill="FFFFFF"/>
          <w:rtl/>
        </w:rPr>
        <w:t>אמרקאית</w:t>
      </w:r>
      <w:proofErr w:type="spellEnd"/>
      <w:r w:rsidR="005E7ED8" w:rsidRPr="00F11AA9">
        <w:rPr>
          <w:rFonts w:ascii="Tahoma" w:hAnsi="Tahoma" w:cs="Tahoma"/>
          <w:color w:val="222222"/>
          <w:shd w:val="clear" w:color="auto" w:fill="FFFFFF"/>
          <w:rtl/>
        </w:rPr>
        <w:t xml:space="preserve"> </w:t>
      </w:r>
      <w:proofErr w:type="spellStart"/>
      <w:r w:rsidR="005E7ED8" w:rsidRPr="00F11AA9">
        <w:rPr>
          <w:rFonts w:ascii="Tahoma" w:hAnsi="Tahoma" w:cs="Tahoma"/>
          <w:color w:val="222222"/>
          <w:shd w:val="clear" w:color="auto" w:fill="FFFFFF"/>
        </w:rPr>
        <w:t>edipeel</w:t>
      </w:r>
      <w:proofErr w:type="spellEnd"/>
      <w:r w:rsidR="005E7ED8" w:rsidRPr="00F11AA9">
        <w:rPr>
          <w:rFonts w:ascii="Tahoma" w:hAnsi="Tahoma" w:cs="Tahoma"/>
          <w:color w:val="222222"/>
          <w:shd w:val="clear" w:color="auto" w:fill="FFFFFF"/>
          <w:rtl/>
        </w:rPr>
        <w:t xml:space="preserve"> + </w:t>
      </w:r>
      <w:hyperlink r:id="rId17" w:history="1">
        <w:r w:rsidR="005E7ED8" w:rsidRPr="00F11AA9">
          <w:rPr>
            <w:rStyle w:val="Hyperlink"/>
            <w:rFonts w:ascii="Tahoma" w:hAnsi="Tahoma" w:cs="Tahoma"/>
            <w:shd w:val="clear" w:color="auto" w:fill="FFFFFF"/>
            <w:rtl/>
          </w:rPr>
          <w:t>סרטון</w:t>
        </w:r>
      </w:hyperlink>
    </w:p>
    <w:p w14:paraId="4E5E100F" w14:textId="77777777" w:rsidR="00B55D1E" w:rsidRDefault="00B55D1E">
      <w:pPr>
        <w:bidi w:val="0"/>
        <w:rPr>
          <w:rStyle w:val="Hyperlink"/>
          <w:rFonts w:ascii="Tahoma" w:hAnsi="Tahoma" w:cs="Tahoma"/>
          <w:shd w:val="clear" w:color="auto" w:fill="FFFFFF"/>
        </w:rPr>
      </w:pPr>
      <w:r>
        <w:rPr>
          <w:rStyle w:val="Hyperlink"/>
          <w:rFonts w:ascii="Tahoma" w:hAnsi="Tahoma" w:cs="Tahoma"/>
          <w:shd w:val="clear" w:color="auto" w:fill="FFFFFF"/>
        </w:rPr>
        <w:br w:type="page"/>
      </w:r>
    </w:p>
    <w:p w14:paraId="3F8931A6" w14:textId="77777777" w:rsidR="005E7ED8" w:rsidRPr="00F11AA9" w:rsidRDefault="005E7ED8" w:rsidP="005E7ED8">
      <w:pPr>
        <w:rPr>
          <w:rFonts w:ascii="Tahoma" w:hAnsi="Tahoma" w:cs="Tahoma"/>
          <w:color w:val="222222"/>
          <w:shd w:val="clear" w:color="auto" w:fill="FFFFFF"/>
          <w:rtl/>
        </w:rPr>
      </w:pPr>
    </w:p>
    <w:tbl>
      <w:tblPr>
        <w:tblStyle w:val="1-6"/>
        <w:bidiVisual/>
        <w:tblW w:w="0" w:type="auto"/>
        <w:tblLook w:val="04A0" w:firstRow="1" w:lastRow="0" w:firstColumn="1" w:lastColumn="0" w:noHBand="0" w:noVBand="1"/>
      </w:tblPr>
      <w:tblGrid>
        <w:gridCol w:w="932"/>
        <w:gridCol w:w="7364"/>
      </w:tblGrid>
      <w:tr w:rsidR="00B55D1E" w:rsidRPr="00FF7443" w14:paraId="5C18CA83" w14:textId="77777777" w:rsidTr="0055339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4969F7F5" w14:textId="77777777" w:rsidR="00B55D1E" w:rsidRPr="00FF7443" w:rsidRDefault="00B55D1E" w:rsidP="0055339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3E1DDDE1" wp14:editId="1AD5D5DC">
                  <wp:extent cx="399702" cy="545592"/>
                  <wp:effectExtent l="0" t="0" r="635" b="6985"/>
                  <wp:docPr id="23" name="תמונה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015A4448" w14:textId="77777777" w:rsidR="00B55D1E" w:rsidRDefault="00B55D1E" w:rsidP="0055339B">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color w:val="222222"/>
                <w:shd w:val="clear" w:color="auto" w:fill="FFFFFF"/>
                <w:rtl/>
              </w:rPr>
            </w:pPr>
          </w:p>
          <w:p w14:paraId="42BAA6A9" w14:textId="77777777" w:rsidR="00B55D1E" w:rsidRPr="00B55D1E" w:rsidRDefault="00B55D1E" w:rsidP="00B55D1E">
            <w:pPr>
              <w:autoSpaceDE w:val="0"/>
              <w:autoSpaceDN w:val="0"/>
              <w:adjustRightInd w:val="0"/>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222222"/>
                <w:shd w:val="clear" w:color="auto" w:fill="FFFFFF"/>
                <w:rtl/>
              </w:rPr>
            </w:pPr>
            <w:r w:rsidRPr="00B55D1E">
              <w:rPr>
                <w:rFonts w:ascii="Tahoma" w:hAnsi="Tahoma" w:cs="Tahoma" w:hint="cs"/>
                <w:b w:val="0"/>
                <w:bCs w:val="0"/>
                <w:color w:val="222222"/>
                <w:shd w:val="clear" w:color="auto" w:fill="FFFFFF"/>
                <w:rtl/>
              </w:rPr>
              <w:t>תרגיל חקר:</w:t>
            </w:r>
          </w:p>
          <w:p w14:paraId="0D987817" w14:textId="77777777" w:rsidR="00B55D1E" w:rsidRPr="00B55D1E" w:rsidRDefault="00B55D1E" w:rsidP="00B55D1E">
            <w:pPr>
              <w:autoSpaceDE w:val="0"/>
              <w:autoSpaceDN w:val="0"/>
              <w:adjustRightInd w:val="0"/>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222222"/>
                <w:shd w:val="clear" w:color="auto" w:fill="FFFFFF"/>
              </w:rPr>
            </w:pPr>
            <w:r w:rsidRPr="00B55D1E">
              <w:rPr>
                <w:rFonts w:ascii="Tahoma" w:hAnsi="Tahoma" w:cs="Tahoma"/>
                <w:b w:val="0"/>
                <w:bCs w:val="0"/>
                <w:color w:val="222222"/>
                <w:shd w:val="clear" w:color="auto" w:fill="FFFFFF"/>
                <w:rtl/>
              </w:rPr>
              <w:t xml:space="preserve">בניסוי שנערך בשני זני קלמנטינות </w:t>
            </w:r>
            <w:r w:rsidRPr="00B55D1E">
              <w:rPr>
                <w:rFonts w:ascii="Tahoma" w:hAnsi="Tahoma" w:cs="Tahoma" w:hint="cs"/>
                <w:b w:val="0"/>
                <w:bCs w:val="0"/>
                <w:color w:val="222222"/>
                <w:shd w:val="clear" w:color="auto" w:fill="FFFFFF"/>
                <w:rtl/>
              </w:rPr>
              <w:t xml:space="preserve">(מור </w:t>
            </w:r>
            <w:proofErr w:type="spellStart"/>
            <w:r w:rsidRPr="00B55D1E">
              <w:rPr>
                <w:rFonts w:ascii="Tahoma" w:hAnsi="Tahoma" w:cs="Tahoma" w:hint="cs"/>
                <w:b w:val="0"/>
                <w:bCs w:val="0"/>
                <w:color w:val="222222"/>
                <w:shd w:val="clear" w:color="auto" w:fill="FFFFFF"/>
                <w:rtl/>
              </w:rPr>
              <w:t>ונובה</w:t>
            </w:r>
            <w:proofErr w:type="spellEnd"/>
            <w:r w:rsidRPr="00B55D1E">
              <w:rPr>
                <w:rFonts w:ascii="Tahoma" w:hAnsi="Tahoma" w:cs="Tahoma" w:hint="cs"/>
                <w:b w:val="0"/>
                <w:bCs w:val="0"/>
                <w:color w:val="222222"/>
                <w:shd w:val="clear" w:color="auto" w:fill="FFFFFF"/>
                <w:rtl/>
              </w:rPr>
              <w:t xml:space="preserve">) </w:t>
            </w:r>
            <w:r w:rsidRPr="00B55D1E">
              <w:rPr>
                <w:rFonts w:ascii="Tahoma" w:hAnsi="Tahoma" w:cs="Tahoma"/>
                <w:b w:val="0"/>
                <w:bCs w:val="0"/>
                <w:color w:val="222222"/>
                <w:shd w:val="clear" w:color="auto" w:fill="FFFFFF"/>
                <w:rtl/>
              </w:rPr>
              <w:t xml:space="preserve">נבדקה השפעת </w:t>
            </w:r>
            <w:proofErr w:type="spellStart"/>
            <w:r w:rsidRPr="00B55D1E">
              <w:rPr>
                <w:rFonts w:ascii="Tahoma" w:hAnsi="Tahoma" w:cs="Tahoma"/>
                <w:b w:val="0"/>
                <w:bCs w:val="0"/>
                <w:color w:val="222222"/>
                <w:shd w:val="clear" w:color="auto" w:fill="FFFFFF"/>
                <w:rtl/>
              </w:rPr>
              <w:t>דינוג</w:t>
            </w:r>
            <w:proofErr w:type="spellEnd"/>
            <w:r w:rsidRPr="00B55D1E">
              <w:rPr>
                <w:rFonts w:ascii="Tahoma" w:hAnsi="Tahoma" w:cs="Tahoma"/>
                <w:b w:val="0"/>
                <w:bCs w:val="0"/>
                <w:color w:val="222222"/>
                <w:shd w:val="clear" w:color="auto" w:fill="FFFFFF"/>
                <w:rtl/>
              </w:rPr>
              <w:t xml:space="preserve"> על הפסד משקל בפרי המאוחסן. </w:t>
            </w:r>
            <w:r w:rsidRPr="00B55D1E">
              <w:rPr>
                <w:rFonts w:ascii="Tahoma" w:hAnsi="Tahoma" w:cs="Tahoma" w:hint="cs"/>
                <w:b w:val="0"/>
                <w:bCs w:val="0"/>
                <w:color w:val="222222"/>
                <w:shd w:val="clear" w:color="auto" w:fill="FFFFFF"/>
                <w:rtl/>
              </w:rPr>
              <w:t xml:space="preserve"> אוכסנו  700 קלמנטינות משני זנים בטמפרטורה של 5 </w:t>
            </w:r>
            <w:r w:rsidRPr="00B55D1E">
              <w:rPr>
                <w:rFonts w:ascii="Tahoma" w:hAnsi="Tahoma" w:cs="Tahoma"/>
                <w:b w:val="0"/>
                <w:bCs w:val="0"/>
                <w:color w:val="222222"/>
                <w:shd w:val="clear" w:color="auto" w:fill="FFFFFF"/>
                <w:rtl/>
              </w:rPr>
              <w:t xml:space="preserve"> </w:t>
            </w:r>
            <w:r w:rsidRPr="00B55D1E">
              <w:rPr>
                <w:rFonts w:ascii="Tahoma" w:hAnsi="Tahoma" w:cs="Tahoma"/>
                <w:b w:val="0"/>
                <w:bCs w:val="0"/>
                <w:color w:val="292526"/>
                <w:rtl/>
              </w:rPr>
              <w:t>מ</w:t>
            </w:r>
            <w:r w:rsidRPr="00B55D1E">
              <w:rPr>
                <w:rFonts w:ascii="Tahoma" w:hAnsi="Tahoma" w:cs="Tahoma"/>
                <w:b w:val="0"/>
                <w:bCs w:val="0"/>
                <w:color w:val="292526"/>
              </w:rPr>
              <w:t>"</w:t>
            </w:r>
            <w:r w:rsidRPr="00B55D1E">
              <w:rPr>
                <w:rFonts w:ascii="Tahoma" w:hAnsi="Tahoma" w:cs="Tahoma"/>
                <w:b w:val="0"/>
                <w:bCs w:val="0"/>
                <w:color w:val="292526"/>
                <w:rtl/>
              </w:rPr>
              <w:t>צ</w:t>
            </w:r>
            <w:r w:rsidRPr="00B55D1E">
              <w:rPr>
                <w:rFonts w:ascii="Tahoma" w:hAnsi="Tahoma" w:cs="Tahoma" w:hint="cs"/>
                <w:b w:val="0"/>
                <w:bCs w:val="0"/>
                <w:color w:val="292526"/>
                <w:rtl/>
              </w:rPr>
              <w:t xml:space="preserve">. מחצית מהקלמנטינות מכל זן עברו טיפול של </w:t>
            </w:r>
            <w:proofErr w:type="spellStart"/>
            <w:r w:rsidRPr="00B55D1E">
              <w:rPr>
                <w:rFonts w:ascii="Tahoma" w:hAnsi="Tahoma" w:cs="Tahoma" w:hint="cs"/>
                <w:b w:val="0"/>
                <w:bCs w:val="0"/>
                <w:color w:val="292526"/>
                <w:rtl/>
              </w:rPr>
              <w:t>דינוג</w:t>
            </w:r>
            <w:proofErr w:type="spellEnd"/>
            <w:r w:rsidRPr="00B55D1E">
              <w:rPr>
                <w:rFonts w:ascii="Tahoma" w:hAnsi="Tahoma" w:cs="Tahoma" w:hint="cs"/>
                <w:b w:val="0"/>
                <w:bCs w:val="0"/>
                <w:color w:val="292526"/>
                <w:rtl/>
              </w:rPr>
              <w:t xml:space="preserve"> ואילו המחצית השנייה לא </w:t>
            </w:r>
            <w:proofErr w:type="spellStart"/>
            <w:r w:rsidRPr="00B55D1E">
              <w:rPr>
                <w:rFonts w:ascii="Tahoma" w:hAnsi="Tahoma" w:cs="Tahoma" w:hint="cs"/>
                <w:b w:val="0"/>
                <w:bCs w:val="0"/>
                <w:color w:val="292526"/>
                <w:rtl/>
              </w:rPr>
              <w:t>דונגה</w:t>
            </w:r>
            <w:proofErr w:type="spellEnd"/>
            <w:r w:rsidRPr="00B55D1E">
              <w:rPr>
                <w:rFonts w:ascii="Tahoma" w:hAnsi="Tahoma" w:cs="Tahoma" w:hint="cs"/>
                <w:b w:val="0"/>
                <w:bCs w:val="0"/>
                <w:color w:val="292526"/>
                <w:rtl/>
              </w:rPr>
              <w:t xml:space="preserve">. </w:t>
            </w:r>
            <w:r w:rsidRPr="00B55D1E">
              <w:rPr>
                <w:rFonts w:ascii="Tahoma" w:hAnsi="Tahoma" w:cs="Tahoma"/>
                <w:b w:val="0"/>
                <w:bCs w:val="0"/>
                <w:color w:val="292526"/>
              </w:rPr>
              <w:t xml:space="preserve"> </w:t>
            </w:r>
            <w:r w:rsidRPr="00B55D1E">
              <w:rPr>
                <w:rFonts w:ascii="Tahoma" w:hAnsi="Tahoma" w:cs="Tahoma" w:hint="cs"/>
                <w:b w:val="0"/>
                <w:bCs w:val="0"/>
                <w:color w:val="292526"/>
                <w:rtl/>
              </w:rPr>
              <w:t>כל הפירות אוחסנו במשך 5 שבועות. לאחר האחסון הם הועברו ל טמפ' של 20 מעלות במשך 5 ימים. בניסוי נבדק הבדל המשקל שלהם באחוזים</w:t>
            </w:r>
            <w:r w:rsidRPr="00B55D1E">
              <w:rPr>
                <w:rFonts w:ascii="Tahoma" w:hAnsi="Tahoma" w:cs="Tahoma" w:hint="cs"/>
                <w:b w:val="0"/>
                <w:bCs w:val="0"/>
                <w:color w:val="222222"/>
                <w:shd w:val="clear" w:color="auto" w:fill="FFFFFF"/>
                <w:rtl/>
              </w:rPr>
              <w:t xml:space="preserve"> בתום האחסון.</w:t>
            </w:r>
          </w:p>
          <w:p w14:paraId="2D43C3E7" w14:textId="77777777" w:rsidR="00B55D1E" w:rsidRPr="00B55D1E" w:rsidRDefault="00B55D1E" w:rsidP="00B55D1E">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222222"/>
                <w:shd w:val="clear" w:color="auto" w:fill="FFFFFF"/>
                <w:rtl/>
              </w:rPr>
            </w:pPr>
            <w:r w:rsidRPr="00B55D1E">
              <w:rPr>
                <w:rFonts w:ascii="Tahoma" w:hAnsi="Tahoma" w:cs="Tahoma"/>
                <w:b w:val="0"/>
                <w:bCs w:val="0"/>
                <w:color w:val="222222"/>
                <w:shd w:val="clear" w:color="auto" w:fill="FFFFFF"/>
                <w:rtl/>
              </w:rPr>
              <w:t xml:space="preserve">התוצאות הממוצעות </w:t>
            </w:r>
            <w:r w:rsidRPr="00B55D1E">
              <w:rPr>
                <w:rFonts w:ascii="Tahoma" w:hAnsi="Tahoma" w:cs="Tahoma" w:hint="cs"/>
                <w:b w:val="0"/>
                <w:bCs w:val="0"/>
                <w:color w:val="222222"/>
                <w:shd w:val="clear" w:color="auto" w:fill="FFFFFF"/>
                <w:rtl/>
              </w:rPr>
              <w:t xml:space="preserve">של כל </w:t>
            </w:r>
            <w:r w:rsidRPr="00B55D1E">
              <w:rPr>
                <w:rFonts w:ascii="Tahoma" w:hAnsi="Tahoma" w:cs="Tahoma"/>
                <w:b w:val="0"/>
                <w:bCs w:val="0"/>
                <w:color w:val="222222"/>
                <w:shd w:val="clear" w:color="auto" w:fill="FFFFFF"/>
                <w:rtl/>
              </w:rPr>
              <w:t xml:space="preserve">חזרה (מיכל שבו </w:t>
            </w:r>
            <w:r w:rsidRPr="00B55D1E">
              <w:rPr>
                <w:rFonts w:ascii="Tahoma" w:hAnsi="Tahoma" w:cs="Tahoma" w:hint="cs"/>
                <w:b w:val="0"/>
                <w:bCs w:val="0"/>
                <w:color w:val="222222"/>
                <w:shd w:val="clear" w:color="auto" w:fill="FFFFFF"/>
                <w:rtl/>
              </w:rPr>
              <w:t xml:space="preserve">50 </w:t>
            </w:r>
            <w:r w:rsidRPr="00B55D1E">
              <w:rPr>
                <w:rFonts w:ascii="Tahoma" w:hAnsi="Tahoma" w:cs="Tahoma"/>
                <w:b w:val="0"/>
                <w:bCs w:val="0"/>
                <w:color w:val="222222"/>
                <w:shd w:val="clear" w:color="auto" w:fill="FFFFFF"/>
                <w:rtl/>
              </w:rPr>
              <w:t>קלמנטינות) מופיעות בטבלה</w:t>
            </w:r>
            <w:r w:rsidRPr="00B55D1E">
              <w:rPr>
                <w:rFonts w:ascii="Tahoma" w:hAnsi="Tahoma" w:cs="Tahoma" w:hint="cs"/>
                <w:b w:val="0"/>
                <w:bCs w:val="0"/>
                <w:color w:val="222222"/>
                <w:shd w:val="clear" w:color="auto" w:fill="FFFFFF"/>
                <w:rtl/>
              </w:rPr>
              <w:t xml:space="preserve"> 1 .</w:t>
            </w:r>
          </w:p>
          <w:p w14:paraId="1BBF3B94" w14:textId="77777777" w:rsidR="00B55D1E" w:rsidRPr="00B55D1E" w:rsidRDefault="00B55D1E" w:rsidP="00B55D1E">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222222"/>
                <w:shd w:val="clear" w:color="auto" w:fill="FFFFFF"/>
                <w:rtl/>
              </w:rPr>
            </w:pPr>
            <w:r w:rsidRPr="00B55D1E">
              <w:rPr>
                <w:rFonts w:ascii="Tahoma" w:hAnsi="Tahoma" w:cs="Tahoma"/>
                <w:b w:val="0"/>
                <w:bCs w:val="0"/>
                <w:color w:val="222222"/>
                <w:shd w:val="clear" w:color="auto" w:fill="FFFFFF"/>
                <w:rtl/>
              </w:rPr>
              <w:t>1. חשבו את הפסד המשקל הממוצע</w:t>
            </w:r>
            <w:r w:rsidRPr="00B55D1E">
              <w:rPr>
                <w:rFonts w:ascii="Tahoma" w:hAnsi="Tahoma" w:cs="Tahoma" w:hint="cs"/>
                <w:b w:val="0"/>
                <w:bCs w:val="0"/>
                <w:color w:val="222222"/>
                <w:shd w:val="clear" w:color="auto" w:fill="FFFFFF"/>
                <w:rtl/>
              </w:rPr>
              <w:t xml:space="preserve"> בכל זן בשני הטיפולים</w:t>
            </w:r>
          </w:p>
          <w:p w14:paraId="125D5B42" w14:textId="77777777" w:rsidR="00B55D1E" w:rsidRPr="00B55D1E" w:rsidRDefault="00B55D1E" w:rsidP="00B55D1E">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222222"/>
                <w:shd w:val="clear" w:color="auto" w:fill="FFFFFF"/>
                <w:rtl/>
              </w:rPr>
            </w:pPr>
            <w:r w:rsidRPr="00B55D1E">
              <w:rPr>
                <w:rFonts w:ascii="Tahoma" w:hAnsi="Tahoma" w:cs="Tahoma"/>
                <w:b w:val="0"/>
                <w:bCs w:val="0"/>
                <w:color w:val="222222"/>
                <w:shd w:val="clear" w:color="auto" w:fill="FFFFFF"/>
                <w:rtl/>
              </w:rPr>
              <w:t>2. צרו טבלה מסכמת מקושרת</w:t>
            </w:r>
          </w:p>
          <w:p w14:paraId="2282B930" w14:textId="77777777" w:rsidR="00B55D1E" w:rsidRPr="00B55D1E" w:rsidRDefault="00B55D1E" w:rsidP="00B55D1E">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222222"/>
                <w:shd w:val="clear" w:color="auto" w:fill="FFFFFF"/>
                <w:rtl/>
              </w:rPr>
            </w:pPr>
            <w:r w:rsidRPr="00B55D1E">
              <w:rPr>
                <w:rFonts w:ascii="Tahoma" w:hAnsi="Tahoma" w:cs="Tahoma"/>
                <w:b w:val="0"/>
                <w:bCs w:val="0"/>
                <w:color w:val="222222"/>
                <w:shd w:val="clear" w:color="auto" w:fill="FFFFFF"/>
                <w:rtl/>
              </w:rPr>
              <w:t>3. שרטטו גרף שיבטא את תוצאות הנ</w:t>
            </w:r>
            <w:r w:rsidRPr="00B55D1E">
              <w:rPr>
                <w:rFonts w:ascii="Tahoma" w:hAnsi="Tahoma" w:cs="Tahoma" w:hint="cs"/>
                <w:b w:val="0"/>
                <w:bCs w:val="0"/>
                <w:color w:val="222222"/>
                <w:shd w:val="clear" w:color="auto" w:fill="FFFFFF"/>
                <w:rtl/>
              </w:rPr>
              <w:t>י</w:t>
            </w:r>
            <w:r w:rsidRPr="00B55D1E">
              <w:rPr>
                <w:rFonts w:ascii="Tahoma" w:hAnsi="Tahoma" w:cs="Tahoma"/>
                <w:b w:val="0"/>
                <w:bCs w:val="0"/>
                <w:color w:val="222222"/>
                <w:shd w:val="clear" w:color="auto" w:fill="FFFFFF"/>
                <w:rtl/>
              </w:rPr>
              <w:t>סוי.</w:t>
            </w:r>
          </w:p>
          <w:p w14:paraId="0C07217C" w14:textId="77777777" w:rsidR="00B55D1E" w:rsidRPr="00B55D1E" w:rsidRDefault="00B55D1E" w:rsidP="00B55D1E">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222222"/>
                <w:shd w:val="clear" w:color="auto" w:fill="FFFFFF"/>
                <w:rtl/>
              </w:rPr>
            </w:pPr>
            <w:r w:rsidRPr="00B55D1E">
              <w:rPr>
                <w:rFonts w:ascii="Tahoma" w:hAnsi="Tahoma" w:cs="Tahoma" w:hint="cs"/>
                <w:b w:val="0"/>
                <w:bCs w:val="0"/>
                <w:color w:val="222222"/>
                <w:shd w:val="clear" w:color="auto" w:fill="FFFFFF"/>
                <w:rtl/>
              </w:rPr>
              <w:t xml:space="preserve">4. תארו את השפעת </w:t>
            </w:r>
            <w:proofErr w:type="spellStart"/>
            <w:r w:rsidRPr="00B55D1E">
              <w:rPr>
                <w:rFonts w:ascii="Tahoma" w:hAnsi="Tahoma" w:cs="Tahoma" w:hint="cs"/>
                <w:b w:val="0"/>
                <w:bCs w:val="0"/>
                <w:color w:val="222222"/>
                <w:shd w:val="clear" w:color="auto" w:fill="FFFFFF"/>
                <w:rtl/>
              </w:rPr>
              <w:t>הדינוג</w:t>
            </w:r>
            <w:proofErr w:type="spellEnd"/>
            <w:r w:rsidRPr="00B55D1E">
              <w:rPr>
                <w:rFonts w:ascii="Tahoma" w:hAnsi="Tahoma" w:cs="Tahoma" w:hint="cs"/>
                <w:b w:val="0"/>
                <w:bCs w:val="0"/>
                <w:color w:val="222222"/>
                <w:shd w:val="clear" w:color="auto" w:fill="FFFFFF"/>
                <w:rtl/>
              </w:rPr>
              <w:t xml:space="preserve"> על שני הזנים. </w:t>
            </w:r>
          </w:p>
          <w:p w14:paraId="089C4A9F" w14:textId="77777777" w:rsidR="00B55D1E" w:rsidRPr="00B55D1E" w:rsidRDefault="00B55D1E" w:rsidP="00B55D1E">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222222"/>
                <w:shd w:val="clear" w:color="auto" w:fill="FFFFFF"/>
                <w:rtl/>
              </w:rPr>
            </w:pPr>
            <w:r w:rsidRPr="00B55D1E">
              <w:rPr>
                <w:rFonts w:ascii="Tahoma" w:hAnsi="Tahoma" w:cs="Tahoma" w:hint="cs"/>
                <w:b w:val="0"/>
                <w:bCs w:val="0"/>
                <w:color w:val="222222"/>
                <w:shd w:val="clear" w:color="auto" w:fill="FFFFFF"/>
                <w:rtl/>
              </w:rPr>
              <w:t xml:space="preserve">5. אילו נתונים נוספים צריך לבדוק אם תרצו להמליץ על שימוש </w:t>
            </w:r>
            <w:proofErr w:type="spellStart"/>
            <w:r w:rsidRPr="00B55D1E">
              <w:rPr>
                <w:rFonts w:ascii="Tahoma" w:hAnsi="Tahoma" w:cs="Tahoma" w:hint="cs"/>
                <w:b w:val="0"/>
                <w:bCs w:val="0"/>
                <w:color w:val="222222"/>
                <w:shd w:val="clear" w:color="auto" w:fill="FFFFFF"/>
                <w:rtl/>
              </w:rPr>
              <w:t>בדינוג</w:t>
            </w:r>
            <w:proofErr w:type="spellEnd"/>
            <w:r w:rsidRPr="00B55D1E">
              <w:rPr>
                <w:rFonts w:ascii="Tahoma" w:hAnsi="Tahoma" w:cs="Tahoma" w:hint="cs"/>
                <w:b w:val="0"/>
                <w:bCs w:val="0"/>
                <w:color w:val="222222"/>
                <w:shd w:val="clear" w:color="auto" w:fill="FFFFFF"/>
                <w:rtl/>
              </w:rPr>
              <w:t xml:space="preserve"> בשני זנים אלה?</w:t>
            </w:r>
          </w:p>
          <w:p w14:paraId="7EFA1C33" w14:textId="51B25D85" w:rsidR="00B55D1E" w:rsidRPr="00FF7443" w:rsidRDefault="00B55D1E" w:rsidP="0055339B">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0FDD2242" w14:textId="77777777" w:rsidR="005E7ED8" w:rsidRPr="00B55D1E" w:rsidRDefault="005E7ED8" w:rsidP="005E7ED8">
      <w:pPr>
        <w:spacing w:after="0" w:line="360" w:lineRule="auto"/>
        <w:rPr>
          <w:rFonts w:ascii="Tahoma" w:hAnsi="Tahoma" w:cs="Tahoma"/>
          <w:color w:val="222222"/>
          <w:shd w:val="clear" w:color="auto" w:fill="FFFFFF"/>
          <w:rtl/>
        </w:rPr>
      </w:pPr>
    </w:p>
    <w:p w14:paraId="0C0897A0" w14:textId="77777777" w:rsidR="005E7ED8" w:rsidRPr="00851516" w:rsidRDefault="005E7ED8" w:rsidP="005E7ED8">
      <w:pPr>
        <w:spacing w:after="0" w:line="360" w:lineRule="auto"/>
        <w:rPr>
          <w:rFonts w:ascii="Tahoma" w:hAnsi="Tahoma" w:cs="Tahoma"/>
          <w:color w:val="222222"/>
          <w:shd w:val="clear" w:color="auto" w:fill="FFFFFF"/>
          <w:rtl/>
        </w:rPr>
      </w:pPr>
    </w:p>
    <w:p w14:paraId="40AD7C17" w14:textId="77777777" w:rsidR="005E7ED8" w:rsidRPr="00851516" w:rsidRDefault="005E7ED8" w:rsidP="005E7ED8">
      <w:pPr>
        <w:spacing w:after="0" w:line="360" w:lineRule="auto"/>
        <w:rPr>
          <w:rFonts w:ascii="Tahoma" w:hAnsi="Tahoma" w:cs="Tahoma"/>
          <w:color w:val="222222"/>
          <w:shd w:val="clear" w:color="auto" w:fill="FFFFFF"/>
        </w:rPr>
      </w:pPr>
      <w:r w:rsidRPr="00851516">
        <w:rPr>
          <w:rFonts w:ascii="Tahoma" w:hAnsi="Tahoma" w:cs="Tahoma"/>
          <w:color w:val="222222"/>
          <w:shd w:val="clear" w:color="auto" w:fill="FFFFFF"/>
          <w:rtl/>
        </w:rPr>
        <w:t xml:space="preserve">המגבלה העיקרית בשימוש </w:t>
      </w:r>
      <w:proofErr w:type="spellStart"/>
      <w:r w:rsidRPr="00851516">
        <w:rPr>
          <w:rFonts w:ascii="Tahoma" w:hAnsi="Tahoma" w:cs="Tahoma"/>
          <w:color w:val="222222"/>
          <w:shd w:val="clear" w:color="auto" w:fill="FFFFFF"/>
          <w:rtl/>
        </w:rPr>
        <w:t>בדינוג</w:t>
      </w:r>
      <w:proofErr w:type="spellEnd"/>
      <w:r w:rsidRPr="00851516">
        <w:rPr>
          <w:rFonts w:ascii="Tahoma" w:hAnsi="Tahoma" w:cs="Tahoma"/>
          <w:color w:val="222222"/>
          <w:shd w:val="clear" w:color="auto" w:fill="FFFFFF"/>
          <w:rtl/>
        </w:rPr>
        <w:t xml:space="preserve"> בפירות הדר היא</w:t>
      </w:r>
      <w:r>
        <w:rPr>
          <w:rFonts w:ascii="Tahoma" w:hAnsi="Tahoma" w:cs="Tahoma" w:hint="cs"/>
          <w:color w:val="222222"/>
          <w:shd w:val="clear" w:color="auto" w:fill="FFFFFF"/>
          <w:rtl/>
        </w:rPr>
        <w:t xml:space="preserve"> הסכנה של </w:t>
      </w:r>
      <w:r w:rsidRPr="00851516">
        <w:rPr>
          <w:rFonts w:ascii="Tahoma" w:hAnsi="Tahoma" w:cs="Tahoma"/>
          <w:color w:val="222222"/>
          <w:shd w:val="clear" w:color="auto" w:fill="FFFFFF"/>
          <w:rtl/>
        </w:rPr>
        <w:t xml:space="preserve"> יצירת סביבה </w:t>
      </w:r>
      <w:r w:rsidRPr="00851516">
        <w:rPr>
          <w:rFonts w:ascii="Tahoma" w:hAnsi="Tahoma" w:cs="Tahoma" w:hint="cs"/>
          <w:color w:val="222222"/>
          <w:shd w:val="clear" w:color="auto" w:fill="FFFFFF"/>
          <w:rtl/>
        </w:rPr>
        <w:t>אנאירובית</w:t>
      </w:r>
      <w:r w:rsidRPr="00851516">
        <w:rPr>
          <w:rFonts w:ascii="Tahoma" w:hAnsi="Tahoma" w:cs="Tahoma"/>
          <w:color w:val="222222"/>
          <w:shd w:val="clear" w:color="auto" w:fill="FFFFFF"/>
          <w:rtl/>
        </w:rPr>
        <w:t xml:space="preserve"> בפנים הפרי, אשר גורמת ליצירת תהליכי תסיסה כוהלית וליצירת תוצרים היוצרים טעמי לוואי כמו: מתנול, </w:t>
      </w:r>
      <w:proofErr w:type="spellStart"/>
      <w:r w:rsidRPr="00851516">
        <w:rPr>
          <w:rFonts w:ascii="Tahoma" w:hAnsi="Tahoma" w:cs="Tahoma"/>
          <w:color w:val="222222"/>
          <w:shd w:val="clear" w:color="auto" w:fill="FFFFFF"/>
          <w:rtl/>
        </w:rPr>
        <w:t>אתיל</w:t>
      </w:r>
      <w:proofErr w:type="spellEnd"/>
      <w:r w:rsidRPr="00851516">
        <w:rPr>
          <w:rFonts w:ascii="Tahoma" w:hAnsi="Tahoma" w:cs="Tahoma"/>
          <w:color w:val="222222"/>
          <w:shd w:val="clear" w:color="auto" w:fill="FFFFFF"/>
          <w:rtl/>
        </w:rPr>
        <w:t xml:space="preserve"> אצטט. אתנול. </w:t>
      </w:r>
      <w:proofErr w:type="spellStart"/>
      <w:r w:rsidRPr="00851516">
        <w:rPr>
          <w:rFonts w:ascii="Tahoma" w:hAnsi="Tahoma" w:cs="Tahoma"/>
          <w:color w:val="222222"/>
          <w:shd w:val="clear" w:color="auto" w:fill="FFFFFF"/>
          <w:rtl/>
        </w:rPr>
        <w:t>אצטיל</w:t>
      </w:r>
      <w:proofErr w:type="spellEnd"/>
      <w:r w:rsidRPr="00851516">
        <w:rPr>
          <w:rFonts w:ascii="Tahoma" w:hAnsi="Tahoma" w:cs="Tahoma"/>
          <w:color w:val="222222"/>
          <w:shd w:val="clear" w:color="auto" w:fill="FFFFFF"/>
          <w:rtl/>
        </w:rPr>
        <w:t xml:space="preserve"> אלדהיד –ועוד.</w:t>
      </w:r>
    </w:p>
    <w:p w14:paraId="5A7E4337" w14:textId="77777777" w:rsidR="005E7ED8" w:rsidRPr="00851516" w:rsidRDefault="005E7ED8" w:rsidP="005E7ED8">
      <w:pPr>
        <w:spacing w:after="0" w:line="360" w:lineRule="auto"/>
        <w:rPr>
          <w:rFonts w:ascii="Tahoma" w:hAnsi="Tahoma" w:cs="Tahoma"/>
          <w:color w:val="222222"/>
          <w:shd w:val="clear" w:color="auto" w:fill="FFFFFF"/>
          <w:rtl/>
        </w:rPr>
      </w:pPr>
      <w:r>
        <w:rPr>
          <w:rFonts w:ascii="Tahoma" w:hAnsi="Tahoma" w:cs="Tahoma" w:hint="cs"/>
          <w:color w:val="222222"/>
          <w:shd w:val="clear" w:color="auto" w:fill="FFFFFF"/>
          <w:rtl/>
        </w:rPr>
        <w:t xml:space="preserve">הסיכון </w:t>
      </w:r>
      <w:r w:rsidRPr="00851516">
        <w:rPr>
          <w:rFonts w:ascii="Tahoma" w:hAnsi="Tahoma" w:cs="Tahoma"/>
          <w:color w:val="222222"/>
          <w:shd w:val="clear" w:color="auto" w:fill="FFFFFF"/>
          <w:rtl/>
        </w:rPr>
        <w:t xml:space="preserve">להיווצרות סביבה </w:t>
      </w:r>
      <w:proofErr w:type="spellStart"/>
      <w:r w:rsidRPr="00851516">
        <w:rPr>
          <w:rFonts w:ascii="Tahoma" w:hAnsi="Tahoma" w:cs="Tahoma"/>
          <w:color w:val="222222"/>
          <w:shd w:val="clear" w:color="auto" w:fill="FFFFFF"/>
          <w:rtl/>
        </w:rPr>
        <w:t>אניירובית</w:t>
      </w:r>
      <w:proofErr w:type="spellEnd"/>
      <w:r w:rsidRPr="00851516">
        <w:rPr>
          <w:rFonts w:ascii="Tahoma" w:hAnsi="Tahoma" w:cs="Tahoma"/>
          <w:color w:val="222222"/>
          <w:shd w:val="clear" w:color="auto" w:fill="FFFFFF"/>
          <w:rtl/>
        </w:rPr>
        <w:t xml:space="preserve"> וליצירת טעמי לוואי תלויי ב</w:t>
      </w:r>
      <w:r>
        <w:rPr>
          <w:rFonts w:ascii="Tahoma" w:hAnsi="Tahoma" w:cs="Tahoma" w:hint="cs"/>
          <w:color w:val="222222"/>
          <w:shd w:val="clear" w:color="auto" w:fill="FFFFFF"/>
          <w:rtl/>
        </w:rPr>
        <w:t>מספר גורמים</w:t>
      </w:r>
      <w:r w:rsidRPr="00851516">
        <w:rPr>
          <w:rFonts w:ascii="Tahoma" w:hAnsi="Tahoma" w:cs="Tahoma"/>
          <w:color w:val="222222"/>
          <w:shd w:val="clear" w:color="auto" w:fill="FFFFFF"/>
          <w:rtl/>
        </w:rPr>
        <w:t>:</w:t>
      </w:r>
    </w:p>
    <w:p w14:paraId="38E56C0C" w14:textId="43782751" w:rsidR="005E7ED8" w:rsidRPr="00B55D1E" w:rsidRDefault="005E7ED8" w:rsidP="00B55D1E">
      <w:pPr>
        <w:pStyle w:val="a6"/>
        <w:numPr>
          <w:ilvl w:val="0"/>
          <w:numId w:val="8"/>
        </w:numPr>
        <w:spacing w:after="0" w:line="360" w:lineRule="auto"/>
        <w:rPr>
          <w:rFonts w:ascii="Tahoma" w:hAnsi="Tahoma" w:cs="Tahoma"/>
          <w:color w:val="222222"/>
          <w:shd w:val="clear" w:color="auto" w:fill="FFFFFF"/>
          <w:rtl/>
        </w:rPr>
      </w:pPr>
      <w:r w:rsidRPr="00B55D1E">
        <w:rPr>
          <w:rFonts w:ascii="Tahoma" w:hAnsi="Tahoma" w:cs="Tahoma"/>
          <w:color w:val="222222"/>
          <w:shd w:val="clear" w:color="auto" w:fill="FFFFFF"/>
          <w:rtl/>
        </w:rPr>
        <w:t>סוג הדונג- ממידת אטימותו למעבר גזים</w:t>
      </w:r>
    </w:p>
    <w:p w14:paraId="546EE4BF" w14:textId="621C9BDB" w:rsidR="005E7ED8" w:rsidRPr="00B55D1E" w:rsidRDefault="005E7ED8" w:rsidP="00B55D1E">
      <w:pPr>
        <w:pStyle w:val="a6"/>
        <w:numPr>
          <w:ilvl w:val="0"/>
          <w:numId w:val="8"/>
        </w:numPr>
        <w:spacing w:after="0" w:line="360" w:lineRule="auto"/>
        <w:rPr>
          <w:rFonts w:ascii="Tahoma" w:hAnsi="Tahoma" w:cs="Tahoma"/>
          <w:color w:val="222222"/>
          <w:shd w:val="clear" w:color="auto" w:fill="FFFFFF"/>
          <w:rtl/>
        </w:rPr>
      </w:pPr>
      <w:r w:rsidRPr="00B55D1E">
        <w:rPr>
          <w:rFonts w:ascii="Tahoma" w:hAnsi="Tahoma" w:cs="Tahoma"/>
          <w:color w:val="222222"/>
          <w:shd w:val="clear" w:color="auto" w:fill="FFFFFF"/>
          <w:rtl/>
        </w:rPr>
        <w:t>טמפ</w:t>
      </w:r>
      <w:r w:rsidRPr="00B55D1E">
        <w:rPr>
          <w:rFonts w:ascii="Tahoma" w:hAnsi="Tahoma" w:cs="Tahoma" w:hint="cs"/>
          <w:color w:val="222222"/>
          <w:shd w:val="clear" w:color="auto" w:fill="FFFFFF"/>
          <w:rtl/>
        </w:rPr>
        <w:t xml:space="preserve">רטורת </w:t>
      </w:r>
      <w:r w:rsidRPr="00B55D1E">
        <w:rPr>
          <w:rFonts w:ascii="Tahoma" w:hAnsi="Tahoma" w:cs="Tahoma"/>
          <w:color w:val="222222"/>
          <w:shd w:val="clear" w:color="auto" w:fill="FFFFFF"/>
          <w:rtl/>
        </w:rPr>
        <w:t xml:space="preserve"> האחסון </w:t>
      </w:r>
    </w:p>
    <w:p w14:paraId="3D4A4BCD" w14:textId="6ED7D603" w:rsidR="005E7ED8" w:rsidRPr="00B55D1E" w:rsidRDefault="005E7ED8" w:rsidP="00B55D1E">
      <w:pPr>
        <w:pStyle w:val="a6"/>
        <w:numPr>
          <w:ilvl w:val="0"/>
          <w:numId w:val="8"/>
        </w:numPr>
        <w:spacing w:after="0" w:line="360" w:lineRule="auto"/>
        <w:rPr>
          <w:rFonts w:ascii="Tahoma" w:hAnsi="Tahoma" w:cs="Tahoma"/>
          <w:color w:val="222222"/>
          <w:shd w:val="clear" w:color="auto" w:fill="FFFFFF"/>
          <w:rtl/>
        </w:rPr>
      </w:pPr>
      <w:r w:rsidRPr="00B55D1E">
        <w:rPr>
          <w:rFonts w:ascii="Tahoma" w:hAnsi="Tahoma" w:cs="Tahoma"/>
          <w:color w:val="222222"/>
          <w:shd w:val="clear" w:color="auto" w:fill="FFFFFF"/>
          <w:rtl/>
        </w:rPr>
        <w:t>תכונות הזן וקצב הנשימה שלו- מנדרינו</w:t>
      </w:r>
      <w:r w:rsidRPr="00B55D1E">
        <w:rPr>
          <w:rFonts w:ascii="Tahoma" w:hAnsi="Tahoma" w:cs="Tahoma" w:hint="cs"/>
          <w:color w:val="222222"/>
          <w:shd w:val="clear" w:color="auto" w:fill="FFFFFF"/>
          <w:rtl/>
        </w:rPr>
        <w:t xml:space="preserve">ת </w:t>
      </w:r>
      <w:r w:rsidRPr="00B55D1E">
        <w:rPr>
          <w:rFonts w:ascii="Tahoma" w:hAnsi="Tahoma" w:cs="Tahoma"/>
          <w:color w:val="222222"/>
          <w:shd w:val="clear" w:color="auto" w:fill="FFFFFF"/>
          <w:rtl/>
        </w:rPr>
        <w:t xml:space="preserve">למשל נושמות פי 3.5 מפירות הדר אחרים </w:t>
      </w:r>
      <w:r w:rsidRPr="00B55D1E">
        <w:rPr>
          <w:rFonts w:ascii="Tahoma" w:hAnsi="Tahoma" w:cs="Tahoma" w:hint="cs"/>
          <w:color w:val="222222"/>
          <w:shd w:val="clear" w:color="auto" w:fill="FFFFFF"/>
          <w:rtl/>
        </w:rPr>
        <w:t xml:space="preserve">ולכן מצויה ביותר סכנה להתפתחות תנאיי </w:t>
      </w:r>
      <w:proofErr w:type="spellStart"/>
      <w:r w:rsidRPr="00B55D1E">
        <w:rPr>
          <w:rFonts w:ascii="Tahoma" w:hAnsi="Tahoma" w:cs="Tahoma" w:hint="cs"/>
          <w:color w:val="222222"/>
          <w:shd w:val="clear" w:color="auto" w:fill="FFFFFF"/>
          <w:rtl/>
        </w:rPr>
        <w:t>אניירובים</w:t>
      </w:r>
      <w:proofErr w:type="spellEnd"/>
      <w:r w:rsidRPr="00B55D1E">
        <w:rPr>
          <w:rFonts w:ascii="Tahoma" w:hAnsi="Tahoma" w:cs="Tahoma" w:hint="cs"/>
          <w:color w:val="222222"/>
          <w:shd w:val="clear" w:color="auto" w:fill="FFFFFF"/>
          <w:rtl/>
        </w:rPr>
        <w:t xml:space="preserve"> בשל </w:t>
      </w:r>
      <w:proofErr w:type="spellStart"/>
      <w:r w:rsidRPr="00B55D1E">
        <w:rPr>
          <w:rFonts w:ascii="Tahoma" w:hAnsi="Tahoma" w:cs="Tahoma" w:hint="cs"/>
          <w:color w:val="222222"/>
          <w:shd w:val="clear" w:color="auto" w:fill="FFFFFF"/>
          <w:rtl/>
        </w:rPr>
        <w:t>הדינוג</w:t>
      </w:r>
      <w:proofErr w:type="spellEnd"/>
      <w:r w:rsidRPr="00B55D1E">
        <w:rPr>
          <w:rFonts w:ascii="Tahoma" w:hAnsi="Tahoma" w:cs="Tahoma" w:hint="cs"/>
          <w:color w:val="222222"/>
          <w:shd w:val="clear" w:color="auto" w:fill="FFFFFF"/>
          <w:rtl/>
        </w:rPr>
        <w:t>.</w:t>
      </w:r>
    </w:p>
    <w:p w14:paraId="664ADE33" w14:textId="77777777" w:rsidR="005E7ED8" w:rsidRDefault="005E7ED8" w:rsidP="005E7ED8">
      <w:pPr>
        <w:spacing w:after="0" w:line="360" w:lineRule="auto"/>
        <w:rPr>
          <w:rFonts w:ascii="Tahoma" w:hAnsi="Tahoma" w:cs="Tahoma"/>
          <w:color w:val="222222"/>
          <w:shd w:val="clear" w:color="auto" w:fill="FFFFFF"/>
          <w:rtl/>
        </w:rPr>
      </w:pPr>
    </w:p>
    <w:tbl>
      <w:tblPr>
        <w:tblStyle w:val="1-6"/>
        <w:bidiVisual/>
        <w:tblW w:w="0" w:type="auto"/>
        <w:tblLook w:val="04A0" w:firstRow="1" w:lastRow="0" w:firstColumn="1" w:lastColumn="0" w:noHBand="0" w:noVBand="1"/>
      </w:tblPr>
      <w:tblGrid>
        <w:gridCol w:w="932"/>
        <w:gridCol w:w="7364"/>
      </w:tblGrid>
      <w:tr w:rsidR="00B55D1E" w:rsidRPr="00FF7443" w14:paraId="30B75096" w14:textId="77777777" w:rsidTr="0055339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51EC69E0" w14:textId="77777777" w:rsidR="00B55D1E" w:rsidRPr="00FF7443" w:rsidRDefault="00B55D1E" w:rsidP="0055339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039B4949" wp14:editId="7757313C">
                  <wp:extent cx="399702" cy="545592"/>
                  <wp:effectExtent l="0" t="0" r="635" b="6985"/>
                  <wp:docPr id="8" name="תמונה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75A69202" w14:textId="77777777" w:rsidR="00B55D1E" w:rsidRDefault="00B55D1E" w:rsidP="0055339B">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color w:val="222222"/>
                <w:shd w:val="clear" w:color="auto" w:fill="FFFFFF"/>
                <w:rtl/>
              </w:rPr>
            </w:pPr>
          </w:p>
          <w:p w14:paraId="123C5C8D" w14:textId="0DE1D757" w:rsidR="00B55D1E" w:rsidRPr="00FF7443" w:rsidRDefault="00B55D1E" w:rsidP="0055339B">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B55D1E">
              <w:rPr>
                <w:rFonts w:ascii="Tahoma" w:hAnsi="Tahoma" w:cs="Tahoma"/>
                <w:b w:val="0"/>
                <w:bCs w:val="0"/>
                <w:color w:val="222222"/>
                <w:shd w:val="clear" w:color="auto" w:fill="FFFFFF"/>
                <w:rtl/>
              </w:rPr>
              <w:t>הסברו השפעתם של כל אחד מגורמים אלה.</w:t>
            </w:r>
          </w:p>
        </w:tc>
      </w:tr>
    </w:tbl>
    <w:p w14:paraId="351A19E2" w14:textId="74479792" w:rsidR="00B55D1E" w:rsidRDefault="00B55D1E" w:rsidP="005E7ED8">
      <w:pPr>
        <w:rPr>
          <w:rFonts w:ascii="Tahoma" w:hAnsi="Tahoma" w:cs="Tahoma"/>
          <w:color w:val="222222"/>
          <w:sz w:val="27"/>
          <w:szCs w:val="27"/>
          <w:u w:val="single"/>
          <w:shd w:val="clear" w:color="auto" w:fill="FFFFFF"/>
          <w:rtl/>
        </w:rPr>
      </w:pPr>
    </w:p>
    <w:p w14:paraId="16667949" w14:textId="72CAB940" w:rsidR="00BE5241" w:rsidRDefault="00BE5241">
      <w:pPr>
        <w:bidi w:val="0"/>
        <w:rPr>
          <w:rFonts w:ascii="Tahoma" w:hAnsi="Tahoma" w:cs="Tahoma"/>
          <w:color w:val="222222"/>
          <w:sz w:val="27"/>
          <w:szCs w:val="27"/>
          <w:u w:val="single"/>
          <w:shd w:val="clear" w:color="auto" w:fill="FFFFFF"/>
          <w:rtl/>
        </w:rPr>
      </w:pPr>
      <w:r>
        <w:rPr>
          <w:rFonts w:ascii="Tahoma" w:hAnsi="Tahoma" w:cs="Tahoma"/>
          <w:color w:val="222222"/>
          <w:sz w:val="27"/>
          <w:szCs w:val="27"/>
          <w:u w:val="single"/>
          <w:shd w:val="clear" w:color="auto" w:fill="FFFFFF"/>
          <w:rtl/>
        </w:rPr>
        <w:br w:type="page"/>
      </w:r>
    </w:p>
    <w:p w14:paraId="455FB50A" w14:textId="77777777" w:rsidR="005E7ED8" w:rsidRPr="00BE5241" w:rsidRDefault="005E7ED8" w:rsidP="00BE5241">
      <w:pPr>
        <w:spacing w:after="0" w:line="360" w:lineRule="auto"/>
        <w:rPr>
          <w:rFonts w:ascii="Tahoma" w:hAnsi="Tahoma" w:cs="Tahoma"/>
          <w:b/>
          <w:bCs/>
          <w:color w:val="385623" w:themeColor="accent6" w:themeShade="80"/>
          <w:sz w:val="24"/>
          <w:szCs w:val="24"/>
          <w:u w:val="single"/>
          <w:shd w:val="clear" w:color="auto" w:fill="FFFFFF"/>
          <w:rtl/>
        </w:rPr>
      </w:pPr>
      <w:r w:rsidRPr="00BE5241">
        <w:rPr>
          <w:rFonts w:ascii="Tahoma" w:hAnsi="Tahoma" w:cs="Tahoma"/>
          <w:b/>
          <w:bCs/>
          <w:color w:val="385623" w:themeColor="accent6" w:themeShade="80"/>
          <w:sz w:val="24"/>
          <w:szCs w:val="24"/>
          <w:u w:val="single"/>
          <w:shd w:val="clear" w:color="auto" w:fill="FFFFFF"/>
          <w:rtl/>
        </w:rPr>
        <w:lastRenderedPageBreak/>
        <w:t>אחסון פירות באווירה מבוקרת  (</w:t>
      </w:r>
      <w:r w:rsidRPr="00BE5241">
        <w:rPr>
          <w:rFonts w:ascii="Tahoma" w:hAnsi="Tahoma" w:cs="Tahoma"/>
          <w:b/>
          <w:bCs/>
          <w:color w:val="385623" w:themeColor="accent6" w:themeShade="80"/>
          <w:sz w:val="24"/>
          <w:szCs w:val="24"/>
          <w:u w:val="single"/>
          <w:shd w:val="clear" w:color="auto" w:fill="FFFFFF"/>
        </w:rPr>
        <w:t>CA</w:t>
      </w:r>
      <w:r w:rsidRPr="00BE5241">
        <w:rPr>
          <w:rFonts w:ascii="Tahoma" w:hAnsi="Tahoma" w:cs="Tahoma"/>
          <w:b/>
          <w:bCs/>
          <w:color w:val="385623" w:themeColor="accent6" w:themeShade="80"/>
          <w:sz w:val="24"/>
          <w:szCs w:val="24"/>
          <w:u w:val="single"/>
          <w:shd w:val="clear" w:color="auto" w:fill="FFFFFF"/>
          <w:rtl/>
        </w:rPr>
        <w:t>)</w:t>
      </w:r>
    </w:p>
    <w:p w14:paraId="03B1147B" w14:textId="76FBDCFD" w:rsidR="005E7ED8" w:rsidRPr="00E04EC2" w:rsidRDefault="005E7ED8" w:rsidP="00565AF0">
      <w:pPr>
        <w:spacing w:after="0" w:line="360" w:lineRule="auto"/>
        <w:rPr>
          <w:rFonts w:ascii="Tahoma" w:hAnsi="Tahoma" w:cs="Tahoma"/>
          <w:color w:val="222222"/>
          <w:shd w:val="clear" w:color="auto" w:fill="FFFFFF"/>
          <w:rtl/>
        </w:rPr>
      </w:pPr>
      <w:r w:rsidRPr="00E04EC2">
        <w:rPr>
          <w:rFonts w:ascii="Tahoma" w:hAnsi="Tahoma" w:cs="Tahoma"/>
          <w:color w:val="222222"/>
          <w:shd w:val="clear" w:color="auto" w:fill="FFFFFF"/>
          <w:rtl/>
        </w:rPr>
        <w:t xml:space="preserve">כאמור, הפרי ממשיך לקיים תהליכי נשימה גם לאחר קטיפתו. הנשימה מאפשרת לו לקיים תהליכים מטבולים ומאיצה את הבשלתו. בפירות קליפים ניתן להשתמש </w:t>
      </w:r>
      <w:proofErr w:type="spellStart"/>
      <w:r w:rsidRPr="00E04EC2">
        <w:rPr>
          <w:rFonts w:ascii="Tahoma" w:hAnsi="Tahoma" w:cs="Tahoma"/>
          <w:color w:val="222222"/>
          <w:shd w:val="clear" w:color="auto" w:fill="FFFFFF"/>
          <w:rtl/>
        </w:rPr>
        <w:t>בדינוג</w:t>
      </w:r>
      <w:proofErr w:type="spellEnd"/>
      <w:r w:rsidRPr="00E04EC2">
        <w:rPr>
          <w:rFonts w:ascii="Tahoma" w:hAnsi="Tahoma" w:cs="Tahoma"/>
          <w:color w:val="222222"/>
          <w:shd w:val="clear" w:color="auto" w:fill="FFFFFF"/>
          <w:rtl/>
        </w:rPr>
        <w:t xml:space="preserve"> כאמצעי להאטת הנשימה. אך בפירות שקליפתם נאכלת רצוי למצוא דרך אחרת להאטת תהליכי נשימה. אחסון טוב יאפשר יצירת אווירה דלת חמצן מחד אך ה</w:t>
      </w:r>
      <w:r>
        <w:rPr>
          <w:rFonts w:ascii="Tahoma" w:hAnsi="Tahoma" w:cs="Tahoma" w:hint="cs"/>
          <w:color w:val="222222"/>
          <w:shd w:val="clear" w:color="auto" w:fill="FFFFFF"/>
          <w:rtl/>
        </w:rPr>
        <w:t>י</w:t>
      </w:r>
      <w:r w:rsidRPr="00E04EC2">
        <w:rPr>
          <w:rFonts w:ascii="Tahoma" w:hAnsi="Tahoma" w:cs="Tahoma"/>
          <w:color w:val="222222"/>
          <w:shd w:val="clear" w:color="auto" w:fill="FFFFFF"/>
          <w:rtl/>
        </w:rPr>
        <w:t xml:space="preserve">מנעות מיצירת עקה </w:t>
      </w:r>
      <w:proofErr w:type="spellStart"/>
      <w:r w:rsidRPr="00E04EC2">
        <w:rPr>
          <w:rFonts w:ascii="Tahoma" w:hAnsi="Tahoma" w:cs="Tahoma"/>
          <w:color w:val="222222"/>
          <w:shd w:val="clear" w:color="auto" w:fill="FFFFFF"/>
          <w:rtl/>
        </w:rPr>
        <w:t>איינרובית</w:t>
      </w:r>
      <w:proofErr w:type="spellEnd"/>
      <w:r w:rsidRPr="00E04EC2">
        <w:rPr>
          <w:rFonts w:ascii="Tahoma" w:hAnsi="Tahoma" w:cs="Tahoma"/>
          <w:color w:val="222222"/>
          <w:shd w:val="clear" w:color="auto" w:fill="FFFFFF"/>
          <w:rtl/>
        </w:rPr>
        <w:t xml:space="preserve"> מאידך. שיטת הא</w:t>
      </w:r>
      <w:r w:rsidR="00565AF0">
        <w:rPr>
          <w:rFonts w:ascii="Tahoma" w:hAnsi="Tahoma" w:cs="Tahoma" w:hint="cs"/>
          <w:color w:val="222222"/>
          <w:shd w:val="clear" w:color="auto" w:fill="FFFFFF"/>
          <w:rtl/>
        </w:rPr>
        <w:t>ח</w:t>
      </w:r>
      <w:r w:rsidRPr="00E04EC2">
        <w:rPr>
          <w:rFonts w:ascii="Tahoma" w:hAnsi="Tahoma" w:cs="Tahoma"/>
          <w:color w:val="222222"/>
          <w:shd w:val="clear" w:color="auto" w:fill="FFFFFF"/>
          <w:rtl/>
        </w:rPr>
        <w:t>סון האטמוספרי הנשלט (</w:t>
      </w:r>
      <w:r w:rsidRPr="00E04EC2">
        <w:rPr>
          <w:rFonts w:ascii="Tahoma" w:hAnsi="Tahoma" w:cs="Tahoma"/>
          <w:color w:val="222222"/>
          <w:shd w:val="clear" w:color="auto" w:fill="FFFFFF"/>
        </w:rPr>
        <w:t>CA-</w:t>
      </w:r>
      <w:proofErr w:type="spellStart"/>
      <w:r w:rsidRPr="00E04EC2">
        <w:rPr>
          <w:rFonts w:ascii="Tahoma" w:hAnsi="Tahoma" w:cs="Tahoma"/>
          <w:color w:val="222222"/>
          <w:shd w:val="clear" w:color="auto" w:fill="FFFFFF"/>
        </w:rPr>
        <w:t>controled</w:t>
      </w:r>
      <w:proofErr w:type="spellEnd"/>
      <w:r w:rsidRPr="00E04EC2">
        <w:rPr>
          <w:rFonts w:ascii="Tahoma" w:hAnsi="Tahoma" w:cs="Tahoma"/>
          <w:color w:val="222222"/>
          <w:shd w:val="clear" w:color="auto" w:fill="FFFFFF"/>
        </w:rPr>
        <w:t xml:space="preserve"> atmospheric</w:t>
      </w:r>
      <w:r w:rsidRPr="00E04EC2">
        <w:rPr>
          <w:rFonts w:ascii="Tahoma" w:hAnsi="Tahoma" w:cs="Tahoma"/>
          <w:color w:val="222222"/>
          <w:shd w:val="clear" w:color="auto" w:fill="FFFFFF"/>
          <w:rtl/>
        </w:rPr>
        <w:t xml:space="preserve">) המתבססת על הורדת ריכוז החמצן והעלאה של ריכוז ה </w:t>
      </w:r>
      <w:r w:rsidRPr="00E04EC2">
        <w:rPr>
          <w:rFonts w:ascii="Tahoma" w:hAnsi="Tahoma" w:cs="Tahoma"/>
          <w:color w:val="222222"/>
          <w:shd w:val="clear" w:color="auto" w:fill="FFFFFF"/>
        </w:rPr>
        <w:t>CO</w:t>
      </w:r>
      <w:r w:rsidRPr="00862EE1">
        <w:rPr>
          <w:rFonts w:ascii="Tahoma" w:hAnsi="Tahoma" w:cs="Tahoma"/>
          <w:color w:val="222222"/>
          <w:shd w:val="clear" w:color="auto" w:fill="FFFFFF"/>
          <w:vertAlign w:val="subscript"/>
        </w:rPr>
        <w:t>2</w:t>
      </w:r>
      <w:r w:rsidRPr="00E04EC2">
        <w:rPr>
          <w:rFonts w:ascii="Tahoma" w:hAnsi="Tahoma" w:cs="Tahoma"/>
          <w:color w:val="222222"/>
          <w:shd w:val="clear" w:color="auto" w:fill="FFFFFF"/>
          <w:rtl/>
        </w:rPr>
        <w:t xml:space="preserve"> היא השיטה המצליחה ביותר שפותחה במאה בעשרים. בשיטה זאת מושגת הורדה בקצב הנשימה של הפרי והאטה של תהליכים שונים בו בהם גם ייצור אתילן.</w:t>
      </w:r>
    </w:p>
    <w:p w14:paraId="3B6B6FFA" w14:textId="3384633B" w:rsidR="005E7ED8" w:rsidRDefault="005E7ED8" w:rsidP="005E7ED8">
      <w:pPr>
        <w:spacing w:after="0" w:line="360" w:lineRule="auto"/>
        <w:rPr>
          <w:rFonts w:ascii="Tahoma" w:hAnsi="Tahoma" w:cs="Tahoma"/>
          <w:color w:val="222222"/>
          <w:shd w:val="clear" w:color="auto" w:fill="FFFFFF"/>
          <w:rtl/>
        </w:rPr>
      </w:pPr>
      <w:r w:rsidRPr="00E04EC2">
        <w:rPr>
          <w:rFonts w:ascii="Tahoma" w:hAnsi="Tahoma" w:cs="Tahoma" w:hint="cs"/>
          <w:color w:val="222222"/>
          <w:shd w:val="clear" w:color="auto" w:fill="FFFFFF"/>
          <w:rtl/>
        </w:rPr>
        <w:t>האפקטיביות</w:t>
      </w:r>
      <w:r w:rsidRPr="00E04EC2">
        <w:rPr>
          <w:rFonts w:ascii="Tahoma" w:hAnsi="Tahoma" w:cs="Tahoma"/>
          <w:color w:val="222222"/>
          <w:shd w:val="clear" w:color="auto" w:fill="FFFFFF"/>
          <w:rtl/>
        </w:rPr>
        <w:t xml:space="preserve"> של האחסון  תלויה בגורמים שונים: באופי </w:t>
      </w:r>
      <w:proofErr w:type="spellStart"/>
      <w:r w:rsidRPr="00E04EC2">
        <w:rPr>
          <w:rFonts w:ascii="Tahoma" w:hAnsi="Tahoma" w:cs="Tahoma"/>
          <w:color w:val="222222"/>
          <w:shd w:val="clear" w:color="auto" w:fill="FFFFFF"/>
          <w:rtl/>
        </w:rPr>
        <w:t>הקלמינטרי</w:t>
      </w:r>
      <w:proofErr w:type="spellEnd"/>
      <w:r>
        <w:rPr>
          <w:rFonts w:ascii="Tahoma" w:hAnsi="Tahoma" w:cs="Tahoma" w:hint="cs"/>
          <w:color w:val="222222"/>
          <w:shd w:val="clear" w:color="auto" w:fill="FFFFFF"/>
          <w:rtl/>
        </w:rPr>
        <w:t xml:space="preserve"> של</w:t>
      </w:r>
      <w:r w:rsidRPr="00E04EC2">
        <w:rPr>
          <w:rFonts w:ascii="Tahoma" w:hAnsi="Tahoma" w:cs="Tahoma"/>
          <w:color w:val="222222"/>
          <w:shd w:val="clear" w:color="auto" w:fill="FFFFFF"/>
          <w:rtl/>
        </w:rPr>
        <w:t xml:space="preserve"> </w:t>
      </w:r>
      <w:r>
        <w:rPr>
          <w:rFonts w:ascii="Tahoma" w:hAnsi="Tahoma" w:cs="Tahoma" w:hint="cs"/>
          <w:color w:val="222222"/>
          <w:shd w:val="clear" w:color="auto" w:fill="FFFFFF"/>
          <w:rtl/>
        </w:rPr>
        <w:t>ה</w:t>
      </w:r>
      <w:r w:rsidRPr="00E04EC2">
        <w:rPr>
          <w:rFonts w:ascii="Tahoma" w:hAnsi="Tahoma" w:cs="Tahoma"/>
          <w:color w:val="222222"/>
          <w:shd w:val="clear" w:color="auto" w:fill="FFFFFF"/>
          <w:rtl/>
        </w:rPr>
        <w:t>מין,</w:t>
      </w:r>
      <w:r>
        <w:rPr>
          <w:rFonts w:ascii="Tahoma" w:hAnsi="Tahoma" w:cs="Tahoma" w:hint="cs"/>
          <w:color w:val="222222"/>
          <w:shd w:val="clear" w:color="auto" w:fill="FFFFFF"/>
          <w:rtl/>
        </w:rPr>
        <w:t xml:space="preserve"> </w:t>
      </w:r>
      <w:r w:rsidRPr="00E04EC2">
        <w:rPr>
          <w:rFonts w:ascii="Tahoma" w:hAnsi="Tahoma" w:cs="Tahoma"/>
          <w:color w:val="222222"/>
          <w:shd w:val="clear" w:color="auto" w:fill="FFFFFF"/>
          <w:rtl/>
        </w:rPr>
        <w:t>זן</w:t>
      </w:r>
      <w:r>
        <w:rPr>
          <w:rFonts w:ascii="Tahoma" w:hAnsi="Tahoma" w:cs="Tahoma" w:hint="cs"/>
          <w:color w:val="222222"/>
          <w:shd w:val="clear" w:color="auto" w:fill="FFFFFF"/>
          <w:rtl/>
        </w:rPr>
        <w:t xml:space="preserve"> </w:t>
      </w:r>
      <w:r w:rsidR="00565AF0">
        <w:rPr>
          <w:rFonts w:ascii="Tahoma" w:hAnsi="Tahoma" w:cs="Tahoma" w:hint="cs"/>
          <w:color w:val="222222"/>
          <w:shd w:val="clear" w:color="auto" w:fill="FFFFFF"/>
          <w:rtl/>
        </w:rPr>
        <w:t>המסוים</w:t>
      </w:r>
      <w:r w:rsidRPr="00E04EC2">
        <w:rPr>
          <w:rFonts w:ascii="Tahoma" w:hAnsi="Tahoma" w:cs="Tahoma"/>
          <w:color w:val="222222"/>
          <w:shd w:val="clear" w:color="auto" w:fill="FFFFFF"/>
          <w:rtl/>
        </w:rPr>
        <w:t>, טמפרטורת האחסון, דרגת ההבשלה, איכות התוצרת בקטיף, טיפולים קדם אחסון וכמובן במציאת הריכוז המתאים של החמצן והפחמן הדו חמצני.</w:t>
      </w:r>
      <w:r>
        <w:rPr>
          <w:rFonts w:ascii="Tahoma" w:hAnsi="Tahoma" w:cs="Tahoma" w:hint="cs"/>
          <w:color w:val="222222"/>
          <w:shd w:val="clear" w:color="auto" w:fill="FFFFFF"/>
          <w:rtl/>
        </w:rPr>
        <w:t xml:space="preserve"> </w:t>
      </w:r>
    </w:p>
    <w:p w14:paraId="23B393A0" w14:textId="1237D490" w:rsidR="005E7ED8" w:rsidRDefault="005E7ED8" w:rsidP="005E7ED8">
      <w:pPr>
        <w:spacing w:after="0" w:line="360" w:lineRule="auto"/>
        <w:rPr>
          <w:rFonts w:ascii="Tahoma" w:hAnsi="Tahoma" w:cs="Tahoma"/>
          <w:color w:val="222222"/>
          <w:shd w:val="clear" w:color="auto" w:fill="FFFFFF"/>
          <w:rtl/>
        </w:rPr>
      </w:pPr>
      <w:r>
        <w:rPr>
          <w:rFonts w:ascii="Tahoma" w:hAnsi="Tahoma" w:cs="Tahoma" w:hint="cs"/>
          <w:color w:val="222222"/>
          <w:shd w:val="clear" w:color="auto" w:fill="FFFFFF"/>
          <w:rtl/>
        </w:rPr>
        <w:t>בסוף הפעילות תוכלו למצוא טבלה שבה מפורטים תנאי אחסון של ירקות ופירות שונים</w:t>
      </w:r>
    </w:p>
    <w:p w14:paraId="3B3337BE" w14:textId="77777777" w:rsidR="005E7ED8" w:rsidRDefault="005E7ED8" w:rsidP="005E7ED8">
      <w:pPr>
        <w:spacing w:after="0" w:line="360" w:lineRule="auto"/>
        <w:rPr>
          <w:rFonts w:ascii="Tahoma" w:hAnsi="Tahoma" w:cs="Tahoma"/>
          <w:color w:val="222222"/>
          <w:sz w:val="27"/>
          <w:szCs w:val="27"/>
          <w:u w:val="single"/>
          <w:shd w:val="clear" w:color="auto" w:fill="FFFFFF"/>
          <w:rtl/>
        </w:rPr>
      </w:pPr>
    </w:p>
    <w:p w14:paraId="36EE4CF7" w14:textId="77777777" w:rsidR="005E7ED8" w:rsidRPr="00BE5241" w:rsidRDefault="005E7ED8" w:rsidP="005E7ED8">
      <w:pPr>
        <w:spacing w:after="0" w:line="360" w:lineRule="auto"/>
        <w:rPr>
          <w:rFonts w:ascii="Tahoma" w:hAnsi="Tahoma" w:cs="Tahoma"/>
          <w:b/>
          <w:bCs/>
          <w:color w:val="385623" w:themeColor="accent6" w:themeShade="80"/>
          <w:sz w:val="24"/>
          <w:szCs w:val="24"/>
          <w:u w:val="single"/>
          <w:shd w:val="clear" w:color="auto" w:fill="FFFFFF"/>
          <w:rtl/>
        </w:rPr>
      </w:pPr>
      <w:r w:rsidRPr="00BE5241">
        <w:rPr>
          <w:rFonts w:ascii="Tahoma" w:hAnsi="Tahoma" w:cs="Tahoma" w:hint="cs"/>
          <w:b/>
          <w:bCs/>
          <w:color w:val="385623" w:themeColor="accent6" w:themeShade="80"/>
          <w:sz w:val="24"/>
          <w:szCs w:val="24"/>
          <w:u w:val="single"/>
          <w:shd w:val="clear" w:color="auto" w:fill="FFFFFF"/>
          <w:rtl/>
        </w:rPr>
        <w:t xml:space="preserve">אחסון פירות באווירה מבוקרת דינמית </w:t>
      </w:r>
      <w:r w:rsidRPr="00BE5241">
        <w:rPr>
          <w:rFonts w:ascii="Tahoma" w:hAnsi="Tahoma" w:cs="Tahoma"/>
          <w:b/>
          <w:bCs/>
          <w:color w:val="385623" w:themeColor="accent6" w:themeShade="80"/>
          <w:sz w:val="24"/>
          <w:szCs w:val="24"/>
          <w:u w:val="single"/>
          <w:shd w:val="clear" w:color="auto" w:fill="FFFFFF"/>
        </w:rPr>
        <w:t>(</w:t>
      </w:r>
      <w:r w:rsidRPr="00BE5241">
        <w:rPr>
          <w:rFonts w:ascii="Tahoma" w:hAnsi="Tahoma" w:cs="Tahoma" w:hint="cs"/>
          <w:b/>
          <w:bCs/>
          <w:color w:val="385623" w:themeColor="accent6" w:themeShade="80"/>
          <w:sz w:val="24"/>
          <w:szCs w:val="24"/>
          <w:u w:val="single"/>
          <w:shd w:val="clear" w:color="auto" w:fill="FFFFFF"/>
        </w:rPr>
        <w:t>DCA)</w:t>
      </w:r>
    </w:p>
    <w:p w14:paraId="6F0B6A82" w14:textId="77777777" w:rsidR="005E7ED8" w:rsidRPr="00403C00" w:rsidRDefault="005E7ED8" w:rsidP="005E7ED8">
      <w:pPr>
        <w:spacing w:after="0" w:line="360" w:lineRule="auto"/>
        <w:rPr>
          <w:rFonts w:ascii="Tahoma" w:hAnsi="Tahoma" w:cs="Tahoma"/>
          <w:color w:val="222222"/>
          <w:shd w:val="clear" w:color="auto" w:fill="FFFFFF"/>
          <w:rtl/>
        </w:rPr>
      </w:pPr>
      <w:r w:rsidRPr="00403C00">
        <w:rPr>
          <w:rFonts w:ascii="Tahoma" w:hAnsi="Tahoma" w:cs="Tahoma"/>
          <w:color w:val="222222"/>
          <w:shd w:val="clear" w:color="auto" w:fill="FFFFFF"/>
          <w:rtl/>
        </w:rPr>
        <w:t xml:space="preserve">לאחרונה </w:t>
      </w:r>
      <w:r w:rsidRPr="00403C00">
        <w:rPr>
          <w:rFonts w:ascii="Tahoma" w:hAnsi="Tahoma" w:cs="Tahoma" w:hint="cs"/>
          <w:color w:val="222222"/>
          <w:shd w:val="clear" w:color="auto" w:fill="FFFFFF"/>
          <w:rtl/>
        </w:rPr>
        <w:t>מתבצע</w:t>
      </w:r>
      <w:r>
        <w:rPr>
          <w:rFonts w:ascii="Tahoma" w:hAnsi="Tahoma" w:cs="Tahoma" w:hint="cs"/>
          <w:color w:val="222222"/>
          <w:shd w:val="clear" w:color="auto" w:fill="FFFFFF"/>
          <w:rtl/>
        </w:rPr>
        <w:t>ים</w:t>
      </w:r>
      <w:r w:rsidRPr="00403C00">
        <w:rPr>
          <w:rFonts w:ascii="Tahoma" w:hAnsi="Tahoma" w:cs="Tahoma" w:hint="cs"/>
          <w:color w:val="222222"/>
          <w:shd w:val="clear" w:color="auto" w:fill="FFFFFF"/>
          <w:rtl/>
        </w:rPr>
        <w:t xml:space="preserve"> מחקר</w:t>
      </w:r>
      <w:r>
        <w:rPr>
          <w:rFonts w:ascii="Tahoma" w:hAnsi="Tahoma" w:cs="Tahoma" w:hint="cs"/>
          <w:color w:val="222222"/>
          <w:shd w:val="clear" w:color="auto" w:fill="FFFFFF"/>
          <w:rtl/>
        </w:rPr>
        <w:t>ים</w:t>
      </w:r>
      <w:r w:rsidRPr="00403C00">
        <w:rPr>
          <w:rFonts w:ascii="Tahoma" w:hAnsi="Tahoma" w:cs="Tahoma" w:hint="cs"/>
          <w:color w:val="222222"/>
          <w:shd w:val="clear" w:color="auto" w:fill="FFFFFF"/>
          <w:rtl/>
        </w:rPr>
        <w:t xml:space="preserve"> שבודק</w:t>
      </w:r>
      <w:r>
        <w:rPr>
          <w:rFonts w:ascii="Tahoma" w:hAnsi="Tahoma" w:cs="Tahoma" w:hint="cs"/>
          <w:color w:val="222222"/>
          <w:shd w:val="clear" w:color="auto" w:fill="FFFFFF"/>
          <w:rtl/>
        </w:rPr>
        <w:t xml:space="preserve">ים את ההשפעה של </w:t>
      </w:r>
      <w:r w:rsidRPr="00403C00">
        <w:rPr>
          <w:rFonts w:ascii="Tahoma" w:hAnsi="Tahoma" w:cs="Tahoma" w:hint="cs"/>
          <w:color w:val="222222"/>
          <w:shd w:val="clear" w:color="auto" w:fill="FFFFFF"/>
          <w:rtl/>
        </w:rPr>
        <w:t xml:space="preserve"> </w:t>
      </w:r>
      <w:r w:rsidRPr="00403C00">
        <w:rPr>
          <w:rFonts w:ascii="Tahoma" w:hAnsi="Tahoma" w:cs="Tahoma"/>
          <w:color w:val="222222"/>
          <w:shd w:val="clear" w:color="auto" w:fill="FFFFFF"/>
          <w:rtl/>
        </w:rPr>
        <w:t>שיט</w:t>
      </w:r>
      <w:r w:rsidRPr="00403C00">
        <w:rPr>
          <w:rFonts w:ascii="Tahoma" w:hAnsi="Tahoma" w:cs="Tahoma" w:hint="cs"/>
          <w:color w:val="222222"/>
          <w:shd w:val="clear" w:color="auto" w:fill="FFFFFF"/>
          <w:rtl/>
        </w:rPr>
        <w:t>ה</w:t>
      </w:r>
      <w:r w:rsidRPr="00403C00">
        <w:rPr>
          <w:rFonts w:ascii="Tahoma" w:hAnsi="Tahoma" w:cs="Tahoma"/>
          <w:color w:val="222222"/>
          <w:shd w:val="clear" w:color="auto" w:fill="FFFFFF"/>
          <w:rtl/>
        </w:rPr>
        <w:t xml:space="preserve"> </w:t>
      </w:r>
      <w:r w:rsidRPr="00403C00">
        <w:rPr>
          <w:rFonts w:ascii="Tahoma" w:hAnsi="Tahoma" w:cs="Tahoma" w:hint="cs"/>
          <w:color w:val="222222"/>
          <w:shd w:val="clear" w:color="auto" w:fill="FFFFFF"/>
          <w:rtl/>
        </w:rPr>
        <w:t xml:space="preserve">מתקדמת </w:t>
      </w:r>
      <w:r>
        <w:rPr>
          <w:rFonts w:ascii="Tahoma" w:hAnsi="Tahoma" w:cs="Tahoma" w:hint="cs"/>
          <w:color w:val="222222"/>
          <w:shd w:val="clear" w:color="auto" w:fill="FFFFFF"/>
          <w:rtl/>
        </w:rPr>
        <w:t xml:space="preserve">של שליטה על </w:t>
      </w:r>
      <w:r w:rsidRPr="00403C00">
        <w:rPr>
          <w:rFonts w:ascii="Tahoma" w:hAnsi="Tahoma" w:cs="Tahoma" w:hint="cs"/>
          <w:color w:val="222222"/>
          <w:shd w:val="clear" w:color="auto" w:fill="FFFFFF"/>
          <w:rtl/>
        </w:rPr>
        <w:t xml:space="preserve"> האטמוספרה בבתי הק</w:t>
      </w:r>
      <w:r>
        <w:rPr>
          <w:rFonts w:ascii="Tahoma" w:hAnsi="Tahoma" w:cs="Tahoma" w:hint="cs"/>
          <w:color w:val="222222"/>
          <w:shd w:val="clear" w:color="auto" w:fill="FFFFFF"/>
          <w:rtl/>
        </w:rPr>
        <w:t>י</w:t>
      </w:r>
      <w:r w:rsidRPr="00403C00">
        <w:rPr>
          <w:rFonts w:ascii="Tahoma" w:hAnsi="Tahoma" w:cs="Tahoma" w:hint="cs"/>
          <w:color w:val="222222"/>
          <w:shd w:val="clear" w:color="auto" w:fill="FFFFFF"/>
          <w:rtl/>
        </w:rPr>
        <w:t>רור</w:t>
      </w:r>
      <w:r w:rsidRPr="00403C00">
        <w:rPr>
          <w:rFonts w:ascii="Tahoma" w:hAnsi="Tahoma" w:cs="Tahoma"/>
          <w:color w:val="222222"/>
          <w:shd w:val="clear" w:color="auto" w:fill="FFFFFF"/>
          <w:rtl/>
        </w:rPr>
        <w:t xml:space="preserve"> </w:t>
      </w:r>
      <w:r>
        <w:rPr>
          <w:rFonts w:ascii="Tahoma" w:hAnsi="Tahoma" w:cs="Tahoma" w:hint="cs"/>
          <w:color w:val="222222"/>
          <w:shd w:val="clear" w:color="auto" w:fill="FFFFFF"/>
          <w:rtl/>
        </w:rPr>
        <w:t>-א</w:t>
      </w:r>
      <w:r w:rsidRPr="00403C00">
        <w:rPr>
          <w:rFonts w:ascii="Tahoma" w:hAnsi="Tahoma" w:cs="Tahoma"/>
          <w:color w:val="222222"/>
          <w:shd w:val="clear" w:color="auto" w:fill="FFFFFF"/>
          <w:rtl/>
        </w:rPr>
        <w:t>חסון באוויר</w:t>
      </w:r>
      <w:r w:rsidRPr="00403C00">
        <w:rPr>
          <w:rFonts w:ascii="Tahoma" w:hAnsi="Tahoma" w:cs="Tahoma" w:hint="cs"/>
          <w:color w:val="222222"/>
          <w:shd w:val="clear" w:color="auto" w:fill="FFFFFF"/>
          <w:rtl/>
        </w:rPr>
        <w:t>ה</w:t>
      </w:r>
      <w:r w:rsidRPr="00403C00">
        <w:rPr>
          <w:rFonts w:ascii="Tahoma" w:hAnsi="Tahoma" w:cs="Tahoma"/>
          <w:color w:val="222222"/>
          <w:shd w:val="clear" w:color="auto" w:fill="FFFFFF"/>
          <w:rtl/>
        </w:rPr>
        <w:t xml:space="preserve"> מבוקר</w:t>
      </w:r>
      <w:r w:rsidRPr="00403C00">
        <w:rPr>
          <w:rFonts w:ascii="Tahoma" w:hAnsi="Tahoma" w:cs="Tahoma" w:hint="cs"/>
          <w:color w:val="222222"/>
          <w:shd w:val="clear" w:color="auto" w:fill="FFFFFF"/>
          <w:rtl/>
        </w:rPr>
        <w:t xml:space="preserve">ת </w:t>
      </w:r>
      <w:r>
        <w:rPr>
          <w:rFonts w:ascii="Tahoma" w:hAnsi="Tahoma" w:cs="Tahoma" w:hint="cs"/>
          <w:color w:val="222222"/>
          <w:shd w:val="clear" w:color="auto" w:fill="FFFFFF"/>
          <w:rtl/>
        </w:rPr>
        <w:t>דינמית</w:t>
      </w:r>
      <w:r w:rsidRPr="00403C00">
        <w:rPr>
          <w:rFonts w:ascii="Tahoma" w:hAnsi="Tahoma" w:cs="Tahoma"/>
          <w:color w:val="222222"/>
          <w:shd w:val="clear" w:color="auto" w:fill="FFFFFF"/>
          <w:rtl/>
        </w:rPr>
        <w:t xml:space="preserve"> </w:t>
      </w:r>
      <w:r w:rsidRPr="00403C00">
        <w:rPr>
          <w:rFonts w:ascii="Tahoma" w:hAnsi="Tahoma" w:cs="Tahoma"/>
          <w:color w:val="222222"/>
          <w:shd w:val="clear" w:color="auto" w:fill="FFFFFF"/>
        </w:rPr>
        <w:t xml:space="preserve">DCA - Dynamic Controlled Atmosphere) </w:t>
      </w:r>
      <w:r w:rsidRPr="00403C00">
        <w:rPr>
          <w:rFonts w:ascii="Tahoma" w:hAnsi="Tahoma" w:cs="Tahoma" w:hint="cs"/>
          <w:color w:val="222222"/>
          <w:shd w:val="clear" w:color="auto" w:fill="FFFFFF"/>
          <w:rtl/>
        </w:rPr>
        <w:t>)</w:t>
      </w:r>
      <w:r>
        <w:rPr>
          <w:rFonts w:ascii="Tahoma" w:hAnsi="Tahoma" w:cs="Tahoma" w:hint="cs"/>
          <w:color w:val="222222"/>
          <w:shd w:val="clear" w:color="auto" w:fill="FFFFFF"/>
          <w:rtl/>
        </w:rPr>
        <w:t xml:space="preserve"> בשיטה זאת מנסים להימנע מה</w:t>
      </w:r>
      <w:r w:rsidRPr="00403C00">
        <w:rPr>
          <w:rFonts w:ascii="Tahoma" w:hAnsi="Tahoma" w:cs="Tahoma" w:hint="cs"/>
          <w:color w:val="222222"/>
          <w:shd w:val="clear" w:color="auto" w:fill="FFFFFF"/>
          <w:rtl/>
        </w:rPr>
        <w:t>סכנ</w:t>
      </w:r>
      <w:r>
        <w:rPr>
          <w:rFonts w:ascii="Tahoma" w:hAnsi="Tahoma" w:cs="Tahoma" w:hint="cs"/>
          <w:color w:val="222222"/>
          <w:shd w:val="clear" w:color="auto" w:fill="FFFFFF"/>
          <w:rtl/>
        </w:rPr>
        <w:t>ה</w:t>
      </w:r>
      <w:r w:rsidRPr="00403C00">
        <w:rPr>
          <w:rFonts w:ascii="Tahoma" w:hAnsi="Tahoma" w:cs="Tahoma" w:hint="cs"/>
          <w:color w:val="222222"/>
          <w:shd w:val="clear" w:color="auto" w:fill="FFFFFF"/>
          <w:rtl/>
        </w:rPr>
        <w:t xml:space="preserve"> </w:t>
      </w:r>
      <w:r>
        <w:rPr>
          <w:rFonts w:ascii="Tahoma" w:hAnsi="Tahoma" w:cs="Tahoma" w:hint="cs"/>
          <w:color w:val="222222"/>
          <w:shd w:val="clear" w:color="auto" w:fill="FFFFFF"/>
          <w:rtl/>
        </w:rPr>
        <w:t xml:space="preserve">של יצירת </w:t>
      </w:r>
      <w:r w:rsidRPr="00403C00">
        <w:rPr>
          <w:rFonts w:ascii="Tahoma" w:hAnsi="Tahoma" w:cs="Tahoma" w:hint="cs"/>
          <w:color w:val="222222"/>
          <w:shd w:val="clear" w:color="auto" w:fill="FFFFFF"/>
          <w:rtl/>
        </w:rPr>
        <w:t>עקה אנאירובית</w:t>
      </w:r>
      <w:r>
        <w:rPr>
          <w:rFonts w:ascii="Tahoma" w:hAnsi="Tahoma" w:cs="Tahoma" w:hint="cs"/>
          <w:color w:val="222222"/>
          <w:shd w:val="clear" w:color="auto" w:fill="FFFFFF"/>
          <w:rtl/>
        </w:rPr>
        <w:t xml:space="preserve"> שתפגע בטעם הפרי.</w:t>
      </w:r>
      <w:r w:rsidRPr="00403C00">
        <w:rPr>
          <w:rFonts w:ascii="Tahoma" w:hAnsi="Tahoma" w:cs="Tahoma"/>
          <w:color w:val="222222"/>
          <w:shd w:val="clear" w:color="auto" w:fill="FFFFFF"/>
          <w:rtl/>
        </w:rPr>
        <w:t xml:space="preserve"> </w:t>
      </w:r>
      <w:r w:rsidRPr="00403C00">
        <w:rPr>
          <w:rFonts w:ascii="Tahoma" w:hAnsi="Tahoma" w:cs="Tahoma" w:hint="cs"/>
          <w:color w:val="222222"/>
          <w:shd w:val="clear" w:color="auto" w:fill="FFFFFF"/>
          <w:rtl/>
        </w:rPr>
        <w:t xml:space="preserve">שיטה זאת </w:t>
      </w:r>
      <w:r w:rsidRPr="00403C00">
        <w:rPr>
          <w:rFonts w:ascii="Tahoma" w:hAnsi="Tahoma" w:cs="Tahoma"/>
          <w:color w:val="222222"/>
          <w:shd w:val="clear" w:color="auto" w:fill="FFFFFF"/>
          <w:rtl/>
        </w:rPr>
        <w:t>פותחה בקנדה</w:t>
      </w:r>
      <w:r w:rsidRPr="00403C00">
        <w:rPr>
          <w:rFonts w:ascii="Tahoma" w:hAnsi="Tahoma" w:cs="Tahoma" w:hint="cs"/>
          <w:color w:val="222222"/>
          <w:shd w:val="clear" w:color="auto" w:fill="FFFFFF"/>
          <w:rtl/>
        </w:rPr>
        <w:t xml:space="preserve">, היא </w:t>
      </w:r>
      <w:r w:rsidRPr="00403C00">
        <w:rPr>
          <w:rFonts w:ascii="Tahoma" w:hAnsi="Tahoma" w:cs="Tahoma"/>
          <w:color w:val="222222"/>
          <w:shd w:val="clear" w:color="auto" w:fill="FFFFFF"/>
          <w:rtl/>
        </w:rPr>
        <w:t xml:space="preserve"> מבוססת על העיקרון של </w:t>
      </w:r>
      <w:r w:rsidRPr="00403C00">
        <w:rPr>
          <w:rFonts w:ascii="Tahoma" w:hAnsi="Tahoma" w:cs="Tahoma" w:hint="cs"/>
          <w:color w:val="222222"/>
          <w:shd w:val="clear" w:color="auto" w:fill="FFFFFF"/>
          <w:rtl/>
        </w:rPr>
        <w:t>הורדת רמת החמצן ו</w:t>
      </w:r>
      <w:r w:rsidRPr="00403C00">
        <w:rPr>
          <w:rFonts w:ascii="Tahoma" w:hAnsi="Tahoma" w:cs="Tahoma"/>
          <w:color w:val="222222"/>
          <w:shd w:val="clear" w:color="auto" w:fill="FFFFFF"/>
          <w:rtl/>
        </w:rPr>
        <w:t>שמירת</w:t>
      </w:r>
      <w:r w:rsidRPr="00403C00">
        <w:rPr>
          <w:rFonts w:ascii="Tahoma" w:hAnsi="Tahoma" w:cs="Tahoma" w:hint="cs"/>
          <w:color w:val="222222"/>
          <w:shd w:val="clear" w:color="auto" w:fill="FFFFFF"/>
          <w:rtl/>
        </w:rPr>
        <w:t>ו</w:t>
      </w:r>
      <w:r w:rsidRPr="00403C00">
        <w:rPr>
          <w:rFonts w:ascii="Tahoma" w:hAnsi="Tahoma" w:cs="Tahoma"/>
          <w:color w:val="222222"/>
          <w:shd w:val="clear" w:color="auto" w:fill="FFFFFF"/>
          <w:rtl/>
        </w:rPr>
        <w:t xml:space="preserve"> מעט מעל לסף של </w:t>
      </w:r>
      <w:r w:rsidRPr="00403C00">
        <w:rPr>
          <w:rFonts w:ascii="Tahoma" w:hAnsi="Tahoma" w:cs="Tahoma" w:hint="cs"/>
          <w:color w:val="222222"/>
          <w:shd w:val="clear" w:color="auto" w:fill="FFFFFF"/>
          <w:rtl/>
        </w:rPr>
        <w:t xml:space="preserve">הסיכון ליצירה של סביבה </w:t>
      </w:r>
      <w:r w:rsidRPr="00403C00">
        <w:rPr>
          <w:rFonts w:ascii="Tahoma" w:hAnsi="Tahoma" w:cs="Tahoma"/>
          <w:color w:val="222222"/>
          <w:shd w:val="clear" w:color="auto" w:fill="FFFFFF"/>
          <w:rtl/>
        </w:rPr>
        <w:t>אנאירובית</w:t>
      </w:r>
      <w:r w:rsidRPr="00403C00">
        <w:rPr>
          <w:rFonts w:ascii="Tahoma" w:hAnsi="Tahoma" w:cs="Tahoma" w:hint="cs"/>
          <w:color w:val="222222"/>
          <w:shd w:val="clear" w:color="auto" w:fill="FFFFFF"/>
          <w:rtl/>
        </w:rPr>
        <w:t xml:space="preserve">. השיטה של זיהוי מצב </w:t>
      </w:r>
      <w:proofErr w:type="spellStart"/>
      <w:r w:rsidRPr="00403C00">
        <w:rPr>
          <w:rFonts w:ascii="Tahoma" w:hAnsi="Tahoma" w:cs="Tahoma" w:hint="cs"/>
          <w:color w:val="222222"/>
          <w:shd w:val="clear" w:color="auto" w:fill="FFFFFF"/>
          <w:rtl/>
        </w:rPr>
        <w:t>אניירובי</w:t>
      </w:r>
      <w:proofErr w:type="spellEnd"/>
      <w:r w:rsidRPr="00403C00">
        <w:rPr>
          <w:rFonts w:ascii="Tahoma" w:hAnsi="Tahoma" w:cs="Tahoma" w:hint="cs"/>
          <w:color w:val="222222"/>
          <w:shd w:val="clear" w:color="auto" w:fill="FFFFFF"/>
          <w:rtl/>
        </w:rPr>
        <w:t xml:space="preserve"> מבוססת על ה</w:t>
      </w:r>
      <w:r w:rsidRPr="00403C00">
        <w:rPr>
          <w:rFonts w:ascii="Tahoma" w:hAnsi="Tahoma" w:cs="Tahoma"/>
          <w:color w:val="222222"/>
          <w:shd w:val="clear" w:color="auto" w:fill="FFFFFF"/>
          <w:rtl/>
        </w:rPr>
        <w:t xml:space="preserve">תגובה </w:t>
      </w:r>
      <w:r w:rsidRPr="00403C00">
        <w:rPr>
          <w:rFonts w:ascii="Tahoma" w:hAnsi="Tahoma" w:cs="Tahoma" w:hint="cs"/>
          <w:color w:val="222222"/>
          <w:shd w:val="clear" w:color="auto" w:fill="FFFFFF"/>
          <w:rtl/>
        </w:rPr>
        <w:t>ה</w:t>
      </w:r>
      <w:r w:rsidRPr="00403C00">
        <w:rPr>
          <w:rFonts w:ascii="Tahoma" w:hAnsi="Tahoma" w:cs="Tahoma"/>
          <w:color w:val="222222"/>
          <w:shd w:val="clear" w:color="auto" w:fill="FFFFFF"/>
          <w:rtl/>
        </w:rPr>
        <w:t>פלואורסצנטית של הכלורופיל</w:t>
      </w:r>
      <w:r w:rsidRPr="00403C00">
        <w:rPr>
          <w:rFonts w:ascii="Tahoma" w:hAnsi="Tahoma" w:cs="Tahoma" w:hint="cs"/>
          <w:color w:val="222222"/>
          <w:shd w:val="clear" w:color="auto" w:fill="FFFFFF"/>
          <w:rtl/>
        </w:rPr>
        <w:t xml:space="preserve"> המצוי בתאי הפרי</w:t>
      </w:r>
      <w:r w:rsidRPr="00403C00">
        <w:rPr>
          <w:rFonts w:ascii="Tahoma" w:hAnsi="Tahoma" w:cs="Tahoma"/>
          <w:color w:val="222222"/>
          <w:shd w:val="clear" w:color="auto" w:fill="FFFFFF"/>
          <w:rtl/>
        </w:rPr>
        <w:t xml:space="preserve">. </w:t>
      </w:r>
      <w:r w:rsidRPr="00403C00">
        <w:rPr>
          <w:rFonts w:ascii="Tahoma" w:hAnsi="Tahoma" w:cs="Tahoma" w:hint="cs"/>
          <w:color w:val="222222"/>
          <w:shd w:val="clear" w:color="auto" w:fill="FFFFFF"/>
          <w:rtl/>
        </w:rPr>
        <w:t xml:space="preserve">הכלורופיל הוא חומר כימי המסוגל לקלוט קרני אור כמותו ומבנהו משתנים בהתאם לגורמים שונים בסביבתו (אור, טמפרטורה, רמת חמצן). כאשר הגורמים סביבו משתנים, משתנה גם המבנה והכמות שלו ובעקבות זאת משתנה גם יכולתו לקלוט אור. שינוי זה אפשר לזהות לפי התגובה הפלורסנטית של הכלורופיל- כלומר על ידי זיהוי האור המוחזר ממנו. בקנדה פותח </w:t>
      </w:r>
      <w:r w:rsidRPr="00403C00">
        <w:rPr>
          <w:rFonts w:ascii="Tahoma" w:hAnsi="Tahoma" w:cs="Tahoma"/>
          <w:color w:val="222222"/>
          <w:shd w:val="clear" w:color="auto" w:fill="FFFFFF"/>
          <w:rtl/>
        </w:rPr>
        <w:t>מתקן המשדר הבזקי</w:t>
      </w:r>
      <w:r w:rsidRPr="00403C00">
        <w:rPr>
          <w:rFonts w:ascii="Tahoma" w:hAnsi="Tahoma" w:cs="Tahoma" w:hint="cs"/>
          <w:color w:val="222222"/>
          <w:shd w:val="clear" w:color="auto" w:fill="FFFFFF"/>
          <w:rtl/>
        </w:rPr>
        <w:t xml:space="preserve">ם של </w:t>
      </w:r>
      <w:r w:rsidRPr="00403C00">
        <w:rPr>
          <w:rFonts w:ascii="Tahoma" w:hAnsi="Tahoma" w:cs="Tahoma"/>
          <w:color w:val="222222"/>
          <w:shd w:val="clear" w:color="auto" w:fill="FFFFFF"/>
          <w:rtl/>
        </w:rPr>
        <w:t xml:space="preserve"> אור אדום, </w:t>
      </w:r>
      <w:r w:rsidRPr="00403C00">
        <w:rPr>
          <w:rFonts w:ascii="Tahoma" w:hAnsi="Tahoma" w:cs="Tahoma" w:hint="cs"/>
          <w:color w:val="222222"/>
          <w:shd w:val="clear" w:color="auto" w:fill="FFFFFF"/>
          <w:rtl/>
        </w:rPr>
        <w:t xml:space="preserve">הבזקים אלה נקלטים על ידי הכלורופיל. הכלורופיל מחזיר את האור (תגובה פלורסנטית) ,חיישן שקולט את האור המוחזר. אם החיישן מזהה שהאור המוחזר מהכלורופיל מעיד על עקה </w:t>
      </w:r>
      <w:proofErr w:type="spellStart"/>
      <w:r w:rsidRPr="00403C00">
        <w:rPr>
          <w:rFonts w:ascii="Tahoma" w:hAnsi="Tahoma" w:cs="Tahoma" w:hint="cs"/>
          <w:color w:val="222222"/>
          <w:shd w:val="clear" w:color="auto" w:fill="FFFFFF"/>
          <w:rtl/>
        </w:rPr>
        <w:t>איינרובית</w:t>
      </w:r>
      <w:proofErr w:type="spellEnd"/>
      <w:r w:rsidRPr="00403C00">
        <w:rPr>
          <w:rFonts w:ascii="Tahoma" w:hAnsi="Tahoma" w:cs="Tahoma" w:hint="cs"/>
          <w:color w:val="222222"/>
          <w:shd w:val="clear" w:color="auto" w:fill="FFFFFF"/>
          <w:rtl/>
        </w:rPr>
        <w:t xml:space="preserve"> מתבצע תיקון ורמת החמצן במתקן האחסון מועלת.</w:t>
      </w:r>
    </w:p>
    <w:p w14:paraId="2401E1B5" w14:textId="77777777" w:rsidR="005E7ED8" w:rsidRDefault="005E7ED8" w:rsidP="005E7ED8">
      <w:pPr>
        <w:spacing w:after="0" w:line="360" w:lineRule="auto"/>
        <w:rPr>
          <w:rFonts w:ascii="Tahoma" w:hAnsi="Tahoma" w:cs="Tahoma"/>
          <w:color w:val="222222"/>
          <w:shd w:val="clear" w:color="auto" w:fill="FFFFFF"/>
          <w:rtl/>
        </w:rPr>
      </w:pPr>
      <w:r w:rsidRPr="00403C00">
        <w:rPr>
          <w:rFonts w:ascii="Tahoma" w:hAnsi="Tahoma" w:cs="Tahoma" w:hint="cs"/>
          <w:color w:val="222222"/>
          <w:shd w:val="clear" w:color="auto" w:fill="FFFFFF"/>
          <w:rtl/>
        </w:rPr>
        <w:t>שיטה זאת כבר מיושמת במספר בתי ק</w:t>
      </w:r>
      <w:r>
        <w:rPr>
          <w:rFonts w:ascii="Tahoma" w:hAnsi="Tahoma" w:cs="Tahoma" w:hint="cs"/>
          <w:color w:val="222222"/>
          <w:shd w:val="clear" w:color="auto" w:fill="FFFFFF"/>
          <w:rtl/>
        </w:rPr>
        <w:t>י</w:t>
      </w:r>
      <w:r w:rsidRPr="00403C00">
        <w:rPr>
          <w:rFonts w:ascii="Tahoma" w:hAnsi="Tahoma" w:cs="Tahoma" w:hint="cs"/>
          <w:color w:val="222222"/>
          <w:shd w:val="clear" w:color="auto" w:fill="FFFFFF"/>
          <w:rtl/>
        </w:rPr>
        <w:t>רור בהם מאוכסנים תפוחים, אגסים, ר</w:t>
      </w:r>
      <w:r>
        <w:rPr>
          <w:rFonts w:ascii="Tahoma" w:hAnsi="Tahoma" w:cs="Tahoma" w:hint="cs"/>
          <w:color w:val="222222"/>
          <w:shd w:val="clear" w:color="auto" w:fill="FFFFFF"/>
          <w:rtl/>
        </w:rPr>
        <w:t>י</w:t>
      </w:r>
      <w:r w:rsidRPr="00403C00">
        <w:rPr>
          <w:rFonts w:ascii="Tahoma" w:hAnsi="Tahoma" w:cs="Tahoma" w:hint="cs"/>
          <w:color w:val="222222"/>
          <w:shd w:val="clear" w:color="auto" w:fill="FFFFFF"/>
          <w:rtl/>
        </w:rPr>
        <w:t>מונים ועוד...</w:t>
      </w:r>
      <w:r w:rsidRPr="00403C00">
        <w:rPr>
          <w:rFonts w:ascii="Tahoma" w:hAnsi="Tahoma" w:cs="Tahoma"/>
          <w:color w:val="222222"/>
          <w:shd w:val="clear" w:color="auto" w:fill="FFFFFF"/>
          <w:rtl/>
        </w:rPr>
        <w:t xml:space="preserve"> </w:t>
      </w:r>
    </w:p>
    <w:p w14:paraId="1A54D030" w14:textId="77777777" w:rsidR="00B55D1E" w:rsidRDefault="00B55D1E" w:rsidP="005E7ED8">
      <w:pPr>
        <w:spacing w:after="0" w:line="360" w:lineRule="auto"/>
        <w:rPr>
          <w:rFonts w:ascii="Tahoma" w:hAnsi="Tahoma" w:cs="Tahoma"/>
          <w:color w:val="222222"/>
          <w:highlight w:val="yellow"/>
          <w:shd w:val="clear" w:color="auto" w:fill="FFFFFF"/>
          <w:rtl/>
        </w:rPr>
      </w:pPr>
    </w:p>
    <w:p w14:paraId="6196AD97" w14:textId="77777777" w:rsidR="00B55D1E" w:rsidRPr="00B55D1E" w:rsidRDefault="00B55D1E" w:rsidP="005E7ED8">
      <w:pPr>
        <w:spacing w:after="0" w:line="360" w:lineRule="auto"/>
        <w:rPr>
          <w:rFonts w:ascii="Tahoma" w:hAnsi="Tahoma" w:cs="Tahoma"/>
          <w:color w:val="222222"/>
          <w:highlight w:val="yellow"/>
          <w:shd w:val="clear" w:color="auto" w:fill="FFFFFF"/>
          <w:rtl/>
        </w:rPr>
      </w:pPr>
    </w:p>
    <w:p w14:paraId="2C081B82" w14:textId="77777777" w:rsidR="00B55D1E" w:rsidRDefault="00B55D1E" w:rsidP="005E7ED8">
      <w:pPr>
        <w:spacing w:after="0" w:line="360" w:lineRule="auto"/>
        <w:rPr>
          <w:rFonts w:ascii="Tahoma" w:hAnsi="Tahoma" w:cs="Tahoma"/>
          <w:color w:val="222222"/>
          <w:highlight w:val="yellow"/>
          <w:shd w:val="clear" w:color="auto" w:fill="FFFFFF"/>
          <w:rtl/>
        </w:rPr>
      </w:pPr>
    </w:p>
    <w:p w14:paraId="773CA68E" w14:textId="472079A4" w:rsidR="005E7ED8" w:rsidRDefault="005E7ED8" w:rsidP="005E7ED8">
      <w:pPr>
        <w:spacing w:after="0" w:line="360" w:lineRule="auto"/>
        <w:rPr>
          <w:rFonts w:ascii="Calibri" w:eastAsia="Times New Roman" w:hAnsi="Calibri" w:cs="Times New Roman"/>
          <w:color w:val="000000"/>
          <w:rtl/>
          <w:lang w:val="en-GB" w:eastAsia="en-GB"/>
        </w:rPr>
      </w:pPr>
      <w:r>
        <w:rPr>
          <w:rFonts w:ascii="Tahoma" w:hAnsi="Tahoma" w:cs="Tahoma" w:hint="cs"/>
          <w:color w:val="222222"/>
          <w:shd w:val="clear" w:color="auto" w:fill="FFFFFF"/>
          <w:rtl/>
        </w:rPr>
        <w:t>לפניכם תוצאות מחקר שבדק השפעת אחסון תפוחים (תפוחי זהוב) מרמת הגולן, בשלוש שיטות אחסון שונות על אחוז הפרי הראוי לשיווק.</w:t>
      </w:r>
      <w:r w:rsidRPr="00906804">
        <w:rPr>
          <w:rFonts w:ascii="Calibri" w:eastAsia="Times New Roman" w:hAnsi="Calibri" w:cs="Times New Roman"/>
          <w:color w:val="000000"/>
          <w:rtl/>
          <w:lang w:val="en-GB" w:eastAsia="en-GB"/>
        </w:rPr>
        <w:t xml:space="preserve"> </w:t>
      </w:r>
    </w:p>
    <w:p w14:paraId="6CCE9290" w14:textId="765DD93A" w:rsidR="005E7ED8" w:rsidRDefault="005E7ED8" w:rsidP="005E7ED8">
      <w:pPr>
        <w:spacing w:after="0" w:line="360" w:lineRule="auto"/>
        <w:rPr>
          <w:rFonts w:ascii="Tahoma" w:eastAsia="Times New Roman" w:hAnsi="Tahoma" w:cs="Tahoma"/>
          <w:color w:val="000000"/>
          <w:rtl/>
          <w:lang w:val="en-GB" w:eastAsia="en-GB"/>
        </w:rPr>
      </w:pPr>
      <w:r w:rsidRPr="005D1BAB">
        <w:rPr>
          <w:rFonts w:ascii="Tahoma" w:eastAsia="Times New Roman" w:hAnsi="Tahoma" w:cs="Tahoma"/>
          <w:b/>
          <w:bCs/>
          <w:color w:val="000000"/>
          <w:rtl/>
          <w:lang w:val="en-GB" w:eastAsia="en-GB"/>
        </w:rPr>
        <w:t xml:space="preserve">טבלה 1: </w:t>
      </w:r>
      <w:r w:rsidR="00BE5241">
        <w:rPr>
          <w:rFonts w:ascii="Tahoma" w:eastAsia="Times New Roman" w:hAnsi="Tahoma" w:cs="Tahoma"/>
          <w:b/>
          <w:bCs/>
          <w:color w:val="000000"/>
          <w:rtl/>
          <w:lang w:val="en-GB" w:eastAsia="en-GB"/>
        </w:rPr>
        <w:br/>
      </w:r>
      <w:r w:rsidRPr="00906804">
        <w:rPr>
          <w:rFonts w:ascii="Tahoma" w:eastAsia="Times New Roman" w:hAnsi="Tahoma" w:cs="Tahoma"/>
          <w:color w:val="000000"/>
          <w:rtl/>
          <w:lang w:val="en-GB" w:eastAsia="en-GB"/>
        </w:rPr>
        <w:t xml:space="preserve">השפעות שיטות אחסון שונות על % הפרי הראוי לשיווק לאחר 7/9 חודשי אחסון </w:t>
      </w:r>
      <w:r>
        <w:rPr>
          <w:rFonts w:ascii="Tahoma" w:eastAsia="Times New Roman" w:hAnsi="Tahoma" w:cs="Tahoma" w:hint="cs"/>
          <w:color w:val="000000"/>
          <w:rtl/>
          <w:lang w:val="en-GB" w:eastAsia="en-GB"/>
        </w:rPr>
        <w:t>בקור ( 4 מ"צ) והוצאת התפוחים ל</w:t>
      </w:r>
      <w:r w:rsidRPr="00906804">
        <w:rPr>
          <w:rFonts w:ascii="Tahoma" w:eastAsia="Times New Roman" w:hAnsi="Tahoma" w:cs="Tahoma"/>
          <w:color w:val="000000"/>
          <w:rtl/>
          <w:lang w:val="en-GB" w:eastAsia="en-GB"/>
        </w:rPr>
        <w:t>שבוע של שהיה ב</w:t>
      </w:r>
      <w:r>
        <w:rPr>
          <w:rFonts w:ascii="Tahoma" w:eastAsia="Times New Roman" w:hAnsi="Tahoma" w:cs="Tahoma" w:hint="cs"/>
          <w:color w:val="000000"/>
          <w:rtl/>
          <w:lang w:val="en-GB" w:eastAsia="en-GB"/>
        </w:rPr>
        <w:t>-</w:t>
      </w:r>
      <w:r w:rsidRPr="00906804">
        <w:rPr>
          <w:rFonts w:ascii="Tahoma" w:eastAsia="Times New Roman" w:hAnsi="Tahoma" w:cs="Tahoma"/>
          <w:color w:val="000000"/>
          <w:rtl/>
          <w:lang w:val="en-GB" w:eastAsia="en-GB"/>
        </w:rPr>
        <w:t xml:space="preserve"> 20 מ"</w:t>
      </w:r>
      <w:r>
        <w:rPr>
          <w:rFonts w:ascii="Tahoma" w:eastAsia="Times New Roman" w:hAnsi="Tahoma" w:cs="Tahoma" w:hint="cs"/>
          <w:color w:val="000000"/>
          <w:rtl/>
          <w:lang w:val="en-GB" w:eastAsia="en-GB"/>
        </w:rPr>
        <w:t>צ.</w:t>
      </w:r>
    </w:p>
    <w:p w14:paraId="04A26ADC" w14:textId="65EA2D52" w:rsidR="00BE5241" w:rsidRDefault="00BE5241" w:rsidP="005E7ED8">
      <w:pPr>
        <w:spacing w:after="0" w:line="360" w:lineRule="auto"/>
        <w:rPr>
          <w:rFonts w:ascii="Tahoma" w:eastAsia="Times New Roman" w:hAnsi="Tahoma" w:cs="Tahoma"/>
          <w:color w:val="000000"/>
          <w:shd w:val="clear" w:color="auto" w:fill="FFFFFF"/>
          <w:rtl/>
          <w:lang w:val="en-GB" w:eastAsia="en-GB"/>
        </w:rPr>
      </w:pPr>
    </w:p>
    <w:tbl>
      <w:tblPr>
        <w:tblStyle w:val="3-6"/>
        <w:bidiVisual/>
        <w:tblW w:w="0" w:type="auto"/>
        <w:tblLook w:val="04A0" w:firstRow="1" w:lastRow="0" w:firstColumn="1" w:lastColumn="0" w:noHBand="0" w:noVBand="1"/>
      </w:tblPr>
      <w:tblGrid>
        <w:gridCol w:w="2765"/>
        <w:gridCol w:w="2765"/>
        <w:gridCol w:w="2766"/>
      </w:tblGrid>
      <w:tr w:rsidR="00BE5241" w14:paraId="5C450F09" w14:textId="77777777" w:rsidTr="00BE524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765" w:type="dxa"/>
          </w:tcPr>
          <w:p w14:paraId="42CCECEA" w14:textId="50659CAB" w:rsidR="00BE5241" w:rsidRDefault="00BE5241" w:rsidP="00BE5241">
            <w:pPr>
              <w:spacing w:line="360" w:lineRule="auto"/>
              <w:rPr>
                <w:rFonts w:ascii="Tahoma" w:hAnsi="Tahoma" w:cs="Tahoma"/>
                <w:color w:val="222222"/>
                <w:shd w:val="clear" w:color="auto" w:fill="FFFFFF"/>
                <w:rtl/>
              </w:rPr>
            </w:pPr>
            <w:r w:rsidRPr="00906804">
              <w:rPr>
                <w:rFonts w:ascii="Tahoma" w:eastAsia="Times New Roman" w:hAnsi="Tahoma" w:cs="Tahoma"/>
                <w:color w:val="000000"/>
                <w:rtl/>
                <w:lang w:val="en-GB" w:eastAsia="en-GB"/>
              </w:rPr>
              <w:t>הטיפול</w:t>
            </w:r>
          </w:p>
        </w:tc>
        <w:tc>
          <w:tcPr>
            <w:tcW w:w="2765" w:type="dxa"/>
          </w:tcPr>
          <w:p w14:paraId="4AA9ABCB" w14:textId="416E1AF6" w:rsidR="00BE5241" w:rsidRDefault="00BE5241" w:rsidP="00BE524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color w:val="222222"/>
                <w:shd w:val="clear" w:color="auto" w:fill="FFFFFF"/>
                <w:rtl/>
              </w:rPr>
            </w:pPr>
            <w:r w:rsidRPr="00906804">
              <w:rPr>
                <w:rFonts w:ascii="Tahoma" w:eastAsia="Times New Roman" w:hAnsi="Tahoma" w:cs="Tahoma"/>
                <w:color w:val="000000"/>
                <w:rtl/>
                <w:lang w:val="en-GB" w:eastAsia="en-GB"/>
              </w:rPr>
              <w:t>7 חודשים</w:t>
            </w:r>
          </w:p>
        </w:tc>
        <w:tc>
          <w:tcPr>
            <w:tcW w:w="2766" w:type="dxa"/>
          </w:tcPr>
          <w:p w14:paraId="6A305BF7" w14:textId="58DC451A" w:rsidR="00BE5241" w:rsidRDefault="00BE5241" w:rsidP="00BE524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color w:val="222222"/>
                <w:shd w:val="clear" w:color="auto" w:fill="FFFFFF"/>
                <w:rtl/>
              </w:rPr>
            </w:pPr>
            <w:r w:rsidRPr="00906804">
              <w:rPr>
                <w:rFonts w:ascii="Tahoma" w:eastAsia="Times New Roman" w:hAnsi="Tahoma" w:cs="Tahoma"/>
                <w:color w:val="000000"/>
                <w:rtl/>
                <w:lang w:val="en-GB" w:eastAsia="en-GB"/>
              </w:rPr>
              <w:t>9 חודשים</w:t>
            </w:r>
          </w:p>
        </w:tc>
      </w:tr>
      <w:tr w:rsidR="00BE5241" w14:paraId="240B2DA2" w14:textId="77777777" w:rsidTr="00BE52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5" w:type="dxa"/>
          </w:tcPr>
          <w:p w14:paraId="605EB338" w14:textId="65382AFA" w:rsidR="00BE5241" w:rsidRDefault="00BE5241" w:rsidP="00BE5241">
            <w:pPr>
              <w:spacing w:line="360" w:lineRule="auto"/>
              <w:rPr>
                <w:rFonts w:ascii="Tahoma" w:hAnsi="Tahoma" w:cs="Tahoma"/>
                <w:color w:val="222222"/>
                <w:shd w:val="clear" w:color="auto" w:fill="FFFFFF"/>
                <w:rtl/>
              </w:rPr>
            </w:pPr>
            <w:r w:rsidRPr="00906804">
              <w:rPr>
                <w:rFonts w:ascii="Tahoma" w:eastAsia="Times New Roman" w:hAnsi="Tahoma" w:cs="Tahoma"/>
                <w:color w:val="000000"/>
                <w:lang w:val="en-GB" w:eastAsia="en-GB"/>
              </w:rPr>
              <w:t>MCP-1</w:t>
            </w:r>
          </w:p>
        </w:tc>
        <w:tc>
          <w:tcPr>
            <w:tcW w:w="2765" w:type="dxa"/>
          </w:tcPr>
          <w:p w14:paraId="2C0E5B37" w14:textId="380D1A25" w:rsidR="00BE5241" w:rsidRDefault="00BE5241" w:rsidP="00BE5241">
            <w:pPr>
              <w:spacing w:line="360" w:lineRule="auto"/>
              <w:cnfStyle w:val="000000100000" w:firstRow="0" w:lastRow="0" w:firstColumn="0" w:lastColumn="0" w:oddVBand="0" w:evenVBand="0" w:oddHBand="1" w:evenHBand="0" w:firstRowFirstColumn="0" w:firstRowLastColumn="0" w:lastRowFirstColumn="0" w:lastRowLastColumn="0"/>
              <w:rPr>
                <w:rFonts w:ascii="Tahoma" w:hAnsi="Tahoma" w:cs="Tahoma"/>
                <w:color w:val="222222"/>
                <w:shd w:val="clear" w:color="auto" w:fill="FFFFFF"/>
                <w:rtl/>
              </w:rPr>
            </w:pPr>
            <w:r w:rsidRPr="00906804">
              <w:rPr>
                <w:rFonts w:ascii="Tahoma" w:eastAsia="Times New Roman" w:hAnsi="Tahoma" w:cs="Tahoma"/>
                <w:color w:val="000000"/>
                <w:lang w:val="en-GB" w:eastAsia="en-GB"/>
              </w:rPr>
              <w:t>81</w:t>
            </w:r>
          </w:p>
        </w:tc>
        <w:tc>
          <w:tcPr>
            <w:tcW w:w="2766" w:type="dxa"/>
          </w:tcPr>
          <w:p w14:paraId="3DCE07BA" w14:textId="1553E591" w:rsidR="00BE5241" w:rsidRDefault="00BE5241" w:rsidP="00BE5241">
            <w:pPr>
              <w:spacing w:line="360" w:lineRule="auto"/>
              <w:cnfStyle w:val="000000100000" w:firstRow="0" w:lastRow="0" w:firstColumn="0" w:lastColumn="0" w:oddVBand="0" w:evenVBand="0" w:oddHBand="1" w:evenHBand="0" w:firstRowFirstColumn="0" w:firstRowLastColumn="0" w:lastRowFirstColumn="0" w:lastRowLastColumn="0"/>
              <w:rPr>
                <w:rFonts w:ascii="Tahoma" w:hAnsi="Tahoma" w:cs="Tahoma"/>
                <w:color w:val="222222"/>
                <w:shd w:val="clear" w:color="auto" w:fill="FFFFFF"/>
                <w:rtl/>
              </w:rPr>
            </w:pPr>
            <w:r w:rsidRPr="00906804">
              <w:rPr>
                <w:rFonts w:ascii="Tahoma" w:eastAsia="Times New Roman" w:hAnsi="Tahoma" w:cs="Tahoma"/>
                <w:color w:val="000000"/>
                <w:lang w:val="en-GB" w:eastAsia="en-GB"/>
              </w:rPr>
              <w:t>71</w:t>
            </w:r>
          </w:p>
        </w:tc>
      </w:tr>
      <w:tr w:rsidR="00BE5241" w14:paraId="50ADA73F" w14:textId="77777777" w:rsidTr="00BE5241">
        <w:tc>
          <w:tcPr>
            <w:cnfStyle w:val="001000000000" w:firstRow="0" w:lastRow="0" w:firstColumn="1" w:lastColumn="0" w:oddVBand="0" w:evenVBand="0" w:oddHBand="0" w:evenHBand="0" w:firstRowFirstColumn="0" w:firstRowLastColumn="0" w:lastRowFirstColumn="0" w:lastRowLastColumn="0"/>
            <w:tcW w:w="2765" w:type="dxa"/>
          </w:tcPr>
          <w:p w14:paraId="5BE26921" w14:textId="36D5B760" w:rsidR="00BE5241" w:rsidRDefault="00BE5241" w:rsidP="00BE5241">
            <w:pPr>
              <w:spacing w:line="360" w:lineRule="auto"/>
              <w:rPr>
                <w:rFonts w:ascii="Tahoma" w:hAnsi="Tahoma" w:cs="Tahoma"/>
                <w:color w:val="222222"/>
                <w:shd w:val="clear" w:color="auto" w:fill="FFFFFF"/>
                <w:rtl/>
              </w:rPr>
            </w:pPr>
            <w:r w:rsidRPr="00906804">
              <w:rPr>
                <w:rFonts w:ascii="Tahoma" w:eastAsia="Times New Roman" w:hAnsi="Tahoma" w:cs="Tahoma"/>
                <w:color w:val="000000"/>
                <w:lang w:val="en-GB" w:eastAsia="en-GB"/>
              </w:rPr>
              <w:t>CA</w:t>
            </w:r>
          </w:p>
        </w:tc>
        <w:tc>
          <w:tcPr>
            <w:tcW w:w="2765" w:type="dxa"/>
          </w:tcPr>
          <w:p w14:paraId="17E8098E" w14:textId="69B0E1EB" w:rsidR="00BE5241" w:rsidRDefault="00BE5241" w:rsidP="00BE5241">
            <w:pPr>
              <w:spacing w:line="360" w:lineRule="auto"/>
              <w:cnfStyle w:val="000000000000" w:firstRow="0" w:lastRow="0" w:firstColumn="0" w:lastColumn="0" w:oddVBand="0" w:evenVBand="0" w:oddHBand="0" w:evenHBand="0" w:firstRowFirstColumn="0" w:firstRowLastColumn="0" w:lastRowFirstColumn="0" w:lastRowLastColumn="0"/>
              <w:rPr>
                <w:rFonts w:ascii="Tahoma" w:hAnsi="Tahoma" w:cs="Tahoma"/>
                <w:color w:val="222222"/>
                <w:shd w:val="clear" w:color="auto" w:fill="FFFFFF"/>
                <w:rtl/>
              </w:rPr>
            </w:pPr>
            <w:r w:rsidRPr="00906804">
              <w:rPr>
                <w:rFonts w:ascii="Tahoma" w:eastAsia="Times New Roman" w:hAnsi="Tahoma" w:cs="Tahoma"/>
                <w:color w:val="000000"/>
                <w:lang w:val="en-GB" w:eastAsia="en-GB"/>
              </w:rPr>
              <w:t>91</w:t>
            </w:r>
          </w:p>
        </w:tc>
        <w:tc>
          <w:tcPr>
            <w:tcW w:w="2766" w:type="dxa"/>
          </w:tcPr>
          <w:p w14:paraId="3BC35C03" w14:textId="4E9AAD76" w:rsidR="00BE5241" w:rsidRDefault="00BE5241" w:rsidP="00BE5241">
            <w:pPr>
              <w:spacing w:line="360" w:lineRule="auto"/>
              <w:cnfStyle w:val="000000000000" w:firstRow="0" w:lastRow="0" w:firstColumn="0" w:lastColumn="0" w:oddVBand="0" w:evenVBand="0" w:oddHBand="0" w:evenHBand="0" w:firstRowFirstColumn="0" w:firstRowLastColumn="0" w:lastRowFirstColumn="0" w:lastRowLastColumn="0"/>
              <w:rPr>
                <w:rFonts w:ascii="Tahoma" w:hAnsi="Tahoma" w:cs="Tahoma"/>
                <w:color w:val="222222"/>
                <w:shd w:val="clear" w:color="auto" w:fill="FFFFFF"/>
                <w:rtl/>
              </w:rPr>
            </w:pPr>
            <w:r w:rsidRPr="00906804">
              <w:rPr>
                <w:rFonts w:ascii="Tahoma" w:eastAsia="Times New Roman" w:hAnsi="Tahoma" w:cs="Tahoma"/>
                <w:color w:val="000000"/>
                <w:lang w:val="en-GB" w:eastAsia="en-GB"/>
              </w:rPr>
              <w:t>84</w:t>
            </w:r>
          </w:p>
        </w:tc>
      </w:tr>
      <w:tr w:rsidR="00BE5241" w14:paraId="2C097FEC" w14:textId="77777777" w:rsidTr="00BE52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5" w:type="dxa"/>
          </w:tcPr>
          <w:p w14:paraId="30F5F2A8" w14:textId="3FE8AFB2" w:rsidR="00BE5241" w:rsidRDefault="00BE5241" w:rsidP="00BE5241">
            <w:pPr>
              <w:spacing w:line="360" w:lineRule="auto"/>
              <w:rPr>
                <w:rFonts w:ascii="Tahoma" w:hAnsi="Tahoma" w:cs="Tahoma"/>
                <w:color w:val="222222"/>
                <w:shd w:val="clear" w:color="auto" w:fill="FFFFFF"/>
                <w:rtl/>
              </w:rPr>
            </w:pPr>
            <w:r w:rsidRPr="00906804">
              <w:rPr>
                <w:rFonts w:ascii="Tahoma" w:eastAsia="Times New Roman" w:hAnsi="Tahoma" w:cs="Tahoma"/>
                <w:color w:val="000000"/>
                <w:lang w:val="en-GB" w:eastAsia="en-GB"/>
              </w:rPr>
              <w:t>DCA</w:t>
            </w:r>
          </w:p>
        </w:tc>
        <w:tc>
          <w:tcPr>
            <w:tcW w:w="2765" w:type="dxa"/>
          </w:tcPr>
          <w:p w14:paraId="666AD78B" w14:textId="41D7E477" w:rsidR="00BE5241" w:rsidRDefault="00BE5241" w:rsidP="00BE5241">
            <w:pPr>
              <w:spacing w:line="360" w:lineRule="auto"/>
              <w:cnfStyle w:val="000000100000" w:firstRow="0" w:lastRow="0" w:firstColumn="0" w:lastColumn="0" w:oddVBand="0" w:evenVBand="0" w:oddHBand="1" w:evenHBand="0" w:firstRowFirstColumn="0" w:firstRowLastColumn="0" w:lastRowFirstColumn="0" w:lastRowLastColumn="0"/>
              <w:rPr>
                <w:rFonts w:ascii="Tahoma" w:hAnsi="Tahoma" w:cs="Tahoma"/>
                <w:color w:val="222222"/>
                <w:shd w:val="clear" w:color="auto" w:fill="FFFFFF"/>
                <w:rtl/>
              </w:rPr>
            </w:pPr>
            <w:r w:rsidRPr="00906804">
              <w:rPr>
                <w:rFonts w:ascii="Tahoma" w:eastAsia="Times New Roman" w:hAnsi="Tahoma" w:cs="Tahoma"/>
                <w:color w:val="000000"/>
                <w:lang w:val="en-GB" w:eastAsia="en-GB"/>
              </w:rPr>
              <w:t>91</w:t>
            </w:r>
          </w:p>
        </w:tc>
        <w:tc>
          <w:tcPr>
            <w:tcW w:w="2766" w:type="dxa"/>
          </w:tcPr>
          <w:p w14:paraId="2BDBD866" w14:textId="1EFD7424" w:rsidR="00BE5241" w:rsidRDefault="00BE5241" w:rsidP="00BE5241">
            <w:pPr>
              <w:spacing w:line="360" w:lineRule="auto"/>
              <w:cnfStyle w:val="000000100000" w:firstRow="0" w:lastRow="0" w:firstColumn="0" w:lastColumn="0" w:oddVBand="0" w:evenVBand="0" w:oddHBand="1" w:evenHBand="0" w:firstRowFirstColumn="0" w:firstRowLastColumn="0" w:lastRowFirstColumn="0" w:lastRowLastColumn="0"/>
              <w:rPr>
                <w:rFonts w:ascii="Tahoma" w:hAnsi="Tahoma" w:cs="Tahoma"/>
                <w:color w:val="222222"/>
                <w:shd w:val="clear" w:color="auto" w:fill="FFFFFF"/>
                <w:rtl/>
              </w:rPr>
            </w:pPr>
            <w:r w:rsidRPr="00906804">
              <w:rPr>
                <w:rFonts w:ascii="Tahoma" w:eastAsia="Times New Roman" w:hAnsi="Tahoma" w:cs="Tahoma"/>
                <w:color w:val="000000"/>
                <w:lang w:val="en-GB" w:eastAsia="en-GB"/>
              </w:rPr>
              <w:t>80</w:t>
            </w:r>
          </w:p>
        </w:tc>
      </w:tr>
    </w:tbl>
    <w:p w14:paraId="63D993DB" w14:textId="77777777" w:rsidR="00BE5241" w:rsidRPr="00906804" w:rsidRDefault="00BE5241" w:rsidP="005E7ED8">
      <w:pPr>
        <w:spacing w:after="0" w:line="360" w:lineRule="auto"/>
        <w:rPr>
          <w:rFonts w:ascii="Tahoma" w:hAnsi="Tahoma" w:cs="Tahoma"/>
          <w:color w:val="222222"/>
          <w:shd w:val="clear" w:color="auto" w:fill="FFFFFF"/>
          <w:rtl/>
        </w:rPr>
      </w:pPr>
    </w:p>
    <w:tbl>
      <w:tblPr>
        <w:tblStyle w:val="1-6"/>
        <w:bidiVisual/>
        <w:tblW w:w="0" w:type="auto"/>
        <w:tblLook w:val="04A0" w:firstRow="1" w:lastRow="0" w:firstColumn="1" w:lastColumn="0" w:noHBand="0" w:noVBand="1"/>
      </w:tblPr>
      <w:tblGrid>
        <w:gridCol w:w="932"/>
        <w:gridCol w:w="7364"/>
      </w:tblGrid>
      <w:tr w:rsidR="00BE5241" w:rsidRPr="00FF7443" w14:paraId="7B9A4395" w14:textId="77777777" w:rsidTr="0055339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6B0A346E" w14:textId="77777777" w:rsidR="00BE5241" w:rsidRPr="00FF7443" w:rsidRDefault="00BE5241" w:rsidP="0055339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681F9F4E" wp14:editId="202F526C">
                  <wp:extent cx="399702" cy="545592"/>
                  <wp:effectExtent l="0" t="0" r="635" b="6985"/>
                  <wp:docPr id="9" name="תמונה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018A4797" w14:textId="77777777" w:rsidR="00BE5241" w:rsidRDefault="00BE5241" w:rsidP="0055339B">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color w:val="222222"/>
                <w:shd w:val="clear" w:color="auto" w:fill="FFFFFF"/>
                <w:rtl/>
              </w:rPr>
            </w:pPr>
          </w:p>
          <w:p w14:paraId="1478DB66" w14:textId="77777777" w:rsidR="00BE5241" w:rsidRPr="00BE5241" w:rsidRDefault="00BE5241" w:rsidP="00BE5241">
            <w:pPr>
              <w:pStyle w:val="a6"/>
              <w:numPr>
                <w:ilvl w:val="0"/>
                <w:numId w:val="9"/>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222222"/>
                <w:shd w:val="clear" w:color="auto" w:fill="FFFFFF"/>
                <w:rtl/>
              </w:rPr>
            </w:pPr>
            <w:r w:rsidRPr="00BE5241">
              <w:rPr>
                <w:rFonts w:ascii="Tahoma" w:hAnsi="Tahoma" w:cs="Tahoma"/>
                <w:b w:val="0"/>
                <w:bCs w:val="0"/>
                <w:color w:val="222222"/>
                <w:shd w:val="clear" w:color="auto" w:fill="FFFFFF"/>
                <w:rtl/>
              </w:rPr>
              <w:t>איזה טיפול/בקרה הייתם מוסיפים כדי לשפר את הניסוי?</w:t>
            </w:r>
          </w:p>
          <w:p w14:paraId="30E9276D" w14:textId="449CDBA8" w:rsidR="00BE5241" w:rsidRPr="00BE5241" w:rsidRDefault="00BE5241" w:rsidP="00BE5241">
            <w:pPr>
              <w:pStyle w:val="a6"/>
              <w:numPr>
                <w:ilvl w:val="0"/>
                <w:numId w:val="9"/>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olor w:val="222222"/>
                <w:shd w:val="clear" w:color="auto" w:fill="FFFFFF"/>
                <w:rtl/>
              </w:rPr>
            </w:pPr>
            <w:r w:rsidRPr="00BE5241">
              <w:rPr>
                <w:rFonts w:ascii="Tahoma" w:hAnsi="Tahoma" w:cs="Tahoma"/>
                <w:b w:val="0"/>
                <w:bCs w:val="0"/>
                <w:color w:val="222222"/>
                <w:shd w:val="clear" w:color="auto" w:fill="FFFFFF"/>
                <w:rtl/>
              </w:rPr>
              <w:t>אילו מדדים נוספים ניתן היה לבדוק בניסוי זה.</w:t>
            </w:r>
          </w:p>
        </w:tc>
      </w:tr>
    </w:tbl>
    <w:p w14:paraId="02009515" w14:textId="77777777" w:rsidR="00BE5241" w:rsidRPr="00BE5241" w:rsidRDefault="00BE5241" w:rsidP="00BE5241">
      <w:pPr>
        <w:spacing w:after="0" w:line="360" w:lineRule="auto"/>
        <w:ind w:left="360"/>
        <w:rPr>
          <w:rFonts w:ascii="Tahoma" w:hAnsi="Tahoma" w:cs="Tahoma"/>
          <w:color w:val="222222"/>
          <w:shd w:val="clear" w:color="auto" w:fill="FFFFFF"/>
          <w:rtl/>
        </w:rPr>
      </w:pPr>
    </w:p>
    <w:p w14:paraId="7439DE18" w14:textId="77777777" w:rsidR="00BE5241" w:rsidRDefault="00BE5241" w:rsidP="00BE5241">
      <w:pPr>
        <w:spacing w:after="0" w:line="360" w:lineRule="auto"/>
        <w:ind w:left="360"/>
        <w:rPr>
          <w:rFonts w:ascii="Tahoma" w:hAnsi="Tahoma" w:cs="Tahoma"/>
          <w:color w:val="222222"/>
          <w:shd w:val="clear" w:color="auto" w:fill="FFFFFF"/>
          <w:rtl/>
        </w:rPr>
      </w:pPr>
    </w:p>
    <w:p w14:paraId="1D464A20" w14:textId="77777777" w:rsidR="005E7ED8" w:rsidRPr="00BE5241" w:rsidRDefault="005E7ED8" w:rsidP="00BE5241">
      <w:pPr>
        <w:pStyle w:val="a6"/>
        <w:numPr>
          <w:ilvl w:val="0"/>
          <w:numId w:val="10"/>
        </w:numPr>
        <w:spacing w:after="0" w:line="360" w:lineRule="auto"/>
        <w:rPr>
          <w:rFonts w:ascii="Tahoma" w:hAnsi="Tahoma" w:cs="Tahoma"/>
          <w:color w:val="222222"/>
          <w:shd w:val="clear" w:color="auto" w:fill="FFFFFF"/>
          <w:rtl/>
        </w:rPr>
      </w:pPr>
      <w:r w:rsidRPr="00BE5241">
        <w:rPr>
          <w:rFonts w:ascii="Tahoma" w:hAnsi="Tahoma" w:cs="Tahoma" w:hint="cs"/>
          <w:color w:val="222222"/>
          <w:shd w:val="clear" w:color="auto" w:fill="FFFFFF"/>
          <w:rtl/>
        </w:rPr>
        <w:t>ה</w:t>
      </w:r>
      <w:hyperlink r:id="rId19" w:history="1">
        <w:r w:rsidRPr="00BE5241">
          <w:rPr>
            <w:rStyle w:val="Hyperlink"/>
            <w:rFonts w:ascii="Tahoma" w:hAnsi="Tahoma" w:cs="Tahoma" w:hint="cs"/>
            <w:shd w:val="clear" w:color="auto" w:fill="FFFFFF"/>
            <w:rtl/>
          </w:rPr>
          <w:t>מחקר במלואו</w:t>
        </w:r>
      </w:hyperlink>
    </w:p>
    <w:p w14:paraId="2C967CD3" w14:textId="77777777" w:rsidR="005E7ED8" w:rsidRDefault="005E7ED8" w:rsidP="005E7ED8">
      <w:pPr>
        <w:spacing w:after="0" w:line="360" w:lineRule="auto"/>
        <w:rPr>
          <w:rFonts w:ascii="Tahoma" w:hAnsi="Tahoma" w:cs="Tahoma"/>
          <w:color w:val="222222"/>
          <w:shd w:val="clear" w:color="auto" w:fill="FFFFFF"/>
          <w:rtl/>
        </w:rPr>
      </w:pPr>
    </w:p>
    <w:p w14:paraId="243F8445" w14:textId="77777777" w:rsidR="005E7ED8" w:rsidRPr="00BE5241" w:rsidRDefault="005E7ED8" w:rsidP="005E7ED8">
      <w:pPr>
        <w:spacing w:after="0" w:line="360" w:lineRule="auto"/>
        <w:rPr>
          <w:rFonts w:ascii="Tahoma" w:hAnsi="Tahoma" w:cs="Tahoma"/>
          <w:b/>
          <w:bCs/>
          <w:color w:val="385623" w:themeColor="accent6" w:themeShade="80"/>
          <w:sz w:val="24"/>
          <w:szCs w:val="24"/>
          <w:u w:val="single"/>
          <w:shd w:val="clear" w:color="auto" w:fill="FFFFFF"/>
          <w:rtl/>
        </w:rPr>
      </w:pPr>
      <w:r w:rsidRPr="00BE5241">
        <w:rPr>
          <w:rFonts w:ascii="Tahoma" w:hAnsi="Tahoma" w:cs="Tahoma" w:hint="cs"/>
          <w:b/>
          <w:bCs/>
          <w:color w:val="385623" w:themeColor="accent6" w:themeShade="80"/>
          <w:sz w:val="24"/>
          <w:szCs w:val="24"/>
          <w:u w:val="single"/>
          <w:shd w:val="clear" w:color="auto" w:fill="FFFFFF"/>
          <w:rtl/>
        </w:rPr>
        <w:t>אריזות חכמות</w:t>
      </w:r>
    </w:p>
    <w:p w14:paraId="33C207D6" w14:textId="77777777" w:rsidR="005E7ED8" w:rsidRDefault="005E7ED8" w:rsidP="005E7ED8">
      <w:pPr>
        <w:spacing w:after="0" w:line="360" w:lineRule="auto"/>
        <w:rPr>
          <w:rFonts w:ascii="Tahoma" w:hAnsi="Tahoma" w:cs="Tahoma"/>
          <w:color w:val="222222"/>
          <w:shd w:val="clear" w:color="auto" w:fill="FFFFFF"/>
          <w:rtl/>
        </w:rPr>
      </w:pPr>
    </w:p>
    <w:p w14:paraId="35B35C22" w14:textId="78A85D39" w:rsidR="005E7ED8" w:rsidRPr="00630534" w:rsidRDefault="005E7ED8" w:rsidP="005E7ED8">
      <w:pPr>
        <w:spacing w:after="0" w:line="360" w:lineRule="auto"/>
        <w:rPr>
          <w:rFonts w:ascii="Tahoma" w:hAnsi="Tahoma" w:cs="Tahoma"/>
          <w:color w:val="222222"/>
          <w:shd w:val="clear" w:color="auto" w:fill="FFFFFF"/>
          <w:rtl/>
        </w:rPr>
      </w:pPr>
      <w:r w:rsidRPr="00630534">
        <w:rPr>
          <w:rFonts w:ascii="Tahoma" w:hAnsi="Tahoma" w:cs="Tahoma"/>
          <w:color w:val="222222"/>
          <w:shd w:val="clear" w:color="auto" w:fill="FFFFFF"/>
          <w:rtl/>
        </w:rPr>
        <w:t xml:space="preserve">אחת מהשיטות הפיזיקליות החשובות </w:t>
      </w:r>
      <w:r>
        <w:rPr>
          <w:rFonts w:ascii="Tahoma" w:hAnsi="Tahoma" w:cs="Tahoma" w:hint="cs"/>
          <w:color w:val="222222"/>
          <w:shd w:val="clear" w:color="auto" w:fill="FFFFFF"/>
          <w:rtl/>
        </w:rPr>
        <w:t xml:space="preserve">להארכת חיי מדף של תוצרת חקלאית </w:t>
      </w:r>
      <w:r w:rsidRPr="00630534">
        <w:rPr>
          <w:rFonts w:ascii="Tahoma" w:hAnsi="Tahoma" w:cs="Tahoma"/>
          <w:color w:val="222222"/>
          <w:shd w:val="clear" w:color="auto" w:fill="FFFFFF"/>
          <w:rtl/>
        </w:rPr>
        <w:t xml:space="preserve">ברמת </w:t>
      </w:r>
      <w:r w:rsidR="00565AF0" w:rsidRPr="00630534">
        <w:rPr>
          <w:rFonts w:ascii="Tahoma" w:hAnsi="Tahoma" w:cs="Tahoma" w:hint="cs"/>
          <w:color w:val="222222"/>
          <w:shd w:val="clear" w:color="auto" w:fill="FFFFFF"/>
          <w:rtl/>
        </w:rPr>
        <w:t>ה</w:t>
      </w:r>
      <w:r w:rsidR="00565AF0">
        <w:rPr>
          <w:rFonts w:ascii="Tahoma" w:hAnsi="Tahoma" w:cs="Tahoma" w:hint="cs"/>
          <w:color w:val="222222"/>
          <w:shd w:val="clear" w:color="auto" w:fill="FFFFFF"/>
          <w:rtl/>
        </w:rPr>
        <w:t>סיטונאים</w:t>
      </w:r>
      <w:r>
        <w:rPr>
          <w:rFonts w:ascii="Tahoma" w:hAnsi="Tahoma" w:cs="Tahoma" w:hint="cs"/>
          <w:color w:val="222222"/>
          <w:shd w:val="clear" w:color="auto" w:fill="FFFFFF"/>
          <w:rtl/>
        </w:rPr>
        <w:t xml:space="preserve"> </w:t>
      </w:r>
      <w:r w:rsidR="00565AF0">
        <w:rPr>
          <w:rFonts w:ascii="Tahoma" w:hAnsi="Tahoma" w:cs="Tahoma" w:hint="cs"/>
          <w:color w:val="222222"/>
          <w:shd w:val="clear" w:color="auto" w:fill="FFFFFF"/>
          <w:rtl/>
        </w:rPr>
        <w:t>וה</w:t>
      </w:r>
      <w:r w:rsidR="00565AF0" w:rsidRPr="00630534">
        <w:rPr>
          <w:rFonts w:ascii="Tahoma" w:hAnsi="Tahoma" w:cs="Tahoma" w:hint="cs"/>
          <w:color w:val="222222"/>
          <w:shd w:val="clear" w:color="auto" w:fill="FFFFFF"/>
          <w:rtl/>
        </w:rPr>
        <w:t>ק</w:t>
      </w:r>
      <w:r w:rsidR="00565AF0">
        <w:rPr>
          <w:rFonts w:ascii="Tahoma" w:hAnsi="Tahoma" w:cs="Tahoma" w:hint="cs"/>
          <w:color w:val="222222"/>
          <w:shd w:val="clear" w:color="auto" w:fill="FFFFFF"/>
          <w:rtl/>
        </w:rPr>
        <w:t>מעונאים</w:t>
      </w:r>
      <w:r>
        <w:rPr>
          <w:rFonts w:ascii="Tahoma" w:hAnsi="Tahoma" w:cs="Tahoma" w:hint="cs"/>
          <w:color w:val="222222"/>
          <w:shd w:val="clear" w:color="auto" w:fill="FFFFFF"/>
          <w:rtl/>
        </w:rPr>
        <w:t xml:space="preserve"> </w:t>
      </w:r>
      <w:r w:rsidRPr="00630534">
        <w:rPr>
          <w:rFonts w:ascii="Tahoma" w:hAnsi="Tahoma" w:cs="Tahoma"/>
          <w:color w:val="222222"/>
          <w:shd w:val="clear" w:color="auto" w:fill="FFFFFF"/>
          <w:rtl/>
        </w:rPr>
        <w:t xml:space="preserve">היא </w:t>
      </w:r>
      <w:r>
        <w:rPr>
          <w:rFonts w:ascii="Tahoma" w:hAnsi="Tahoma" w:cs="Tahoma" w:hint="cs"/>
          <w:color w:val="222222"/>
          <w:shd w:val="clear" w:color="auto" w:fill="FFFFFF"/>
          <w:rtl/>
        </w:rPr>
        <w:t xml:space="preserve">פיתוח של </w:t>
      </w:r>
      <w:r w:rsidRPr="00630534">
        <w:rPr>
          <w:rFonts w:ascii="Tahoma" w:hAnsi="Tahoma" w:cs="Tahoma"/>
          <w:color w:val="222222"/>
          <w:shd w:val="clear" w:color="auto" w:fill="FFFFFF"/>
          <w:rtl/>
        </w:rPr>
        <w:t xml:space="preserve">אריזות </w:t>
      </w:r>
      <w:r>
        <w:rPr>
          <w:rFonts w:ascii="Tahoma" w:hAnsi="Tahoma" w:cs="Tahoma" w:hint="cs"/>
          <w:color w:val="222222"/>
          <w:shd w:val="clear" w:color="auto" w:fill="FFFFFF"/>
          <w:rtl/>
        </w:rPr>
        <w:t>"</w:t>
      </w:r>
      <w:r w:rsidRPr="00630534">
        <w:rPr>
          <w:rFonts w:ascii="Tahoma" w:hAnsi="Tahoma" w:cs="Tahoma"/>
          <w:color w:val="222222"/>
          <w:shd w:val="clear" w:color="auto" w:fill="FFFFFF"/>
          <w:rtl/>
        </w:rPr>
        <w:t>חכמות</w:t>
      </w:r>
      <w:r>
        <w:rPr>
          <w:rFonts w:ascii="Tahoma" w:hAnsi="Tahoma" w:cs="Tahoma" w:hint="cs"/>
          <w:color w:val="222222"/>
          <w:shd w:val="clear" w:color="auto" w:fill="FFFFFF"/>
          <w:rtl/>
        </w:rPr>
        <w:t>".</w:t>
      </w:r>
    </w:p>
    <w:p w14:paraId="3CE25174" w14:textId="07751251" w:rsidR="005E7ED8" w:rsidRDefault="005E7ED8" w:rsidP="00565AF0">
      <w:pPr>
        <w:spacing w:after="0" w:line="360" w:lineRule="auto"/>
        <w:rPr>
          <w:rFonts w:ascii="Tahoma" w:hAnsi="Tahoma" w:cs="Tahoma"/>
          <w:color w:val="464545"/>
          <w:rtl/>
        </w:rPr>
      </w:pPr>
      <w:r w:rsidRPr="00630534">
        <w:rPr>
          <w:rFonts w:ascii="Tahoma" w:hAnsi="Tahoma" w:cs="Tahoma"/>
          <w:color w:val="464545"/>
          <w:rtl/>
        </w:rPr>
        <w:t>אריזה חכמה היא אריזה שיכולה להאריך את חיי המדף של הפרי/ירק  הארוז בה</w:t>
      </w:r>
      <w:r>
        <w:rPr>
          <w:rFonts w:ascii="Tahoma" w:hAnsi="Tahoma" w:cs="Tahoma" w:hint="cs"/>
          <w:color w:val="464545"/>
          <w:rtl/>
        </w:rPr>
        <w:t>,</w:t>
      </w:r>
      <w:r w:rsidRPr="00630534">
        <w:rPr>
          <w:rFonts w:ascii="Tahoma" w:hAnsi="Tahoma" w:cs="Tahoma"/>
          <w:color w:val="464545"/>
          <w:rtl/>
        </w:rPr>
        <w:t xml:space="preserve"> על ידי שימוש בטכניקות שונות כמו:  קישור חומר </w:t>
      </w:r>
      <w:proofErr w:type="spellStart"/>
      <w:r w:rsidRPr="00630534">
        <w:rPr>
          <w:rFonts w:ascii="Tahoma" w:hAnsi="Tahoma" w:cs="Tahoma"/>
          <w:color w:val="464545"/>
          <w:rtl/>
        </w:rPr>
        <w:t>אנטימיקרוביאלי</w:t>
      </w:r>
      <w:proofErr w:type="spellEnd"/>
      <w:r w:rsidRPr="00630534">
        <w:rPr>
          <w:rFonts w:ascii="Tahoma" w:hAnsi="Tahoma" w:cs="Tahoma"/>
          <w:color w:val="464545"/>
          <w:rtl/>
        </w:rPr>
        <w:t xml:space="preserve"> אל פני האריזה כך שהוא לא נמצא בתוך המזון אלא נמצא באריזה בלבד</w:t>
      </w:r>
      <w:r w:rsidRPr="00630534">
        <w:rPr>
          <w:rFonts w:ascii="Tahoma" w:hAnsi="Tahoma" w:cs="Tahoma"/>
          <w:color w:val="464545"/>
        </w:rPr>
        <w:t>;</w:t>
      </w:r>
      <w:r w:rsidRPr="00630534">
        <w:rPr>
          <w:rFonts w:ascii="Tahoma" w:hAnsi="Tahoma" w:cs="Tahoma"/>
          <w:color w:val="464545"/>
          <w:rtl/>
        </w:rPr>
        <w:t xml:space="preserve"> </w:t>
      </w:r>
      <w:r>
        <w:rPr>
          <w:rFonts w:ascii="Tahoma" w:hAnsi="Tahoma" w:cs="Tahoma" w:hint="cs"/>
          <w:color w:val="464545"/>
          <w:rtl/>
        </w:rPr>
        <w:t>קשור על פני האריזה של חומרים "לוכדי אתילן"</w:t>
      </w:r>
      <w:r>
        <w:rPr>
          <w:rFonts w:ascii="Tahoma" w:hAnsi="Tahoma" w:cs="Tahoma"/>
          <w:color w:val="464545"/>
        </w:rPr>
        <w:t xml:space="preserve">; </w:t>
      </w:r>
      <w:r w:rsidRPr="00630534">
        <w:rPr>
          <w:rFonts w:ascii="Tahoma" w:hAnsi="Tahoma" w:cs="Tahoma"/>
          <w:color w:val="464545"/>
          <w:rtl/>
        </w:rPr>
        <w:t xml:space="preserve">שחרור מבוקר של חומר אנטי </w:t>
      </w:r>
      <w:proofErr w:type="spellStart"/>
      <w:r w:rsidRPr="00630534">
        <w:rPr>
          <w:rFonts w:ascii="Tahoma" w:hAnsi="Tahoma" w:cs="Tahoma"/>
          <w:color w:val="464545"/>
          <w:rtl/>
        </w:rPr>
        <w:t>מיקרוביאלי</w:t>
      </w:r>
      <w:proofErr w:type="spellEnd"/>
      <w:r w:rsidRPr="00630534">
        <w:rPr>
          <w:rFonts w:ascii="Tahoma" w:hAnsi="Tahoma" w:cs="Tahoma"/>
          <w:color w:val="464545"/>
          <w:rtl/>
        </w:rPr>
        <w:t xml:space="preserve"> טבעי שמותר לשימוש בתוך מזון אבל בריכוזים נמוכים</w:t>
      </w:r>
      <w:r w:rsidRPr="00630534">
        <w:rPr>
          <w:rFonts w:ascii="Tahoma" w:hAnsi="Tahoma" w:cs="Tahoma"/>
          <w:color w:val="464545"/>
        </w:rPr>
        <w:t xml:space="preserve">; </w:t>
      </w:r>
      <w:r w:rsidR="00565AF0">
        <w:rPr>
          <w:rFonts w:ascii="Tahoma" w:hAnsi="Tahoma" w:cs="Tahoma" w:hint="cs"/>
          <w:color w:val="464545"/>
          <w:rtl/>
        </w:rPr>
        <w:t xml:space="preserve"> </w:t>
      </w:r>
      <w:r w:rsidRPr="00630534">
        <w:rPr>
          <w:rFonts w:ascii="Tahoma" w:hAnsi="Tahoma" w:cs="Tahoma"/>
          <w:color w:val="464545"/>
          <w:rtl/>
        </w:rPr>
        <w:t>הרכב האריזה,</w:t>
      </w:r>
      <w:r>
        <w:rPr>
          <w:rFonts w:ascii="Tahoma" w:hAnsi="Tahoma" w:cs="Tahoma" w:hint="cs"/>
          <w:color w:val="464545"/>
          <w:rtl/>
        </w:rPr>
        <w:t xml:space="preserve"> שיכול ל</w:t>
      </w:r>
      <w:r w:rsidRPr="00630534">
        <w:rPr>
          <w:rFonts w:ascii="Tahoma" w:hAnsi="Tahoma" w:cs="Tahoma"/>
          <w:color w:val="464545"/>
          <w:rtl/>
        </w:rPr>
        <w:t xml:space="preserve">השפיע גם על ההרכב  האטמוספרי שבתוך האריזה. הרכב </w:t>
      </w:r>
      <w:r>
        <w:rPr>
          <w:rFonts w:ascii="Tahoma" w:hAnsi="Tahoma" w:cs="Tahoma" w:hint="cs"/>
          <w:color w:val="464545"/>
          <w:rtl/>
        </w:rPr>
        <w:t xml:space="preserve">אטמוספרי </w:t>
      </w:r>
      <w:r w:rsidRPr="00630534">
        <w:rPr>
          <w:rFonts w:ascii="Tahoma" w:hAnsi="Tahoma" w:cs="Tahoma"/>
          <w:color w:val="464545"/>
          <w:rtl/>
        </w:rPr>
        <w:t xml:space="preserve">זה משפיע גם על התפתחותם של חיידקים, גורמי קלקול וכן משפיע על התהליכים </w:t>
      </w:r>
      <w:r w:rsidRPr="00630534">
        <w:rPr>
          <w:rFonts w:ascii="Tahoma" w:hAnsi="Tahoma" w:cs="Tahoma" w:hint="cs"/>
          <w:color w:val="464545"/>
          <w:rtl/>
        </w:rPr>
        <w:t>המטבוליים</w:t>
      </w:r>
      <w:r w:rsidRPr="00630534">
        <w:rPr>
          <w:rFonts w:ascii="Tahoma" w:hAnsi="Tahoma" w:cs="Tahoma"/>
          <w:color w:val="464545"/>
          <w:rtl/>
        </w:rPr>
        <w:t xml:space="preserve"> בצמח כולל יצור והפרשת אתילן. אפשרות נוספת לאריזה חכמה זו אריזה שתיתן חיווי על מצב טריות המוצר, מעבר ל"פג תוקף" שאנחנו רואים את התאריך, האם המוצר הוא טרי או לא טרי</w:t>
      </w:r>
      <w:r>
        <w:rPr>
          <w:rFonts w:ascii="Tahoma" w:hAnsi="Tahoma" w:cs="Tahoma" w:hint="cs"/>
          <w:color w:val="464545"/>
          <w:rtl/>
        </w:rPr>
        <w:t>.</w:t>
      </w:r>
    </w:p>
    <w:p w14:paraId="515BA575" w14:textId="77777777" w:rsidR="005E7ED8" w:rsidRPr="00630534" w:rsidRDefault="005E7ED8" w:rsidP="005E7ED8">
      <w:pPr>
        <w:spacing w:after="0" w:line="360" w:lineRule="auto"/>
        <w:rPr>
          <w:rFonts w:ascii="Tahoma" w:hAnsi="Tahoma" w:cs="Tahoma"/>
          <w:color w:val="222222"/>
          <w:shd w:val="clear" w:color="auto" w:fill="FFFFFF"/>
          <w:rtl/>
        </w:rPr>
      </w:pPr>
      <w:r w:rsidRPr="00630534">
        <w:rPr>
          <w:rFonts w:ascii="Tahoma" w:hAnsi="Tahoma" w:cs="Tahoma"/>
          <w:color w:val="464545"/>
          <w:rtl/>
        </w:rPr>
        <w:t xml:space="preserve"> </w:t>
      </w:r>
    </w:p>
    <w:p w14:paraId="43E75CEF" w14:textId="21526AD4" w:rsidR="005E7ED8" w:rsidRPr="00565AF0" w:rsidRDefault="00923403" w:rsidP="00565AF0">
      <w:pPr>
        <w:spacing w:after="0" w:line="360" w:lineRule="auto"/>
        <w:rPr>
          <w:rFonts w:ascii="Tahoma" w:hAnsi="Tahoma" w:cs="Tahoma"/>
          <w:shd w:val="clear" w:color="auto" w:fill="FFFFFF"/>
          <w:rtl/>
        </w:rPr>
      </w:pPr>
      <w:hyperlink r:id="rId20" w:history="1">
        <w:r w:rsidR="005E7ED8" w:rsidRPr="00DC2A03">
          <w:rPr>
            <w:rStyle w:val="Hyperlink"/>
            <w:rFonts w:ascii="Tahoma" w:hAnsi="Tahoma" w:cs="Tahoma"/>
            <w:shd w:val="clear" w:color="auto" w:fill="FFFFFF"/>
          </w:rPr>
          <w:t>MAP</w:t>
        </w:r>
      </w:hyperlink>
      <w:r w:rsidR="005E7ED8" w:rsidRPr="00630534">
        <w:rPr>
          <w:rFonts w:ascii="Tahoma" w:hAnsi="Tahoma" w:cs="Tahoma"/>
          <w:color w:val="222222"/>
          <w:shd w:val="clear" w:color="auto" w:fill="FFFFFF"/>
        </w:rPr>
        <w:t xml:space="preserve"> </w:t>
      </w:r>
      <w:r w:rsidR="005E7ED8" w:rsidRPr="00630534">
        <w:rPr>
          <w:rFonts w:ascii="Tahoma" w:hAnsi="Tahoma" w:cs="Tahoma"/>
          <w:color w:val="222222"/>
          <w:shd w:val="clear" w:color="auto" w:fill="FFFFFF"/>
          <w:rtl/>
        </w:rPr>
        <w:t xml:space="preserve"> הוא טכניקה חדשה של אריזה באווירה מבוקרת. כדי להשיג זאת משת</w:t>
      </w:r>
      <w:r w:rsidR="005E7ED8">
        <w:rPr>
          <w:rFonts w:ascii="Tahoma" w:hAnsi="Tahoma" w:cs="Tahoma" w:hint="cs"/>
          <w:color w:val="222222"/>
          <w:shd w:val="clear" w:color="auto" w:fill="FFFFFF"/>
          <w:rtl/>
        </w:rPr>
        <w:t xml:space="preserve">משים </w:t>
      </w:r>
      <w:r w:rsidR="005E7ED8" w:rsidRPr="00630534">
        <w:rPr>
          <w:rFonts w:ascii="Tahoma" w:hAnsi="Tahoma" w:cs="Tahoma"/>
          <w:color w:val="222222"/>
          <w:shd w:val="clear" w:color="auto" w:fill="FFFFFF"/>
          <w:rtl/>
        </w:rPr>
        <w:t xml:space="preserve"> ב</w:t>
      </w:r>
      <w:r w:rsidR="005E7ED8">
        <w:rPr>
          <w:rFonts w:ascii="Tahoma" w:hAnsi="Tahoma" w:cs="Tahoma" w:hint="cs"/>
          <w:color w:val="222222"/>
          <w:shd w:val="clear" w:color="auto" w:fill="FFFFFF"/>
          <w:rtl/>
        </w:rPr>
        <w:t>עטיפתה של  התוצרת, ב</w:t>
      </w:r>
      <w:r w:rsidR="005E7ED8" w:rsidRPr="00630534">
        <w:rPr>
          <w:rFonts w:ascii="Tahoma" w:hAnsi="Tahoma" w:cs="Tahoma"/>
          <w:color w:val="222222"/>
          <w:shd w:val="clear" w:color="auto" w:fill="FFFFFF"/>
          <w:rtl/>
        </w:rPr>
        <w:t xml:space="preserve">חומר פולימרי אשר שומר </w:t>
      </w:r>
      <w:r w:rsidR="005E7ED8">
        <w:rPr>
          <w:rFonts w:ascii="Tahoma" w:hAnsi="Tahoma" w:cs="Tahoma" w:hint="cs"/>
          <w:color w:val="222222"/>
          <w:shd w:val="clear" w:color="auto" w:fill="FFFFFF"/>
          <w:rtl/>
        </w:rPr>
        <w:t xml:space="preserve">על </w:t>
      </w:r>
      <w:r w:rsidR="005E7ED8" w:rsidRPr="00630534">
        <w:rPr>
          <w:rFonts w:ascii="Tahoma" w:hAnsi="Tahoma" w:cs="Tahoma"/>
          <w:color w:val="222222"/>
          <w:shd w:val="clear" w:color="auto" w:fill="FFFFFF"/>
          <w:rtl/>
        </w:rPr>
        <w:t xml:space="preserve"> </w:t>
      </w:r>
      <w:r w:rsidR="005E7ED8">
        <w:rPr>
          <w:rFonts w:ascii="Tahoma" w:hAnsi="Tahoma" w:cs="Tahoma" w:hint="cs"/>
          <w:color w:val="222222"/>
          <w:shd w:val="clear" w:color="auto" w:fill="FFFFFF"/>
          <w:rtl/>
        </w:rPr>
        <w:t>ה</w:t>
      </w:r>
      <w:r w:rsidR="005E7ED8" w:rsidRPr="00630534">
        <w:rPr>
          <w:rFonts w:ascii="Tahoma" w:hAnsi="Tahoma" w:cs="Tahoma"/>
          <w:color w:val="222222"/>
          <w:shd w:val="clear" w:color="auto" w:fill="FFFFFF"/>
          <w:rtl/>
        </w:rPr>
        <w:t xml:space="preserve">ריכוז </w:t>
      </w:r>
      <w:r w:rsidR="005E7ED8">
        <w:rPr>
          <w:rFonts w:ascii="Tahoma" w:hAnsi="Tahoma" w:cs="Tahoma" w:hint="cs"/>
          <w:color w:val="222222"/>
          <w:shd w:val="clear" w:color="auto" w:fill="FFFFFF"/>
          <w:rtl/>
        </w:rPr>
        <w:t xml:space="preserve">הרצוי של </w:t>
      </w:r>
      <w:r w:rsidR="005E7ED8" w:rsidRPr="00630534">
        <w:rPr>
          <w:rFonts w:ascii="Tahoma" w:hAnsi="Tahoma" w:cs="Tahoma"/>
          <w:color w:val="222222"/>
          <w:shd w:val="clear" w:color="auto" w:fill="FFFFFF"/>
          <w:rtl/>
        </w:rPr>
        <w:t xml:space="preserve">חמצן פחמן הדו חמצני </w:t>
      </w:r>
      <w:r w:rsidR="005E7ED8">
        <w:rPr>
          <w:rFonts w:ascii="Tahoma" w:hAnsi="Tahoma" w:cs="Tahoma" w:hint="cs"/>
          <w:color w:val="222222"/>
          <w:shd w:val="clear" w:color="auto" w:fill="FFFFFF"/>
          <w:rtl/>
        </w:rPr>
        <w:t xml:space="preserve">והחנקן </w:t>
      </w:r>
      <w:r w:rsidR="005E7ED8" w:rsidRPr="00630534">
        <w:rPr>
          <w:rFonts w:ascii="Tahoma" w:hAnsi="Tahoma" w:cs="Tahoma"/>
          <w:color w:val="222222"/>
          <w:shd w:val="clear" w:color="auto" w:fill="FFFFFF"/>
          <w:rtl/>
        </w:rPr>
        <w:t>בתוך האריזה</w:t>
      </w:r>
      <w:r w:rsidR="005E7ED8" w:rsidRPr="00565AF0">
        <w:rPr>
          <w:rFonts w:ascii="Tahoma" w:hAnsi="Tahoma" w:cs="Tahoma"/>
          <w:shd w:val="clear" w:color="auto" w:fill="FFFFFF"/>
          <w:rtl/>
        </w:rPr>
        <w:t>. באריזת פירות וירקות טריים נעשה שימוש בתערובת של חמצן</w:t>
      </w:r>
      <w:r w:rsidR="005E7ED8" w:rsidRPr="00565AF0">
        <w:rPr>
          <w:rFonts w:ascii="Tahoma" w:hAnsi="Tahoma" w:cs="Tahoma"/>
          <w:shd w:val="clear" w:color="auto" w:fill="FFFFFF"/>
        </w:rPr>
        <w:t xml:space="preserve"> ( O</w:t>
      </w:r>
      <w:r w:rsidR="005E7ED8" w:rsidRPr="00565AF0">
        <w:rPr>
          <w:rFonts w:ascii="Tahoma" w:hAnsi="Tahoma" w:cs="Tahoma"/>
          <w:shd w:val="clear" w:color="auto" w:fill="FFFFFF"/>
          <w:vertAlign w:val="subscript"/>
        </w:rPr>
        <w:t>2</w:t>
      </w:r>
      <w:r w:rsidR="005E7ED8" w:rsidRPr="00565AF0">
        <w:rPr>
          <w:rFonts w:ascii="Tahoma" w:hAnsi="Tahoma" w:cs="Tahoma"/>
          <w:shd w:val="clear" w:color="auto" w:fill="FFFFFF"/>
        </w:rPr>
        <w:t xml:space="preserve"> ) </w:t>
      </w:r>
      <w:r w:rsidR="005E7ED8" w:rsidRPr="00565AF0">
        <w:rPr>
          <w:rFonts w:ascii="Tahoma" w:hAnsi="Tahoma" w:cs="Tahoma"/>
          <w:shd w:val="clear" w:color="auto" w:fill="FFFFFF"/>
          <w:rtl/>
        </w:rPr>
        <w:t>ודו תחמוצת הפחמן</w:t>
      </w:r>
      <w:r w:rsidR="005E7ED8" w:rsidRPr="00565AF0">
        <w:rPr>
          <w:rFonts w:ascii="Tahoma" w:hAnsi="Tahoma" w:cs="Tahoma"/>
          <w:shd w:val="clear" w:color="auto" w:fill="FFFFFF"/>
        </w:rPr>
        <w:t>.(</w:t>
      </w:r>
      <w:proofErr w:type="gramStart"/>
      <w:r w:rsidR="005E7ED8" w:rsidRPr="00565AF0">
        <w:rPr>
          <w:rFonts w:ascii="Tahoma" w:hAnsi="Tahoma" w:cs="Tahoma"/>
          <w:shd w:val="clear" w:color="auto" w:fill="FFFFFF"/>
        </w:rPr>
        <w:t>CO</w:t>
      </w:r>
      <w:r w:rsidR="005E7ED8" w:rsidRPr="00565AF0">
        <w:rPr>
          <w:rFonts w:ascii="Tahoma" w:hAnsi="Tahoma" w:cs="Tahoma"/>
          <w:shd w:val="clear" w:color="auto" w:fill="FFFFFF"/>
          <w:vertAlign w:val="subscript"/>
        </w:rPr>
        <w:t>2</w:t>
      </w:r>
      <w:r w:rsidR="005E7ED8" w:rsidRPr="00565AF0">
        <w:rPr>
          <w:rFonts w:ascii="Tahoma" w:hAnsi="Tahoma" w:cs="Tahoma"/>
          <w:shd w:val="clear" w:color="auto" w:fill="FFFFFF"/>
        </w:rPr>
        <w:t xml:space="preserve">) </w:t>
      </w:r>
      <w:r w:rsidR="005E7ED8" w:rsidRPr="00565AF0">
        <w:rPr>
          <w:rFonts w:ascii="Tahoma" w:hAnsi="Tahoma" w:cs="Tahoma" w:hint="cs"/>
          <w:shd w:val="clear" w:color="auto" w:fill="FFFFFF"/>
          <w:rtl/>
        </w:rPr>
        <w:t xml:space="preserve"> שיע</w:t>
      </w:r>
      <w:r w:rsidR="005E7ED8" w:rsidRPr="00565AF0">
        <w:rPr>
          <w:rFonts w:ascii="Tahoma" w:hAnsi="Tahoma" w:cs="Tahoma"/>
          <w:shd w:val="clear" w:color="auto" w:fill="FFFFFF"/>
          <w:rtl/>
        </w:rPr>
        <w:t>ור</w:t>
      </w:r>
      <w:proofErr w:type="gramEnd"/>
      <w:r w:rsidR="005E7ED8" w:rsidRPr="00565AF0">
        <w:rPr>
          <w:rFonts w:ascii="Tahoma" w:hAnsi="Tahoma" w:cs="Tahoma"/>
          <w:shd w:val="clear" w:color="auto" w:fill="FFFFFF"/>
          <w:rtl/>
        </w:rPr>
        <w:t xml:space="preserve"> תערובת הגז באריזה מאפשר לפירות והירקות להמשיך לנשום ולשמר את איכותם ובכך להאריך את אורך חיי המדף שלהם. (בדרך כלל, התערובת  אופטימלית לאריזת ירקות ופירות טריים  היא של 10% חמצן </w:t>
      </w:r>
      <w:r w:rsidR="005E7ED8" w:rsidRPr="00565AF0">
        <w:rPr>
          <w:rFonts w:ascii="Tahoma" w:hAnsi="Tahoma" w:cs="Tahoma"/>
          <w:shd w:val="clear" w:color="auto" w:fill="FFFFFF"/>
        </w:rPr>
        <w:t>O</w:t>
      </w:r>
      <w:r w:rsidR="005E7ED8" w:rsidRPr="00565AF0">
        <w:rPr>
          <w:rFonts w:ascii="Tahoma" w:hAnsi="Tahoma" w:cs="Tahoma"/>
          <w:shd w:val="clear" w:color="auto" w:fill="FFFFFF"/>
          <w:vertAlign w:val="subscript"/>
        </w:rPr>
        <w:t>2</w:t>
      </w:r>
      <w:r w:rsidR="005E7ED8" w:rsidRPr="00565AF0">
        <w:rPr>
          <w:rFonts w:ascii="Tahoma" w:hAnsi="Tahoma" w:cs="Tahoma"/>
          <w:shd w:val="clear" w:color="auto" w:fill="FFFFFF"/>
        </w:rPr>
        <w:t> </w:t>
      </w:r>
      <w:r w:rsidR="005E7ED8" w:rsidRPr="00565AF0">
        <w:rPr>
          <w:rFonts w:ascii="Tahoma" w:hAnsi="Tahoma" w:cs="Tahoma"/>
          <w:shd w:val="clear" w:color="auto" w:fill="FFFFFF"/>
          <w:rtl/>
        </w:rPr>
        <w:t xml:space="preserve"> ו 30%</w:t>
      </w:r>
      <w:r w:rsidR="005E7ED8" w:rsidRPr="00565AF0">
        <w:rPr>
          <w:rFonts w:ascii="Tahoma" w:hAnsi="Tahoma" w:cs="Tahoma"/>
          <w:shd w:val="clear" w:color="auto" w:fill="FFFFFF"/>
        </w:rPr>
        <w:t>. CO</w:t>
      </w:r>
      <w:r w:rsidR="005E7ED8" w:rsidRPr="00565AF0">
        <w:rPr>
          <w:rFonts w:ascii="Tahoma" w:hAnsi="Tahoma" w:cs="Tahoma"/>
          <w:shd w:val="clear" w:color="auto" w:fill="FFFFFF"/>
          <w:vertAlign w:val="subscript"/>
        </w:rPr>
        <w:t>2</w:t>
      </w:r>
      <w:r w:rsidR="005E7ED8" w:rsidRPr="00565AF0">
        <w:rPr>
          <w:rFonts w:ascii="Tahoma" w:hAnsi="Tahoma" w:cs="Tahoma"/>
          <w:shd w:val="clear" w:color="auto" w:fill="FFFFFF"/>
        </w:rPr>
        <w:t> </w:t>
      </w:r>
      <w:r w:rsidR="005E7ED8" w:rsidRPr="00565AF0">
        <w:rPr>
          <w:rFonts w:ascii="Tahoma" w:hAnsi="Tahoma" w:cs="Tahoma" w:hint="cs"/>
          <w:shd w:val="clear" w:color="auto" w:fill="FFFFFF"/>
          <w:rtl/>
        </w:rPr>
        <w:t xml:space="preserve">כזכור לכם </w:t>
      </w:r>
      <w:r w:rsidR="005E7ED8" w:rsidRPr="00565AF0">
        <w:rPr>
          <w:rFonts w:ascii="Tahoma" w:hAnsi="Tahoma" w:cs="Tahoma"/>
          <w:shd w:val="clear" w:color="auto" w:fill="FFFFFF"/>
          <w:rtl/>
        </w:rPr>
        <w:t>הורדת ריכוז החמצן ועליה בר</w:t>
      </w:r>
      <w:r w:rsidR="005E7ED8" w:rsidRPr="00565AF0">
        <w:rPr>
          <w:rFonts w:ascii="Tahoma" w:hAnsi="Tahoma" w:cs="Tahoma" w:hint="cs"/>
          <w:shd w:val="clear" w:color="auto" w:fill="FFFFFF"/>
          <w:rtl/>
        </w:rPr>
        <w:t>י</w:t>
      </w:r>
      <w:r w:rsidR="005E7ED8" w:rsidRPr="00565AF0">
        <w:rPr>
          <w:rFonts w:ascii="Tahoma" w:hAnsi="Tahoma" w:cs="Tahoma"/>
          <w:shd w:val="clear" w:color="auto" w:fill="FFFFFF"/>
          <w:rtl/>
        </w:rPr>
        <w:t xml:space="preserve">כוז </w:t>
      </w:r>
      <w:proofErr w:type="spellStart"/>
      <w:r w:rsidR="005E7ED8" w:rsidRPr="00565AF0">
        <w:rPr>
          <w:rFonts w:ascii="Tahoma" w:hAnsi="Tahoma" w:cs="Tahoma"/>
          <w:shd w:val="clear" w:color="auto" w:fill="FFFFFF"/>
          <w:rtl/>
        </w:rPr>
        <w:t>הפד"ח</w:t>
      </w:r>
      <w:proofErr w:type="spellEnd"/>
      <w:r w:rsidR="005E7ED8" w:rsidRPr="00565AF0">
        <w:rPr>
          <w:rFonts w:ascii="Tahoma" w:hAnsi="Tahoma" w:cs="Tahoma"/>
          <w:shd w:val="clear" w:color="auto" w:fill="FFFFFF"/>
          <w:rtl/>
        </w:rPr>
        <w:t xml:space="preserve"> מאטים את קצב הנשימה. עליה בר</w:t>
      </w:r>
      <w:r w:rsidR="005E7ED8" w:rsidRPr="00565AF0">
        <w:rPr>
          <w:rFonts w:ascii="Tahoma" w:hAnsi="Tahoma" w:cs="Tahoma" w:hint="cs"/>
          <w:shd w:val="clear" w:color="auto" w:fill="FFFFFF"/>
          <w:rtl/>
        </w:rPr>
        <w:t>י</w:t>
      </w:r>
      <w:r w:rsidR="005E7ED8" w:rsidRPr="00565AF0">
        <w:rPr>
          <w:rFonts w:ascii="Tahoma" w:hAnsi="Tahoma" w:cs="Tahoma"/>
          <w:shd w:val="clear" w:color="auto" w:fill="FFFFFF"/>
          <w:rtl/>
        </w:rPr>
        <w:t xml:space="preserve">כוז </w:t>
      </w:r>
      <w:proofErr w:type="spellStart"/>
      <w:r w:rsidR="005E7ED8" w:rsidRPr="00565AF0">
        <w:rPr>
          <w:rFonts w:ascii="Tahoma" w:hAnsi="Tahoma" w:cs="Tahoma"/>
          <w:shd w:val="clear" w:color="auto" w:fill="FFFFFF"/>
          <w:rtl/>
        </w:rPr>
        <w:t>הפד"ח</w:t>
      </w:r>
      <w:proofErr w:type="spellEnd"/>
      <w:r w:rsidR="005E7ED8" w:rsidRPr="00565AF0">
        <w:rPr>
          <w:rFonts w:ascii="Tahoma" w:hAnsi="Tahoma" w:cs="Tahoma"/>
          <w:shd w:val="clear" w:color="auto" w:fill="FFFFFF"/>
          <w:rtl/>
        </w:rPr>
        <w:t xml:space="preserve"> מדכאת את ייצור האתילן ומקטין את רגישות רקמות הפרי לתהליכי הבשלה.</w:t>
      </w:r>
    </w:p>
    <w:p w14:paraId="1DE51817" w14:textId="77777777" w:rsidR="005E7ED8" w:rsidRPr="00630534" w:rsidRDefault="005E7ED8" w:rsidP="005E7ED8">
      <w:pPr>
        <w:spacing w:after="0" w:line="360" w:lineRule="auto"/>
        <w:rPr>
          <w:rFonts w:ascii="Tahoma" w:hAnsi="Tahoma" w:cs="Tahoma"/>
          <w:color w:val="222222"/>
          <w:shd w:val="clear" w:color="auto" w:fill="FFFFFF"/>
          <w:rtl/>
        </w:rPr>
      </w:pPr>
      <w:r w:rsidRPr="00630534">
        <w:rPr>
          <w:rFonts w:ascii="Tahoma" w:hAnsi="Tahoma" w:cs="Tahoma"/>
          <w:color w:val="222222"/>
          <w:shd w:val="clear" w:color="auto" w:fill="FFFFFF"/>
          <w:rtl/>
        </w:rPr>
        <w:t>אריזה בחומר פולימרי גם מקטינה את הסיכוי לשנוי ברקמות הפרי ולר</w:t>
      </w:r>
      <w:r>
        <w:rPr>
          <w:rFonts w:ascii="Tahoma" w:hAnsi="Tahoma" w:cs="Tahoma" w:hint="cs"/>
          <w:color w:val="222222"/>
          <w:shd w:val="clear" w:color="auto" w:fill="FFFFFF"/>
          <w:rtl/>
        </w:rPr>
        <w:t>י</w:t>
      </w:r>
      <w:r w:rsidRPr="00630534">
        <w:rPr>
          <w:rFonts w:ascii="Tahoma" w:hAnsi="Tahoma" w:cs="Tahoma"/>
          <w:color w:val="222222"/>
          <w:shd w:val="clear" w:color="auto" w:fill="FFFFFF"/>
          <w:rtl/>
        </w:rPr>
        <w:t>קבון</w:t>
      </w:r>
      <w:r>
        <w:rPr>
          <w:rFonts w:ascii="Tahoma" w:hAnsi="Tahoma" w:cs="Tahoma" w:hint="cs"/>
          <w:color w:val="222222"/>
          <w:shd w:val="clear" w:color="auto" w:fill="FFFFFF"/>
          <w:rtl/>
        </w:rPr>
        <w:t xml:space="preserve"> </w:t>
      </w:r>
      <w:r w:rsidRPr="00941C9B">
        <w:rPr>
          <w:rFonts w:ascii="Tahoma" w:hAnsi="Tahoma" w:cs="Tahoma" w:hint="cs"/>
          <w:color w:val="222222"/>
          <w:shd w:val="clear" w:color="auto" w:fill="FFFFFF"/>
          <w:rtl/>
        </w:rPr>
        <w:t>ו</w:t>
      </w:r>
      <w:r>
        <w:rPr>
          <w:rFonts w:ascii="Tahoma" w:hAnsi="Tahoma" w:cs="Tahoma" w:hint="cs"/>
          <w:color w:val="222222"/>
          <w:shd w:val="clear" w:color="auto" w:fill="FFFFFF"/>
          <w:rtl/>
        </w:rPr>
        <w:t xml:space="preserve">כך </w:t>
      </w:r>
      <w:r w:rsidRPr="00941C9B">
        <w:rPr>
          <w:rFonts w:ascii="Tahoma" w:hAnsi="Tahoma" w:cs="Tahoma" w:hint="cs"/>
          <w:color w:val="222222"/>
          <w:shd w:val="clear" w:color="auto" w:fill="FFFFFF"/>
          <w:rtl/>
        </w:rPr>
        <w:t xml:space="preserve">נשמרת </w:t>
      </w:r>
      <w:r w:rsidRPr="00941C9B">
        <w:rPr>
          <w:rFonts w:ascii="Tahoma" w:hAnsi="Tahoma" w:cs="Tahoma"/>
          <w:color w:val="222222"/>
          <w:shd w:val="clear" w:color="auto" w:fill="FFFFFF"/>
          <w:rtl/>
        </w:rPr>
        <w:t>הצורה, הצבע וטריות המוצר.</w:t>
      </w:r>
      <w:r w:rsidRPr="00630534">
        <w:rPr>
          <w:rFonts w:ascii="Tahoma" w:hAnsi="Tahoma" w:cs="Tahoma"/>
          <w:color w:val="222222"/>
          <w:shd w:val="clear" w:color="auto" w:fill="FFFFFF"/>
          <w:rtl/>
        </w:rPr>
        <w:t xml:space="preserve"> </w:t>
      </w:r>
      <w:r w:rsidRPr="00630534">
        <w:rPr>
          <w:rFonts w:ascii="Tahoma" w:hAnsi="Tahoma" w:cs="Tahoma"/>
          <w:color w:val="222222"/>
          <w:shd w:val="clear" w:color="auto" w:fill="FFFFFF"/>
        </w:rPr>
        <w:t>MAP</w:t>
      </w:r>
      <w:r w:rsidRPr="00630534">
        <w:rPr>
          <w:rFonts w:ascii="Tahoma" w:hAnsi="Tahoma" w:cs="Tahoma"/>
          <w:color w:val="222222"/>
          <w:shd w:val="clear" w:color="auto" w:fill="FFFFFF"/>
          <w:rtl/>
        </w:rPr>
        <w:t xml:space="preserve"> משמשת באחסון ארוך טווח של תפוחים, אגסים, קיו</w:t>
      </w:r>
      <w:r>
        <w:rPr>
          <w:rFonts w:ascii="Tahoma" w:hAnsi="Tahoma" w:cs="Tahoma" w:hint="cs"/>
          <w:color w:val="222222"/>
          <w:shd w:val="clear" w:color="auto" w:fill="FFFFFF"/>
          <w:rtl/>
        </w:rPr>
        <w:t>ו</w:t>
      </w:r>
      <w:r w:rsidRPr="00630534">
        <w:rPr>
          <w:rFonts w:ascii="Tahoma" w:hAnsi="Tahoma" w:cs="Tahoma"/>
          <w:color w:val="222222"/>
          <w:shd w:val="clear" w:color="auto" w:fill="FFFFFF"/>
          <w:rtl/>
        </w:rPr>
        <w:t xml:space="preserve">י, כרוב, וכן לשינוע של תותים, </w:t>
      </w:r>
      <w:proofErr w:type="spellStart"/>
      <w:r w:rsidRPr="00630534">
        <w:rPr>
          <w:rFonts w:ascii="Tahoma" w:hAnsi="Tahoma" w:cs="Tahoma"/>
          <w:color w:val="222222"/>
          <w:shd w:val="clear" w:color="auto" w:fill="FFFFFF"/>
          <w:rtl/>
        </w:rPr>
        <w:t>גואיבה</w:t>
      </w:r>
      <w:proofErr w:type="spellEnd"/>
      <w:r w:rsidRPr="00630534">
        <w:rPr>
          <w:rFonts w:ascii="Tahoma" w:hAnsi="Tahoma" w:cs="Tahoma"/>
          <w:color w:val="222222"/>
          <w:shd w:val="clear" w:color="auto" w:fill="FFFFFF"/>
          <w:rtl/>
        </w:rPr>
        <w:t xml:space="preserve">, בננה ועגבניות. </w:t>
      </w:r>
    </w:p>
    <w:p w14:paraId="78D9E6F8" w14:textId="77777777" w:rsidR="005E7ED8" w:rsidRPr="00630534" w:rsidRDefault="005E7ED8" w:rsidP="005E7ED8">
      <w:pPr>
        <w:spacing w:after="0" w:line="360" w:lineRule="auto"/>
        <w:rPr>
          <w:rFonts w:ascii="Tahoma" w:hAnsi="Tahoma" w:cs="Tahoma"/>
          <w:color w:val="222222"/>
          <w:shd w:val="clear" w:color="auto" w:fill="FFFFFF"/>
          <w:rtl/>
        </w:rPr>
      </w:pPr>
    </w:p>
    <w:p w14:paraId="5A7EB646" w14:textId="77777777" w:rsidR="005E7ED8" w:rsidRPr="00630534" w:rsidRDefault="005E7ED8" w:rsidP="00BE5241">
      <w:pPr>
        <w:spacing w:after="0" w:line="360" w:lineRule="auto"/>
        <w:rPr>
          <w:rFonts w:ascii="Tahoma" w:hAnsi="Tahoma" w:cs="Tahoma"/>
        </w:rPr>
      </w:pPr>
      <w:r>
        <w:rPr>
          <w:rFonts w:ascii="Tahoma" w:hAnsi="Tahoma" w:cs="Tahoma"/>
        </w:rPr>
        <w:t xml:space="preserve"> </w:t>
      </w:r>
      <w:r w:rsidRPr="00BE5241">
        <w:rPr>
          <w:rFonts w:ascii="Tahoma" w:hAnsi="Tahoma" w:cs="Tahoma"/>
          <w:b/>
          <w:bCs/>
          <w:color w:val="385623" w:themeColor="accent6" w:themeShade="80"/>
          <w:sz w:val="24"/>
          <w:szCs w:val="24"/>
          <w:u w:val="single"/>
          <w:shd w:val="clear" w:color="auto" w:fill="FFFFFF"/>
        </w:rPr>
        <w:t xml:space="preserve">EMAP: </w:t>
      </w:r>
      <w:r w:rsidRPr="00BE5241">
        <w:rPr>
          <w:rFonts w:ascii="Tahoma" w:hAnsi="Tahoma" w:cs="Tahoma"/>
          <w:b/>
          <w:bCs/>
          <w:color w:val="385623" w:themeColor="accent6" w:themeShade="80"/>
          <w:sz w:val="24"/>
          <w:szCs w:val="24"/>
          <w:u w:val="single"/>
          <w:shd w:val="clear" w:color="auto" w:fill="FFFFFF"/>
          <w:rtl/>
        </w:rPr>
        <w:t>אווירת גזים מתואמת</w:t>
      </w:r>
    </w:p>
    <w:p w14:paraId="4A2370C6" w14:textId="77777777" w:rsidR="005E7ED8" w:rsidRPr="00630534" w:rsidRDefault="005E7ED8" w:rsidP="005E7ED8">
      <w:pPr>
        <w:pStyle w:val="NormalWeb"/>
        <w:bidi/>
        <w:spacing w:before="0" w:beforeAutospacing="0" w:after="0" w:afterAutospacing="0" w:line="360" w:lineRule="auto"/>
        <w:textAlignment w:val="baseline"/>
        <w:rPr>
          <w:rFonts w:ascii="Tahoma" w:hAnsi="Tahoma" w:cs="Tahoma"/>
          <w:sz w:val="22"/>
          <w:szCs w:val="22"/>
        </w:rPr>
      </w:pPr>
      <w:r>
        <w:rPr>
          <w:rFonts w:ascii="Tahoma" w:hAnsi="Tahoma" w:cs="Tahoma" w:hint="cs"/>
          <w:sz w:val="22"/>
          <w:szCs w:val="22"/>
          <w:rtl/>
        </w:rPr>
        <w:t xml:space="preserve">בשיטה זאת </w:t>
      </w:r>
      <w:r w:rsidRPr="00630534">
        <w:rPr>
          <w:rFonts w:ascii="Tahoma" w:hAnsi="Tahoma" w:cs="Tahoma"/>
          <w:sz w:val="22"/>
          <w:szCs w:val="22"/>
          <w:rtl/>
        </w:rPr>
        <w:t xml:space="preserve">יכול להתבצע חילוף </w:t>
      </w:r>
      <w:r>
        <w:rPr>
          <w:rFonts w:ascii="Tahoma" w:hAnsi="Tahoma" w:cs="Tahoma" w:hint="cs"/>
          <w:sz w:val="22"/>
          <w:szCs w:val="22"/>
          <w:rtl/>
        </w:rPr>
        <w:t xml:space="preserve">גזים </w:t>
      </w:r>
      <w:r w:rsidRPr="00630534">
        <w:rPr>
          <w:rFonts w:ascii="Tahoma" w:hAnsi="Tahoma" w:cs="Tahoma"/>
          <w:sz w:val="22"/>
          <w:szCs w:val="22"/>
          <w:rtl/>
        </w:rPr>
        <w:t xml:space="preserve">בין האריזה והסביבה באמצעות </w:t>
      </w:r>
      <w:r>
        <w:rPr>
          <w:rFonts w:ascii="Tahoma" w:hAnsi="Tahoma" w:cs="Tahoma" w:hint="cs"/>
          <w:sz w:val="22"/>
          <w:szCs w:val="22"/>
          <w:rtl/>
        </w:rPr>
        <w:t xml:space="preserve">יצירת </w:t>
      </w:r>
      <w:r w:rsidRPr="00630534">
        <w:rPr>
          <w:rFonts w:ascii="Tahoma" w:hAnsi="Tahoma" w:cs="Tahoma"/>
          <w:sz w:val="22"/>
          <w:szCs w:val="22"/>
          <w:rtl/>
        </w:rPr>
        <w:t>נקבוביות מיקרו בפילם האריזה. באופן זה נוצרת בתוך האריזה אווירת גזים מתואמת</w:t>
      </w:r>
    </w:p>
    <w:p w14:paraId="4CAA317F" w14:textId="77777777" w:rsidR="005E7ED8" w:rsidRPr="00630534" w:rsidRDefault="005E7ED8" w:rsidP="005E7ED8">
      <w:pPr>
        <w:pStyle w:val="NormalWeb"/>
        <w:bidi/>
        <w:spacing w:before="0" w:beforeAutospacing="0" w:after="0" w:afterAutospacing="0" w:line="360" w:lineRule="auto"/>
        <w:textAlignment w:val="baseline"/>
        <w:rPr>
          <w:rFonts w:ascii="Tahoma" w:hAnsi="Tahoma" w:cs="Tahoma"/>
          <w:sz w:val="22"/>
          <w:szCs w:val="22"/>
          <w:rtl/>
        </w:rPr>
      </w:pPr>
      <w:r w:rsidRPr="00630534">
        <w:rPr>
          <w:rFonts w:ascii="Tahoma" w:hAnsi="Tahoma" w:cs="Tahoma"/>
          <w:sz w:val="22"/>
          <w:szCs w:val="22"/>
          <w:rtl/>
        </w:rPr>
        <w:t>המאריכה את העמידות עבור פירות וירקות טריים - שנקטפו או שעובדו</w:t>
      </w:r>
      <w:r>
        <w:rPr>
          <w:rFonts w:ascii="Tahoma" w:hAnsi="Tahoma" w:cs="Tahoma" w:hint="cs"/>
          <w:sz w:val="22"/>
          <w:szCs w:val="22"/>
          <w:rtl/>
        </w:rPr>
        <w:t>.</w:t>
      </w:r>
    </w:p>
    <w:p w14:paraId="3839BF9C" w14:textId="77777777" w:rsidR="005E7ED8" w:rsidRDefault="005E7ED8" w:rsidP="005E7ED8">
      <w:pPr>
        <w:pStyle w:val="NormalWeb"/>
        <w:bidi/>
        <w:spacing w:before="0" w:beforeAutospacing="0" w:after="0" w:afterAutospacing="0" w:line="360" w:lineRule="auto"/>
        <w:textAlignment w:val="baseline"/>
        <w:rPr>
          <w:rFonts w:ascii="Tahoma" w:hAnsi="Tahoma" w:cs="Tahoma"/>
          <w:sz w:val="22"/>
          <w:szCs w:val="22"/>
          <w:rtl/>
        </w:rPr>
      </w:pPr>
    </w:p>
    <w:p w14:paraId="1A78A1C9" w14:textId="77777777" w:rsidR="005E7ED8" w:rsidRDefault="00923403" w:rsidP="00BE5241">
      <w:pPr>
        <w:pStyle w:val="NormalWeb"/>
        <w:numPr>
          <w:ilvl w:val="0"/>
          <w:numId w:val="10"/>
        </w:numPr>
        <w:bidi/>
        <w:spacing w:before="0" w:beforeAutospacing="0" w:after="0" w:afterAutospacing="0" w:line="360" w:lineRule="auto"/>
        <w:textAlignment w:val="baseline"/>
        <w:rPr>
          <w:rFonts w:ascii="Tahoma" w:hAnsi="Tahoma" w:cs="Tahoma"/>
          <w:sz w:val="22"/>
          <w:szCs w:val="22"/>
          <w:rtl/>
        </w:rPr>
      </w:pPr>
      <w:hyperlink r:id="rId21" w:history="1">
        <w:r w:rsidR="005E7ED8" w:rsidRPr="00482F9A">
          <w:rPr>
            <w:rStyle w:val="Hyperlink"/>
            <w:rFonts w:ascii="Tahoma" w:eastAsiaTheme="majorEastAsia" w:hAnsi="Tahoma" w:cs="Tahoma" w:hint="cs"/>
            <w:sz w:val="22"/>
            <w:szCs w:val="22"/>
            <w:rtl/>
          </w:rPr>
          <w:t>חברה מסחרית</w:t>
        </w:r>
      </w:hyperlink>
      <w:r w:rsidR="005E7ED8">
        <w:rPr>
          <w:rFonts w:ascii="Tahoma" w:hAnsi="Tahoma" w:cs="Tahoma" w:hint="cs"/>
          <w:sz w:val="22"/>
          <w:szCs w:val="22"/>
          <w:rtl/>
        </w:rPr>
        <w:t>- מטרות האריזה</w:t>
      </w:r>
    </w:p>
    <w:p w14:paraId="20E354E4" w14:textId="77777777" w:rsidR="005E7ED8" w:rsidRDefault="00923403" w:rsidP="00BE5241">
      <w:pPr>
        <w:pStyle w:val="NormalWeb"/>
        <w:numPr>
          <w:ilvl w:val="0"/>
          <w:numId w:val="10"/>
        </w:numPr>
        <w:bidi/>
        <w:spacing w:before="0" w:beforeAutospacing="0" w:after="0" w:afterAutospacing="0" w:line="360" w:lineRule="auto"/>
        <w:textAlignment w:val="baseline"/>
        <w:rPr>
          <w:rFonts w:ascii="Tahoma" w:hAnsi="Tahoma" w:cs="Tahoma"/>
          <w:sz w:val="22"/>
          <w:szCs w:val="22"/>
          <w:rtl/>
        </w:rPr>
      </w:pPr>
      <w:hyperlink r:id="rId22" w:history="1">
        <w:r w:rsidR="005E7ED8" w:rsidRPr="005152DB">
          <w:rPr>
            <w:rStyle w:val="Hyperlink"/>
            <w:rFonts w:ascii="Tahoma" w:eastAsiaTheme="majorEastAsia" w:hAnsi="Tahoma" w:cs="Tahoma" w:hint="cs"/>
            <w:sz w:val="22"/>
            <w:szCs w:val="22"/>
            <w:rtl/>
          </w:rPr>
          <w:t>שימוש ב"לוכד אתילן"</w:t>
        </w:r>
      </w:hyperlink>
      <w:r w:rsidR="005E7ED8">
        <w:rPr>
          <w:rFonts w:ascii="Tahoma" w:hAnsi="Tahoma" w:cs="Tahoma" w:hint="cs"/>
          <w:sz w:val="22"/>
          <w:szCs w:val="22"/>
          <w:rtl/>
        </w:rPr>
        <w:t xml:space="preserve">- חברת </w:t>
      </w:r>
      <w:proofErr w:type="spellStart"/>
      <w:r w:rsidR="005E7ED8">
        <w:rPr>
          <w:rFonts w:ascii="Tahoma" w:hAnsi="Tahoma" w:cs="Tahoma" w:hint="cs"/>
          <w:sz w:val="22"/>
          <w:szCs w:val="22"/>
          <w:rtl/>
        </w:rPr>
        <w:t>ביופרש</w:t>
      </w:r>
      <w:proofErr w:type="spellEnd"/>
    </w:p>
    <w:p w14:paraId="4C3C837F" w14:textId="5EB1DA24" w:rsidR="00BE5241" w:rsidRDefault="00BE5241">
      <w:pPr>
        <w:bidi w:val="0"/>
        <w:rPr>
          <w:rFonts w:ascii="Tahoma" w:eastAsia="Times New Roman" w:hAnsi="Tahoma" w:cs="Tahoma"/>
          <w:rtl/>
        </w:rPr>
      </w:pPr>
      <w:r>
        <w:rPr>
          <w:rFonts w:ascii="Tahoma" w:hAnsi="Tahoma" w:cs="Tahoma"/>
          <w:rtl/>
        </w:rPr>
        <w:br w:type="page"/>
      </w:r>
    </w:p>
    <w:p w14:paraId="488D82B7" w14:textId="46C3A9B0" w:rsidR="005E7ED8" w:rsidRDefault="005E7ED8" w:rsidP="005E7ED8">
      <w:pPr>
        <w:pStyle w:val="NormalWeb"/>
        <w:bidi/>
        <w:spacing w:before="0" w:beforeAutospacing="0" w:after="0" w:afterAutospacing="0" w:line="360" w:lineRule="auto"/>
        <w:textAlignment w:val="baseline"/>
        <w:rPr>
          <w:rFonts w:ascii="Tahoma" w:hAnsi="Tahoma" w:cs="Tahoma"/>
          <w:sz w:val="22"/>
          <w:szCs w:val="22"/>
          <w:rtl/>
        </w:rPr>
      </w:pPr>
    </w:p>
    <w:tbl>
      <w:tblPr>
        <w:tblStyle w:val="1-6"/>
        <w:bidiVisual/>
        <w:tblW w:w="0" w:type="auto"/>
        <w:tblLook w:val="04A0" w:firstRow="1" w:lastRow="0" w:firstColumn="1" w:lastColumn="0" w:noHBand="0" w:noVBand="1"/>
      </w:tblPr>
      <w:tblGrid>
        <w:gridCol w:w="932"/>
        <w:gridCol w:w="7364"/>
      </w:tblGrid>
      <w:tr w:rsidR="00BE5241" w:rsidRPr="00FF7443" w14:paraId="024F85A0" w14:textId="77777777" w:rsidTr="0055339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49E23233" w14:textId="77777777" w:rsidR="00BE5241" w:rsidRPr="00FF7443" w:rsidRDefault="00BE5241" w:rsidP="0055339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3FC5F6A9" wp14:editId="28947954">
                  <wp:extent cx="399702" cy="545592"/>
                  <wp:effectExtent l="0" t="0" r="635" b="6985"/>
                  <wp:docPr id="10" name="תמונה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1D5FE136" w14:textId="32D23EE5" w:rsidR="00BE5241" w:rsidRPr="00BE5241" w:rsidRDefault="00BE5241" w:rsidP="00BE5241">
            <w:pPr>
              <w:pStyle w:val="NormalWeb"/>
              <w:bidi/>
              <w:spacing w:before="0" w:beforeAutospacing="0" w:after="0" w:afterAutospacing="0" w:line="360" w:lineRule="auto"/>
              <w:textAlignment w:val="baseline"/>
              <w:cnfStyle w:val="100000000000" w:firstRow="1" w:lastRow="0" w:firstColumn="0" w:lastColumn="0" w:oddVBand="0" w:evenVBand="0" w:oddHBand="0" w:evenHBand="0" w:firstRowFirstColumn="0" w:firstRowLastColumn="0" w:lastRowFirstColumn="0" w:lastRowLastColumn="0"/>
              <w:rPr>
                <w:rFonts w:ascii="Tahoma" w:hAnsi="Tahoma" w:cs="Tahoma"/>
                <w:sz w:val="22"/>
                <w:szCs w:val="22"/>
                <w:rtl/>
              </w:rPr>
            </w:pPr>
            <w:r w:rsidRPr="00BE5241">
              <w:rPr>
                <w:rFonts w:ascii="Tahoma" w:hAnsi="Tahoma" w:cs="Tahoma" w:hint="cs"/>
                <w:b w:val="0"/>
                <w:bCs w:val="0"/>
                <w:sz w:val="22"/>
                <w:szCs w:val="22"/>
                <w:rtl/>
              </w:rPr>
              <w:t xml:space="preserve">קראו את </w:t>
            </w:r>
            <w:hyperlink r:id="rId23" w:history="1">
              <w:r w:rsidRPr="00BE5241">
                <w:rPr>
                  <w:rStyle w:val="Hyperlink"/>
                  <w:rFonts w:ascii="Tahoma" w:eastAsiaTheme="majorEastAsia" w:hAnsi="Tahoma" w:cs="Tahoma" w:hint="cs"/>
                  <w:b w:val="0"/>
                  <w:bCs w:val="0"/>
                  <w:sz w:val="22"/>
                  <w:szCs w:val="22"/>
                  <w:rtl/>
                </w:rPr>
                <w:t>הכתבה הבאה</w:t>
              </w:r>
            </w:hyperlink>
            <w:r w:rsidRPr="00BE5241">
              <w:rPr>
                <w:rFonts w:ascii="Tahoma" w:hAnsi="Tahoma" w:cs="Tahoma" w:hint="cs"/>
                <w:b w:val="0"/>
                <w:bCs w:val="0"/>
                <w:sz w:val="22"/>
                <w:szCs w:val="22"/>
                <w:rtl/>
              </w:rPr>
              <w:t xml:space="preserve"> (הכותב- אלי עמיר) וציינו על אילו גורמים ניתן לשלוט כיום באריזת המזון. הסבירו בקצרה לגבי כל אחד מהגורמים , כיצד שליטה עליו תגרום להארכת חיי המדף</w:t>
            </w:r>
          </w:p>
        </w:tc>
      </w:tr>
    </w:tbl>
    <w:p w14:paraId="6380E0F2" w14:textId="1400A6E6" w:rsidR="005E7ED8" w:rsidRDefault="005E7ED8" w:rsidP="005E7ED8">
      <w:pPr>
        <w:spacing w:line="420" w:lineRule="atLeast"/>
        <w:textAlignment w:val="baseline"/>
        <w:rPr>
          <w:rFonts w:ascii="Tahoma" w:hAnsi="Tahoma" w:cs="Tahoma"/>
          <w:rtl/>
        </w:rPr>
      </w:pPr>
      <w:r>
        <w:rPr>
          <w:rFonts w:ascii="Tahoma" w:hAnsi="Tahoma" w:cs="Tahoma" w:hint="cs"/>
          <w:rtl/>
        </w:rPr>
        <w:t xml:space="preserve">מהעיתונות </w:t>
      </w:r>
      <w:r>
        <w:rPr>
          <w:rFonts w:ascii="Tahoma" w:hAnsi="Tahoma" w:cs="Tahoma"/>
          <w:rtl/>
        </w:rPr>
        <w:t>–</w:t>
      </w:r>
      <w:r>
        <w:rPr>
          <w:rFonts w:ascii="Tahoma" w:hAnsi="Tahoma" w:cs="Tahoma" w:hint="cs"/>
          <w:rtl/>
        </w:rPr>
        <w:t xml:space="preserve"> בסוף פברואר 2019 התפרסמה בעיתונות הידיעה הבאה:</w:t>
      </w:r>
    </w:p>
    <w:p w14:paraId="6242A2EA" w14:textId="77777777" w:rsidR="005E7ED8" w:rsidRPr="00BE5241" w:rsidRDefault="005E7ED8" w:rsidP="005E7ED8">
      <w:pPr>
        <w:spacing w:line="420" w:lineRule="atLeast"/>
        <w:textAlignment w:val="baseline"/>
        <w:rPr>
          <w:rFonts w:ascii="Tahoma" w:hAnsi="Tahoma" w:cs="Tahoma"/>
          <w:b/>
          <w:bCs/>
          <w:color w:val="385623" w:themeColor="accent6" w:themeShade="80"/>
          <w:sz w:val="24"/>
          <w:szCs w:val="24"/>
          <w:u w:val="single"/>
          <w:shd w:val="clear" w:color="auto" w:fill="FFFFFF"/>
        </w:rPr>
      </w:pPr>
      <w:r w:rsidRPr="00BE5241">
        <w:rPr>
          <w:rFonts w:ascii="Tahoma" w:hAnsi="Tahoma" w:cs="Tahoma"/>
          <w:b/>
          <w:bCs/>
          <w:color w:val="385623" w:themeColor="accent6" w:themeShade="80"/>
          <w:sz w:val="24"/>
          <w:szCs w:val="24"/>
          <w:u w:val="single"/>
          <w:shd w:val="clear" w:color="auto" w:fill="FFFFFF"/>
          <w:rtl/>
        </w:rPr>
        <w:t>משרד החקלאות ישלם לרשתות כדי שימכרו לנו פירות וירקות בפלסטיק</w:t>
      </w:r>
    </w:p>
    <w:p w14:paraId="3170E6A4" w14:textId="77777777" w:rsidR="005E7ED8" w:rsidRPr="00BE5241" w:rsidRDefault="005E7ED8" w:rsidP="005E7ED8">
      <w:pPr>
        <w:spacing w:after="0" w:line="270" w:lineRule="atLeast"/>
        <w:textAlignment w:val="baseline"/>
        <w:rPr>
          <w:rFonts w:ascii="Tahoma" w:eastAsia="Times New Roman" w:hAnsi="Tahoma" w:cs="Tahoma"/>
          <w:b/>
          <w:bCs/>
          <w:color w:val="666666"/>
          <w:sz w:val="20"/>
          <w:szCs w:val="20"/>
        </w:rPr>
      </w:pPr>
      <w:r w:rsidRPr="00BE5241">
        <w:rPr>
          <w:rFonts w:ascii="Tahoma" w:eastAsia="Times New Roman" w:hAnsi="Tahoma" w:cs="Tahoma"/>
          <w:b/>
          <w:bCs/>
          <w:color w:val="666666"/>
          <w:sz w:val="20"/>
          <w:szCs w:val="20"/>
          <w:rtl/>
        </w:rPr>
        <w:t>אוהבים למשש את המלפפונים והעגבניות? בקרוב זה יהיה נחלת העבר. המשרד מציע תמיכה כספית לרשת שתמכור ירקות ופירות באריזות פלסטיק. המטרה: למנוע בזבוז בחנויות ובבית. רשתות המזון: "המחיר יעלה - לעבודת אריזה יש עלות". ומה אומרים במשרד על זיהום הסביבה? "תמחזרו</w:t>
      </w:r>
      <w:r w:rsidRPr="00BE5241">
        <w:rPr>
          <w:rFonts w:ascii="Tahoma" w:eastAsia="Times New Roman" w:hAnsi="Tahoma" w:cs="Tahoma"/>
          <w:b/>
          <w:bCs/>
          <w:color w:val="666666"/>
          <w:sz w:val="20"/>
          <w:szCs w:val="20"/>
        </w:rPr>
        <w:t>"</w:t>
      </w:r>
    </w:p>
    <w:p w14:paraId="534CF02D" w14:textId="77777777" w:rsidR="005E7ED8" w:rsidRPr="00BE5241" w:rsidRDefault="00923403" w:rsidP="00BE5241">
      <w:pPr>
        <w:pStyle w:val="NormalWeb"/>
        <w:numPr>
          <w:ilvl w:val="0"/>
          <w:numId w:val="13"/>
        </w:numPr>
        <w:bidi/>
        <w:spacing w:before="0" w:beforeAutospacing="0" w:after="0" w:afterAutospacing="0" w:line="360" w:lineRule="auto"/>
        <w:jc w:val="right"/>
        <w:textAlignment w:val="baseline"/>
        <w:rPr>
          <w:rFonts w:ascii="Tahoma" w:hAnsi="Tahoma" w:cs="Tahoma"/>
          <w:sz w:val="22"/>
          <w:szCs w:val="22"/>
          <w:rtl/>
        </w:rPr>
      </w:pPr>
      <w:hyperlink r:id="rId24" w:history="1">
        <w:r w:rsidR="005E7ED8" w:rsidRPr="00BE5241">
          <w:rPr>
            <w:rStyle w:val="Hyperlink"/>
            <w:rFonts w:ascii="Tahoma" w:eastAsiaTheme="majorEastAsia" w:hAnsi="Tahoma" w:cs="Tahoma"/>
            <w:sz w:val="22"/>
            <w:szCs w:val="22"/>
            <w:rtl/>
          </w:rPr>
          <w:t>הכתבה במלואה</w:t>
        </w:r>
      </w:hyperlink>
    </w:p>
    <w:p w14:paraId="49A6DCF1" w14:textId="77777777" w:rsidR="005E7ED8" w:rsidRDefault="005E7ED8" w:rsidP="005E7ED8">
      <w:pPr>
        <w:pStyle w:val="NormalWeb"/>
        <w:bidi/>
        <w:spacing w:before="0" w:beforeAutospacing="0" w:after="0" w:afterAutospacing="0" w:line="360" w:lineRule="auto"/>
        <w:textAlignment w:val="baseline"/>
        <w:rPr>
          <w:rFonts w:ascii="Tahoma" w:hAnsi="Tahoma" w:cs="Tahoma"/>
          <w:sz w:val="22"/>
          <w:szCs w:val="22"/>
        </w:rPr>
      </w:pPr>
      <w:r>
        <w:rPr>
          <w:noProof/>
        </w:rPr>
        <w:drawing>
          <wp:inline distT="0" distB="0" distL="0" distR="0" wp14:anchorId="2FB9970F" wp14:editId="6D34C579">
            <wp:extent cx="5152179" cy="2898100"/>
            <wp:effectExtent l="0" t="0" r="0" b="0"/>
            <wp:docPr id="4" name="תמונה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ª ×ª××× × ×¢×××¨ ××©×¨× ×××§××××ª ××©×× ××¨×©×ª××ª ××× ×©××××¨× ×× ×"/>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97840" cy="2923784"/>
                    </a:xfrm>
                    <a:prstGeom prst="rect">
                      <a:avLst/>
                    </a:prstGeom>
                    <a:noFill/>
                    <a:ln>
                      <a:noFill/>
                    </a:ln>
                  </pic:spPr>
                </pic:pic>
              </a:graphicData>
            </a:graphic>
          </wp:inline>
        </w:drawing>
      </w:r>
    </w:p>
    <w:p w14:paraId="2176E74A" w14:textId="77777777" w:rsidR="005E7ED8" w:rsidRPr="00AD7600" w:rsidRDefault="005E7ED8" w:rsidP="005E7ED8">
      <w:pPr>
        <w:pStyle w:val="NormalWeb"/>
        <w:bidi/>
        <w:spacing w:before="0" w:beforeAutospacing="0" w:after="0" w:afterAutospacing="0" w:line="360" w:lineRule="auto"/>
        <w:textAlignment w:val="baseline"/>
        <w:rPr>
          <w:rFonts w:ascii="Tahoma" w:hAnsi="Tahoma" w:cs="Tahoma"/>
          <w:sz w:val="16"/>
          <w:szCs w:val="16"/>
          <w:rtl/>
        </w:rPr>
      </w:pPr>
      <w:r w:rsidRPr="00AD7600">
        <w:rPr>
          <w:rFonts w:ascii="Tahoma" w:hAnsi="Tahoma" w:cs="Tahoma" w:hint="cs"/>
          <w:sz w:val="16"/>
          <w:szCs w:val="16"/>
          <w:rtl/>
        </w:rPr>
        <w:t xml:space="preserve">הצלום מתוך: </w:t>
      </w:r>
      <w:r w:rsidRPr="00AD7600">
        <w:rPr>
          <w:rFonts w:ascii="Tahoma" w:hAnsi="Tahoma" w:cs="Tahoma"/>
          <w:sz w:val="16"/>
          <w:szCs w:val="16"/>
        </w:rPr>
        <w:t>https://www.ynet.co.il/articles/0,7340,L-5469208,00.html</w:t>
      </w:r>
    </w:p>
    <w:p w14:paraId="6993BE46" w14:textId="483EE908" w:rsidR="005E7ED8" w:rsidRDefault="005E7ED8" w:rsidP="00BE5241">
      <w:pPr>
        <w:pStyle w:val="NormalWeb"/>
        <w:bidi/>
        <w:spacing w:before="0" w:beforeAutospacing="0" w:after="0" w:afterAutospacing="0" w:line="360" w:lineRule="auto"/>
        <w:ind w:left="450"/>
        <w:textAlignment w:val="baseline"/>
        <w:rPr>
          <w:rFonts w:ascii="Tahoma" w:hAnsi="Tahoma" w:cs="Tahoma"/>
          <w:sz w:val="22"/>
          <w:szCs w:val="22"/>
        </w:rPr>
      </w:pPr>
    </w:p>
    <w:tbl>
      <w:tblPr>
        <w:tblStyle w:val="1-6"/>
        <w:bidiVisual/>
        <w:tblW w:w="0" w:type="auto"/>
        <w:tblLook w:val="04A0" w:firstRow="1" w:lastRow="0" w:firstColumn="1" w:lastColumn="0" w:noHBand="0" w:noVBand="1"/>
      </w:tblPr>
      <w:tblGrid>
        <w:gridCol w:w="932"/>
        <w:gridCol w:w="7364"/>
      </w:tblGrid>
      <w:tr w:rsidR="00BE5241" w:rsidRPr="00FF7443" w14:paraId="03A8F372" w14:textId="77777777" w:rsidTr="0055339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77096C83" w14:textId="77777777" w:rsidR="00BE5241" w:rsidRPr="00FF7443" w:rsidRDefault="00BE5241" w:rsidP="0055339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039020C1" wp14:editId="4B453267">
                  <wp:extent cx="399702" cy="545592"/>
                  <wp:effectExtent l="0" t="0" r="635" b="6985"/>
                  <wp:docPr id="11" name="תמונה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2E90CA2D" w14:textId="5DEB8F59" w:rsidR="00BE5241" w:rsidRPr="00BE5241" w:rsidRDefault="00BE5241" w:rsidP="00BE524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BE5241">
              <w:rPr>
                <w:rFonts w:ascii="Tahoma" w:hAnsi="Tahoma" w:cs="Tahoma"/>
                <w:b w:val="0"/>
                <w:bCs w:val="0"/>
                <w:color w:val="222222"/>
                <w:shd w:val="clear" w:color="auto" w:fill="FFFFFF"/>
                <w:rtl/>
              </w:rPr>
              <w:t>סכמו את עיקרי ההצעה- על אילו ירקות/פירות מדובר, מה המטרה, מהי שיטת האריזה וכדומה.</w:t>
            </w:r>
          </w:p>
        </w:tc>
      </w:tr>
    </w:tbl>
    <w:p w14:paraId="5BFC3EFE" w14:textId="77777777" w:rsidR="00BE5241" w:rsidRPr="00BE5241" w:rsidRDefault="00BE5241" w:rsidP="00BE5241">
      <w:pPr>
        <w:pStyle w:val="NormalWeb"/>
        <w:bidi/>
        <w:spacing w:before="0" w:beforeAutospacing="0" w:after="0" w:afterAutospacing="0" w:line="360" w:lineRule="auto"/>
        <w:textAlignment w:val="baseline"/>
        <w:rPr>
          <w:rFonts w:ascii="Tahoma" w:hAnsi="Tahoma" w:cs="Tahoma"/>
          <w:sz w:val="22"/>
          <w:szCs w:val="22"/>
        </w:rPr>
      </w:pPr>
    </w:p>
    <w:p w14:paraId="63F76CB4" w14:textId="77777777" w:rsidR="005E7ED8" w:rsidRDefault="005E7ED8" w:rsidP="00BE5241">
      <w:pPr>
        <w:pStyle w:val="NormalWeb"/>
        <w:tabs>
          <w:tab w:val="left" w:pos="374"/>
        </w:tabs>
        <w:bidi/>
        <w:spacing w:before="0" w:beforeAutospacing="0" w:after="0" w:afterAutospacing="0" w:line="360" w:lineRule="auto"/>
        <w:ind w:left="90"/>
        <w:textAlignment w:val="baseline"/>
        <w:rPr>
          <w:rFonts w:ascii="Tahoma" w:hAnsi="Tahoma" w:cs="Tahoma"/>
          <w:sz w:val="22"/>
          <w:szCs w:val="22"/>
        </w:rPr>
      </w:pPr>
      <w:r w:rsidRPr="00076E64">
        <w:rPr>
          <w:rFonts w:ascii="Tahoma" w:hAnsi="Tahoma" w:cs="Tahoma" w:hint="cs"/>
          <w:sz w:val="22"/>
          <w:szCs w:val="22"/>
          <w:rtl/>
        </w:rPr>
        <w:t xml:space="preserve">להצעה זאת התנגדויות רבות- </w:t>
      </w:r>
      <w:r>
        <w:rPr>
          <w:rFonts w:ascii="Tahoma" w:hAnsi="Tahoma" w:cs="Tahoma" w:hint="cs"/>
          <w:sz w:val="22"/>
          <w:szCs w:val="22"/>
          <w:rtl/>
        </w:rPr>
        <w:t xml:space="preserve">דונו בהם, </w:t>
      </w:r>
      <w:r w:rsidRPr="00076E64">
        <w:rPr>
          <w:rFonts w:ascii="Tahoma" w:hAnsi="Tahoma" w:cs="Tahoma" w:hint="cs"/>
          <w:sz w:val="22"/>
          <w:szCs w:val="22"/>
          <w:rtl/>
        </w:rPr>
        <w:t>תוכלו להיעזר ב:</w:t>
      </w:r>
    </w:p>
    <w:p w14:paraId="26121719" w14:textId="77777777" w:rsidR="005E7ED8" w:rsidRPr="00076E64" w:rsidRDefault="005E7ED8" w:rsidP="00377CB0">
      <w:pPr>
        <w:pStyle w:val="NormalWeb"/>
        <w:numPr>
          <w:ilvl w:val="0"/>
          <w:numId w:val="6"/>
        </w:numPr>
        <w:bidi/>
        <w:spacing w:before="0" w:beforeAutospacing="0" w:after="0" w:afterAutospacing="0" w:line="360" w:lineRule="auto"/>
        <w:textAlignment w:val="baseline"/>
        <w:rPr>
          <w:rFonts w:ascii="Tahoma" w:hAnsi="Tahoma" w:cs="Tahoma"/>
          <w:sz w:val="22"/>
          <w:szCs w:val="22"/>
        </w:rPr>
      </w:pPr>
      <w:r>
        <w:rPr>
          <w:rFonts w:ascii="Tahoma" w:hAnsi="Tahoma" w:cs="Tahoma" w:hint="cs"/>
          <w:sz w:val="22"/>
          <w:szCs w:val="22"/>
          <w:rtl/>
        </w:rPr>
        <w:t xml:space="preserve">מדע גדול בקטנה- </w:t>
      </w:r>
      <w:hyperlink r:id="rId26" w:history="1">
        <w:r w:rsidRPr="00076E64">
          <w:rPr>
            <w:rStyle w:val="Hyperlink"/>
            <w:rFonts w:ascii="Tahoma" w:eastAsiaTheme="majorEastAsia" w:hAnsi="Tahoma" w:cs="Tahoma" w:hint="cs"/>
            <w:sz w:val="22"/>
            <w:szCs w:val="22"/>
            <w:rtl/>
          </w:rPr>
          <w:t>זהום בחסות משרד החקלאות</w:t>
        </w:r>
      </w:hyperlink>
    </w:p>
    <w:p w14:paraId="1F0CEE87" w14:textId="77777777" w:rsidR="005E7ED8" w:rsidRDefault="005E7ED8" w:rsidP="00377CB0">
      <w:pPr>
        <w:pStyle w:val="NormalWeb"/>
        <w:numPr>
          <w:ilvl w:val="0"/>
          <w:numId w:val="6"/>
        </w:numPr>
        <w:bidi/>
        <w:spacing w:before="0" w:beforeAutospacing="0" w:after="0" w:afterAutospacing="0" w:line="360" w:lineRule="auto"/>
        <w:textAlignment w:val="baseline"/>
        <w:rPr>
          <w:rFonts w:ascii="Tahoma" w:hAnsi="Tahoma" w:cs="Tahoma"/>
          <w:sz w:val="22"/>
          <w:szCs w:val="22"/>
          <w:rtl/>
        </w:rPr>
      </w:pPr>
      <w:r>
        <w:rPr>
          <w:rFonts w:ascii="Tahoma" w:hAnsi="Tahoma" w:cs="Tahoma" w:hint="cs"/>
          <w:sz w:val="22"/>
          <w:szCs w:val="22"/>
          <w:rtl/>
        </w:rPr>
        <w:t xml:space="preserve">הידען- </w:t>
      </w:r>
      <w:hyperlink r:id="rId27" w:history="1">
        <w:r w:rsidRPr="00A344C5">
          <w:rPr>
            <w:rStyle w:val="Hyperlink"/>
            <w:rFonts w:ascii="Tahoma" w:eastAsiaTheme="majorEastAsia" w:hAnsi="Tahoma" w:cs="Tahoma" w:hint="cs"/>
            <w:sz w:val="22"/>
            <w:szCs w:val="22"/>
            <w:rtl/>
          </w:rPr>
          <w:t>חלקיקי פלסטיק</w:t>
        </w:r>
      </w:hyperlink>
      <w:r>
        <w:rPr>
          <w:rFonts w:ascii="Tahoma" w:hAnsi="Tahoma" w:cs="Tahoma" w:hint="cs"/>
          <w:sz w:val="22"/>
          <w:szCs w:val="22"/>
          <w:rtl/>
        </w:rPr>
        <w:t xml:space="preserve"> בבעלי חיים ימיים</w:t>
      </w:r>
    </w:p>
    <w:p w14:paraId="5C5B850B" w14:textId="6A3834CE" w:rsidR="005E7ED8" w:rsidRPr="00BE5241" w:rsidRDefault="00923403" w:rsidP="005E7ED8">
      <w:pPr>
        <w:pStyle w:val="a6"/>
        <w:numPr>
          <w:ilvl w:val="0"/>
          <w:numId w:val="6"/>
        </w:numPr>
        <w:spacing w:after="0" w:line="360" w:lineRule="auto"/>
        <w:rPr>
          <w:rFonts w:ascii="Helvetica" w:hAnsi="Helvetica" w:cs="Helvetica"/>
          <w:color w:val="222222"/>
          <w:sz w:val="27"/>
          <w:szCs w:val="27"/>
          <w:shd w:val="clear" w:color="auto" w:fill="FFFFFF"/>
          <w:rtl/>
        </w:rPr>
      </w:pPr>
      <w:hyperlink r:id="rId28" w:history="1">
        <w:r w:rsidR="005E7ED8" w:rsidRPr="00BE5241">
          <w:rPr>
            <w:rStyle w:val="Hyperlink"/>
            <w:rFonts w:ascii="Tahoma" w:hAnsi="Tahoma" w:cs="Tahoma" w:hint="cs"/>
            <w:shd w:val="clear" w:color="auto" w:fill="FFFFFF"/>
            <w:rtl/>
          </w:rPr>
          <w:t>פתרונות אריזה</w:t>
        </w:r>
      </w:hyperlink>
      <w:r w:rsidR="005E7ED8" w:rsidRPr="00BE5241">
        <w:rPr>
          <w:rFonts w:ascii="Tahoma" w:hAnsi="Tahoma" w:cs="Tahoma" w:hint="cs"/>
          <w:color w:val="222222"/>
          <w:shd w:val="clear" w:color="auto" w:fill="FFFFFF"/>
          <w:rtl/>
        </w:rPr>
        <w:t>- חברה מסחרית</w:t>
      </w:r>
    </w:p>
    <w:p w14:paraId="3E0BD09C" w14:textId="325C4DEB" w:rsidR="001441FE" w:rsidRPr="005E7ED8" w:rsidRDefault="001441FE" w:rsidP="005E7ED8"/>
    <w:sectPr w:rsidR="001441FE" w:rsidRPr="005E7ED8" w:rsidSect="001B11C0">
      <w:headerReference w:type="default" r:id="rId29"/>
      <w:footerReference w:type="default" r:id="rId30"/>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user" w:date="2019-02-11T12:24:00Z" w:initials="u">
    <w:p w14:paraId="5046718B" w14:textId="77777777" w:rsidR="002312AF" w:rsidRPr="0018713B" w:rsidRDefault="002312AF" w:rsidP="005E7ED8">
      <w:pPr>
        <w:pStyle w:val="a4"/>
        <w:rPr>
          <w:rFonts w:ascii="Tahoma" w:hAnsi="Tahoma" w:cs="Tahoma"/>
          <w:sz w:val="18"/>
          <w:szCs w:val="18"/>
        </w:rPr>
      </w:pPr>
      <w:r>
        <w:rPr>
          <w:rStyle w:val="a3"/>
        </w:rPr>
        <w:annotationRef/>
      </w:r>
      <w:r w:rsidRPr="0018713B">
        <w:rPr>
          <w:rFonts w:ascii="Tahoma" w:hAnsi="Tahoma" w:cs="Tahoma"/>
          <w:sz w:val="18"/>
          <w:szCs w:val="18"/>
          <w:shd w:val="clear" w:color="auto" w:fill="FFFFFF"/>
          <w:rtl/>
        </w:rPr>
        <w:t>תסיסה היא תהליך המתרחש בהיעדר </w:t>
      </w:r>
      <w:hyperlink r:id="rId1" w:tooltip="חמצן" w:history="1">
        <w:r w:rsidRPr="0018713B">
          <w:rPr>
            <w:rStyle w:val="Hyperlink"/>
            <w:rFonts w:ascii="Tahoma" w:hAnsi="Tahoma" w:cs="Tahoma"/>
            <w:color w:val="auto"/>
            <w:sz w:val="18"/>
            <w:szCs w:val="18"/>
            <w:shd w:val="clear" w:color="auto" w:fill="FFFFFF"/>
            <w:rtl/>
          </w:rPr>
          <w:t>חמצן</w:t>
        </w:r>
      </w:hyperlink>
      <w:r w:rsidRPr="0018713B">
        <w:rPr>
          <w:rFonts w:ascii="Tahoma" w:hAnsi="Tahoma" w:cs="Tahoma"/>
          <w:sz w:val="18"/>
          <w:szCs w:val="18"/>
          <w:shd w:val="clear" w:color="auto" w:fill="FFFFFF"/>
        </w:rPr>
        <w:t xml:space="preserve">. </w:t>
      </w:r>
      <w:r w:rsidRPr="0018713B">
        <w:rPr>
          <w:rFonts w:ascii="Tahoma" w:hAnsi="Tahoma" w:cs="Tahoma"/>
          <w:sz w:val="18"/>
          <w:szCs w:val="18"/>
          <w:shd w:val="clear" w:color="auto" w:fill="FFFFFF"/>
          <w:rtl/>
        </w:rPr>
        <w:t>לא רק יצורים עצמאיים כחיידקים מבצעים תסיסה, אלא לעיתים גם </w:t>
      </w:r>
      <w:hyperlink r:id="rId2" w:tooltip="תא" w:history="1">
        <w:r w:rsidRPr="0018713B">
          <w:rPr>
            <w:rStyle w:val="Hyperlink"/>
            <w:rFonts w:ascii="Tahoma" w:hAnsi="Tahoma" w:cs="Tahoma"/>
            <w:color w:val="auto"/>
            <w:sz w:val="18"/>
            <w:szCs w:val="18"/>
            <w:shd w:val="clear" w:color="auto" w:fill="FFFFFF"/>
            <w:rtl/>
          </w:rPr>
          <w:t>תאים</w:t>
        </w:r>
      </w:hyperlink>
      <w:r w:rsidRPr="0018713B">
        <w:rPr>
          <w:rFonts w:ascii="Tahoma" w:hAnsi="Tahoma" w:cs="Tahoma"/>
          <w:sz w:val="18"/>
          <w:szCs w:val="18"/>
          <w:shd w:val="clear" w:color="auto" w:fill="FFFFFF"/>
        </w:rPr>
        <w:t> </w:t>
      </w:r>
      <w:r w:rsidRPr="0018713B">
        <w:rPr>
          <w:rFonts w:ascii="Tahoma" w:hAnsi="Tahoma" w:cs="Tahoma"/>
          <w:sz w:val="18"/>
          <w:szCs w:val="18"/>
          <w:shd w:val="clear" w:color="auto" w:fill="FFFFFF"/>
          <w:rtl/>
        </w:rPr>
        <w:t>המרכיבים את גופם של יצורים רב-תאיים. קיימים כמה עשרות מסלולי תסיסה שונים שהתוצרים שלהם הם חומצות שונות. הסיבה לכך שתאים שונים מבצעים מסלולי תסיסה שונים היא פשוטה: קיומם או היעדרם של </w:t>
      </w:r>
      <w:hyperlink r:id="rId3" w:tooltip="אנזים" w:history="1">
        <w:r w:rsidRPr="0018713B">
          <w:rPr>
            <w:rStyle w:val="Hyperlink"/>
            <w:rFonts w:ascii="Tahoma" w:hAnsi="Tahoma" w:cs="Tahoma"/>
            <w:color w:val="auto"/>
            <w:sz w:val="18"/>
            <w:szCs w:val="18"/>
            <w:shd w:val="clear" w:color="auto" w:fill="FFFFFF"/>
            <w:rtl/>
          </w:rPr>
          <w:t>אנזימים</w:t>
        </w:r>
      </w:hyperlink>
      <w:r w:rsidRPr="0018713B">
        <w:rPr>
          <w:rFonts w:ascii="Tahoma" w:hAnsi="Tahoma" w:cs="Tahoma"/>
          <w:sz w:val="18"/>
          <w:szCs w:val="18"/>
          <w:shd w:val="clear" w:color="auto" w:fill="FFFFFF"/>
        </w:rPr>
        <w:t>.</w:t>
      </w:r>
      <w:r w:rsidRPr="0018713B">
        <w:rPr>
          <w:rFonts w:ascii="Tahoma" w:hAnsi="Tahoma" w:cs="Tahoma"/>
          <w:sz w:val="18"/>
          <w:szCs w:val="18"/>
          <w:shd w:val="clear" w:color="auto" w:fill="FFFFFF"/>
          <w:rtl/>
        </w:rPr>
        <w:t>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046718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046718B" w16cid:durableId="222D830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1F56FA" w14:textId="77777777" w:rsidR="00142BB7" w:rsidRDefault="00142BB7" w:rsidP="005A0DBC">
      <w:pPr>
        <w:spacing w:after="0" w:line="240" w:lineRule="auto"/>
      </w:pPr>
      <w:r>
        <w:separator/>
      </w:r>
    </w:p>
  </w:endnote>
  <w:endnote w:type="continuationSeparator" w:id="0">
    <w:p w14:paraId="2C2D42B7" w14:textId="77777777" w:rsidR="00142BB7" w:rsidRDefault="00142BB7" w:rsidP="005A0D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E01706" w14:textId="5E991E9D" w:rsidR="002312AF" w:rsidRDefault="00B55D1E">
    <w:pPr>
      <w:pStyle w:val="ab"/>
    </w:pPr>
    <w:r>
      <w:rPr>
        <w:noProof/>
      </w:rPr>
      <w:drawing>
        <wp:anchor distT="0" distB="0" distL="114300" distR="114300" simplePos="0" relativeHeight="251662336" behindDoc="0" locked="0" layoutInCell="1" allowOverlap="1" wp14:anchorId="33386452" wp14:editId="6BA03D17">
          <wp:simplePos x="0" y="0"/>
          <wp:positionH relativeFrom="page">
            <wp:posOffset>304800</wp:posOffset>
          </wp:positionH>
          <wp:positionV relativeFrom="paragraph">
            <wp:posOffset>-219075</wp:posOffset>
          </wp:positionV>
          <wp:extent cx="6981825" cy="742950"/>
          <wp:effectExtent l="19050" t="0" r="28575" b="0"/>
          <wp:wrapNone/>
          <wp:docPr id="7" name="דיאגרמה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 r:lo="rId2" r:qs="rId3" r:cs="rId4"/>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152893" w14:textId="77777777" w:rsidR="00142BB7" w:rsidRDefault="00142BB7" w:rsidP="005A0DBC">
      <w:pPr>
        <w:spacing w:after="0" w:line="240" w:lineRule="auto"/>
      </w:pPr>
      <w:r>
        <w:separator/>
      </w:r>
    </w:p>
  </w:footnote>
  <w:footnote w:type="continuationSeparator" w:id="0">
    <w:p w14:paraId="32240302" w14:textId="77777777" w:rsidR="00142BB7" w:rsidRDefault="00142BB7" w:rsidP="005A0D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9184F0" w14:textId="6465E608" w:rsidR="002312AF" w:rsidRDefault="00B55D1E" w:rsidP="002312AF">
    <w:pPr>
      <w:pStyle w:val="a9"/>
      <w:spacing w:line="360" w:lineRule="auto"/>
    </w:pPr>
    <w:r>
      <w:rPr>
        <w:noProof/>
      </w:rPr>
      <w:drawing>
        <wp:anchor distT="0" distB="0" distL="114300" distR="114300" simplePos="0" relativeHeight="251660288" behindDoc="0" locked="0" layoutInCell="1" allowOverlap="1" wp14:anchorId="1A65B8BF" wp14:editId="0963757E">
          <wp:simplePos x="0" y="0"/>
          <wp:positionH relativeFrom="column">
            <wp:posOffset>4200525</wp:posOffset>
          </wp:positionH>
          <wp:positionV relativeFrom="paragraph">
            <wp:posOffset>-154305</wp:posOffset>
          </wp:positionV>
          <wp:extent cx="1767840" cy="311150"/>
          <wp:effectExtent l="0" t="0" r="3810" b="0"/>
          <wp:wrapSquare wrapText="bothSides"/>
          <wp:docPr id="5" name="תמונה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7840" cy="311150"/>
                  </a:xfrm>
                  <a:prstGeom prst="rect">
                    <a:avLst/>
                  </a:prstGeom>
                  <a:noFill/>
                </pic:spPr>
              </pic:pic>
            </a:graphicData>
          </a:graphic>
        </wp:anchor>
      </w:drawing>
    </w:r>
    <w:r>
      <w:rPr>
        <w:noProof/>
        <w:rtl/>
      </w:rPr>
      <mc:AlternateContent>
        <mc:Choice Requires="wps">
          <w:drawing>
            <wp:anchor distT="0" distB="0" distL="114300" distR="114300" simplePos="0" relativeHeight="251659264" behindDoc="0" locked="0" layoutInCell="0" allowOverlap="1" wp14:anchorId="28D15DD4" wp14:editId="09928278">
              <wp:simplePos x="0" y="0"/>
              <wp:positionH relativeFrom="leftMargin">
                <wp:align>right</wp:align>
              </wp:positionH>
              <wp:positionV relativeFrom="margin">
                <wp:posOffset>-846455</wp:posOffset>
              </wp:positionV>
              <wp:extent cx="1019175" cy="1219200"/>
              <wp:effectExtent l="0" t="0" r="9525" b="0"/>
              <wp:wrapNone/>
              <wp:docPr id="19" name="מלבן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19175" cy="1219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6C5A09E" w14:textId="77777777" w:rsidR="00B55D1E" w:rsidRPr="00092504" w:rsidRDefault="00B55D1E" w:rsidP="00B55D1E">
                          <w:pPr>
                            <w:jc w:val="right"/>
                            <w:rPr>
                              <w:color w:val="C5E0B3" w:themeColor="accent6" w:themeTint="66"/>
                              <w:sz w:val="20"/>
                              <w:szCs w:val="96"/>
                            </w:rPr>
                          </w:pPr>
                          <w:r w:rsidRPr="007F7117">
                            <w:rPr>
                              <w:color w:val="538135" w:themeColor="accent6" w:themeShade="BF"/>
                              <w:sz w:val="20"/>
                              <w:szCs w:val="20"/>
                            </w:rPr>
                            <w:fldChar w:fldCharType="begin"/>
                          </w:r>
                          <w:r w:rsidRPr="007F7117">
                            <w:rPr>
                              <w:color w:val="538135" w:themeColor="accent6" w:themeShade="BF"/>
                              <w:sz w:val="20"/>
                            </w:rPr>
                            <w:instrText>PAGE    \* MERGEFORMAT</w:instrText>
                          </w:r>
                          <w:r w:rsidRPr="007F7117">
                            <w:rPr>
                              <w:color w:val="538135" w:themeColor="accent6" w:themeShade="BF"/>
                              <w:sz w:val="20"/>
                              <w:szCs w:val="20"/>
                            </w:rPr>
                            <w:fldChar w:fldCharType="separate"/>
                          </w:r>
                          <w:r w:rsidRPr="00023FD5">
                            <w:rPr>
                              <w:noProof/>
                              <w:color w:val="538135" w:themeColor="accent6" w:themeShade="BF"/>
                              <w:sz w:val="96"/>
                              <w:szCs w:val="96"/>
                              <w:rtl/>
                              <w:lang w:val="he-IL"/>
                            </w:rPr>
                            <w:t>6</w:t>
                          </w:r>
                          <w:r w:rsidRPr="007F7117">
                            <w:rPr>
                              <w:color w:val="538135" w:themeColor="accent6" w:themeShade="BF"/>
                              <w:sz w:val="96"/>
                              <w:szCs w:val="9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D15DD4" id="מלבן 19" o:spid="_x0000_s1027" style="position:absolute;left:0;text-align:left;margin-left:29.05pt;margin-top:-66.65pt;width:80.25pt;height:96pt;flip:x;z-index:251659264;visibility:visible;mso-wrap-style:square;mso-width-percent:0;mso-height-percent:0;mso-wrap-distance-left:9pt;mso-wrap-distance-top:0;mso-wrap-distance-right:9pt;mso-wrap-distance-bottom:0;mso-position-horizontal:right;mso-position-horizontal-relative:left-margin-area;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" o:allowincell="f" stroked="f">
              <v:textbox>
                <w:txbxContent>
                  <w:p w14:paraId="46C5A09E" w14:textId="77777777" w:rsidR="00B55D1E" w:rsidRPr="00092504" w:rsidRDefault="00B55D1E" w:rsidP="00B55D1E">
                    <w:pPr>
                      <w:jc w:val="right"/>
                      <w:rPr>
                        <w:color w:val="C5E0B3" w:themeColor="accent6" w:themeTint="66"/>
                        <w:sz w:val="20"/>
                        <w:szCs w:val="96"/>
                      </w:rPr>
                    </w:pPr>
                    <w:r w:rsidRPr="007F7117">
                      <w:rPr>
                        <w:color w:val="538135" w:themeColor="accent6" w:themeShade="BF"/>
                        <w:sz w:val="20"/>
                        <w:szCs w:val="20"/>
                      </w:rPr>
                      <w:fldChar w:fldCharType="begin"/>
                    </w:r>
                    <w:r w:rsidRPr="007F7117">
                      <w:rPr>
                        <w:color w:val="538135" w:themeColor="accent6" w:themeShade="BF"/>
                        <w:sz w:val="20"/>
                      </w:rPr>
                      <w:instrText>PAGE    \* MERGEFORMAT</w:instrText>
                    </w:r>
                    <w:r w:rsidRPr="007F7117">
                      <w:rPr>
                        <w:color w:val="538135" w:themeColor="accent6" w:themeShade="BF"/>
                        <w:sz w:val="20"/>
                        <w:szCs w:val="20"/>
                      </w:rPr>
                      <w:fldChar w:fldCharType="separate"/>
                    </w:r>
                    <w:r w:rsidRPr="00023FD5">
                      <w:rPr>
                        <w:noProof/>
                        <w:color w:val="538135" w:themeColor="accent6" w:themeShade="BF"/>
                        <w:sz w:val="96"/>
                        <w:szCs w:val="96"/>
                        <w:rtl/>
                        <w:lang w:val="he-IL"/>
                      </w:rPr>
                      <w:t>6</w:t>
                    </w:r>
                    <w:r w:rsidRPr="007F7117">
                      <w:rPr>
                        <w:color w:val="538135" w:themeColor="accent6" w:themeShade="BF"/>
                        <w:sz w:val="96"/>
                        <w:szCs w:val="96"/>
                      </w:rPr>
                      <w:fldChar w:fldCharType="end"/>
                    </w:r>
                  </w:p>
                </w:txbxContent>
              </v:textbox>
              <w10:wrap anchorx="margin" anchory="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561" type="#_x0000_t75" style="width:120pt;height:120pt" o:bullet="t">
        <v:imagedata r:id="rId1" o:title="seedstorage"/>
      </v:shape>
    </w:pict>
  </w:numPicBullet>
  <w:numPicBullet w:numPicBulletId="1">
    <w:pict>
      <v:shape id="_x0000_i1562" type="#_x0000_t75" style="width:26.25pt;height:25.5pt" o:bullet="t">
        <v:imagedata r:id="rId2" o:title="videoicon"/>
      </v:shape>
    </w:pict>
  </w:numPicBullet>
  <w:abstractNum w:abstractNumId="0" w15:restartNumberingAfterBreak="0">
    <w:nsid w:val="03C01CEE"/>
    <w:multiLevelType w:val="hybridMultilevel"/>
    <w:tmpl w:val="1B088C6E"/>
    <w:lvl w:ilvl="0" w:tplc="033A0784">
      <w:start w:val="1"/>
      <w:numFmt w:val="decimal"/>
      <w:lvlText w:val="%1."/>
      <w:lvlJc w:val="left"/>
      <w:pPr>
        <w:ind w:left="720"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8DC094C"/>
    <w:multiLevelType w:val="hybridMultilevel"/>
    <w:tmpl w:val="39585802"/>
    <w:lvl w:ilvl="0" w:tplc="1062F64A">
      <w:start w:val="1"/>
      <w:numFmt w:val="bullet"/>
      <w:lvlText w:val=""/>
      <w:lvlPicBulletId w:val="0"/>
      <w:lvlJc w:val="center"/>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99A16FF"/>
    <w:multiLevelType w:val="hybridMultilevel"/>
    <w:tmpl w:val="F000B34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A3E21AB"/>
    <w:multiLevelType w:val="hybridMultilevel"/>
    <w:tmpl w:val="AA5AB892"/>
    <w:lvl w:ilvl="0" w:tplc="73666B9C">
      <w:start w:val="1"/>
      <w:numFmt w:val="hebrew1"/>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15:restartNumberingAfterBreak="0">
    <w:nsid w:val="165854F7"/>
    <w:multiLevelType w:val="hybridMultilevel"/>
    <w:tmpl w:val="59FA2C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AA2365"/>
    <w:multiLevelType w:val="hybridMultilevel"/>
    <w:tmpl w:val="1B088C6E"/>
    <w:lvl w:ilvl="0" w:tplc="033A0784">
      <w:start w:val="1"/>
      <w:numFmt w:val="decimal"/>
      <w:lvlText w:val="%1."/>
      <w:lvlJc w:val="left"/>
      <w:pPr>
        <w:ind w:left="720"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41256F63"/>
    <w:multiLevelType w:val="hybridMultilevel"/>
    <w:tmpl w:val="F9606866"/>
    <w:lvl w:ilvl="0" w:tplc="1062F64A">
      <w:start w:val="1"/>
      <w:numFmt w:val="bullet"/>
      <w:lvlText w:val=""/>
      <w:lvlPicBulletId w:val="0"/>
      <w:lvlJc w:val="center"/>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45050980"/>
    <w:multiLevelType w:val="hybridMultilevel"/>
    <w:tmpl w:val="CC6CED48"/>
    <w:lvl w:ilvl="0" w:tplc="B7328FBC">
      <w:start w:val="1"/>
      <w:numFmt w:val="bullet"/>
      <w:lvlText w:val=""/>
      <w:lvlPicBulletId w:val="1"/>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457F5461"/>
    <w:multiLevelType w:val="hybridMultilevel"/>
    <w:tmpl w:val="EB6075A8"/>
    <w:lvl w:ilvl="0" w:tplc="5FB658C4">
      <w:start w:val="1"/>
      <w:numFmt w:val="hebrew1"/>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8AB7EB3"/>
    <w:multiLevelType w:val="hybridMultilevel"/>
    <w:tmpl w:val="F612D322"/>
    <w:lvl w:ilvl="0" w:tplc="1062F64A">
      <w:start w:val="1"/>
      <w:numFmt w:val="bullet"/>
      <w:lvlText w:val=""/>
      <w:lvlPicBulletId w:val="0"/>
      <w:lvlJc w:val="center"/>
      <w:pPr>
        <w:ind w:left="720" w:hanging="360"/>
      </w:pPr>
      <w:rPr>
        <w:rFonts w:ascii="Symbol" w:hAnsi="Symbol"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A4A2C77"/>
    <w:multiLevelType w:val="hybridMultilevel"/>
    <w:tmpl w:val="0FB4B56C"/>
    <w:lvl w:ilvl="0" w:tplc="1062F64A">
      <w:start w:val="1"/>
      <w:numFmt w:val="bullet"/>
      <w:lvlText w:val=""/>
      <w:lvlPicBulletId w:val="0"/>
      <w:lvlJc w:val="center"/>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4E043A9F"/>
    <w:multiLevelType w:val="hybridMultilevel"/>
    <w:tmpl w:val="5A68A87C"/>
    <w:lvl w:ilvl="0" w:tplc="1062F64A">
      <w:start w:val="1"/>
      <w:numFmt w:val="bullet"/>
      <w:lvlText w:val=""/>
      <w:lvlPicBulletId w:val="0"/>
      <w:lvlJc w:val="center"/>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62FE7AB9"/>
    <w:multiLevelType w:val="hybridMultilevel"/>
    <w:tmpl w:val="1B088C6E"/>
    <w:lvl w:ilvl="0" w:tplc="033A0784">
      <w:start w:val="1"/>
      <w:numFmt w:val="decimal"/>
      <w:lvlText w:val="%1."/>
      <w:lvlJc w:val="left"/>
      <w:pPr>
        <w:ind w:left="720"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4"/>
  </w:num>
  <w:num w:numId="2">
    <w:abstractNumId w:val="8"/>
  </w:num>
  <w:num w:numId="3">
    <w:abstractNumId w:val="3"/>
  </w:num>
  <w:num w:numId="4">
    <w:abstractNumId w:val="9"/>
  </w:num>
  <w:num w:numId="5">
    <w:abstractNumId w:val="7"/>
  </w:num>
  <w:num w:numId="6">
    <w:abstractNumId w:val="11"/>
  </w:num>
  <w:num w:numId="7">
    <w:abstractNumId w:val="6"/>
  </w:num>
  <w:num w:numId="8">
    <w:abstractNumId w:val="2"/>
  </w:num>
  <w:num w:numId="9">
    <w:abstractNumId w:val="0"/>
  </w:num>
  <w:num w:numId="10">
    <w:abstractNumId w:val="1"/>
  </w:num>
  <w:num w:numId="11">
    <w:abstractNumId w:val="12"/>
  </w:num>
  <w:num w:numId="12">
    <w:abstractNumId w:val="5"/>
  </w:num>
  <w:num w:numId="13">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revisionView w:inkAnnotation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7ED8"/>
    <w:rsid w:val="00142BB7"/>
    <w:rsid w:val="001441FE"/>
    <w:rsid w:val="001B11C0"/>
    <w:rsid w:val="002312AF"/>
    <w:rsid w:val="002F7640"/>
    <w:rsid w:val="0031181E"/>
    <w:rsid w:val="00377CB0"/>
    <w:rsid w:val="00551E14"/>
    <w:rsid w:val="00563B84"/>
    <w:rsid w:val="00565AF0"/>
    <w:rsid w:val="005A0DBC"/>
    <w:rsid w:val="005E7ED8"/>
    <w:rsid w:val="008F768C"/>
    <w:rsid w:val="00923403"/>
    <w:rsid w:val="00B55D1E"/>
    <w:rsid w:val="00BE5241"/>
    <w:rsid w:val="00F01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E574C"/>
  <w15:chartTrackingRefBased/>
  <w15:docId w15:val="{E3E28A34-FCE4-4C51-9CED-C5178E7539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E7ED8"/>
    <w:pPr>
      <w:bidi/>
    </w:pPr>
  </w:style>
  <w:style w:type="paragraph" w:styleId="2">
    <w:name w:val="heading 2"/>
    <w:basedOn w:val="a"/>
    <w:next w:val="a"/>
    <w:link w:val="20"/>
    <w:uiPriority w:val="9"/>
    <w:semiHidden/>
    <w:unhideWhenUsed/>
    <w:qFormat/>
    <w:rsid w:val="005E7ED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
    <w:semiHidden/>
    <w:rsid w:val="005E7ED8"/>
    <w:rPr>
      <w:rFonts w:asciiTheme="majorHAnsi" w:eastAsiaTheme="majorEastAsia" w:hAnsiTheme="majorHAnsi" w:cstheme="majorBidi"/>
      <w:color w:val="2E74B5" w:themeColor="accent1" w:themeShade="BF"/>
      <w:sz w:val="26"/>
      <w:szCs w:val="26"/>
    </w:rPr>
  </w:style>
  <w:style w:type="character" w:styleId="Hyperlink">
    <w:name w:val="Hyperlink"/>
    <w:basedOn w:val="a0"/>
    <w:uiPriority w:val="99"/>
    <w:unhideWhenUsed/>
    <w:rsid w:val="005E7ED8"/>
    <w:rPr>
      <w:color w:val="0563C1" w:themeColor="hyperlink"/>
      <w:u w:val="single"/>
    </w:rPr>
  </w:style>
  <w:style w:type="paragraph" w:styleId="NormalWeb">
    <w:name w:val="Normal (Web)"/>
    <w:basedOn w:val="a"/>
    <w:uiPriority w:val="99"/>
    <w:unhideWhenUsed/>
    <w:rsid w:val="005E7ED8"/>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3">
    <w:name w:val="annotation reference"/>
    <w:basedOn w:val="a0"/>
    <w:uiPriority w:val="99"/>
    <w:semiHidden/>
    <w:unhideWhenUsed/>
    <w:rsid w:val="005E7ED8"/>
    <w:rPr>
      <w:sz w:val="16"/>
      <w:szCs w:val="16"/>
    </w:rPr>
  </w:style>
  <w:style w:type="paragraph" w:styleId="a4">
    <w:name w:val="annotation text"/>
    <w:basedOn w:val="a"/>
    <w:link w:val="a5"/>
    <w:uiPriority w:val="99"/>
    <w:semiHidden/>
    <w:unhideWhenUsed/>
    <w:rsid w:val="005E7ED8"/>
    <w:pPr>
      <w:spacing w:line="240" w:lineRule="auto"/>
    </w:pPr>
    <w:rPr>
      <w:sz w:val="20"/>
      <w:szCs w:val="20"/>
    </w:rPr>
  </w:style>
  <w:style w:type="character" w:customStyle="1" w:styleId="a5">
    <w:name w:val="טקסט הערה תו"/>
    <w:basedOn w:val="a0"/>
    <w:link w:val="a4"/>
    <w:uiPriority w:val="99"/>
    <w:semiHidden/>
    <w:rsid w:val="005E7ED8"/>
    <w:rPr>
      <w:sz w:val="20"/>
      <w:szCs w:val="20"/>
    </w:rPr>
  </w:style>
  <w:style w:type="paragraph" w:styleId="a6">
    <w:name w:val="List Paragraph"/>
    <w:basedOn w:val="a"/>
    <w:uiPriority w:val="34"/>
    <w:qFormat/>
    <w:rsid w:val="005E7ED8"/>
    <w:pPr>
      <w:ind w:left="720"/>
      <w:contextualSpacing/>
    </w:pPr>
  </w:style>
  <w:style w:type="paragraph" w:styleId="a7">
    <w:name w:val="Balloon Text"/>
    <w:basedOn w:val="a"/>
    <w:link w:val="a8"/>
    <w:uiPriority w:val="99"/>
    <w:semiHidden/>
    <w:unhideWhenUsed/>
    <w:rsid w:val="005E7ED8"/>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5E7ED8"/>
    <w:rPr>
      <w:rFonts w:ascii="Tahoma" w:hAnsi="Tahoma" w:cs="Tahoma"/>
      <w:sz w:val="18"/>
      <w:szCs w:val="18"/>
    </w:rPr>
  </w:style>
  <w:style w:type="paragraph" w:styleId="a9">
    <w:name w:val="header"/>
    <w:basedOn w:val="a"/>
    <w:link w:val="aa"/>
    <w:uiPriority w:val="99"/>
    <w:unhideWhenUsed/>
    <w:rsid w:val="005A0DBC"/>
    <w:pPr>
      <w:tabs>
        <w:tab w:val="center" w:pos="4153"/>
        <w:tab w:val="right" w:pos="8306"/>
      </w:tabs>
      <w:spacing w:after="0" w:line="240" w:lineRule="auto"/>
    </w:pPr>
  </w:style>
  <w:style w:type="character" w:customStyle="1" w:styleId="aa">
    <w:name w:val="כותרת עליונה תו"/>
    <w:basedOn w:val="a0"/>
    <w:link w:val="a9"/>
    <w:uiPriority w:val="99"/>
    <w:rsid w:val="005A0DBC"/>
  </w:style>
  <w:style w:type="paragraph" w:styleId="ab">
    <w:name w:val="footer"/>
    <w:basedOn w:val="a"/>
    <w:link w:val="ac"/>
    <w:uiPriority w:val="99"/>
    <w:unhideWhenUsed/>
    <w:rsid w:val="005A0DBC"/>
    <w:pPr>
      <w:tabs>
        <w:tab w:val="center" w:pos="4153"/>
        <w:tab w:val="right" w:pos="8306"/>
      </w:tabs>
      <w:spacing w:after="0" w:line="240" w:lineRule="auto"/>
    </w:pPr>
  </w:style>
  <w:style w:type="character" w:customStyle="1" w:styleId="ac">
    <w:name w:val="כותרת תחתונה תו"/>
    <w:basedOn w:val="a0"/>
    <w:link w:val="ab"/>
    <w:uiPriority w:val="99"/>
    <w:rsid w:val="005A0DBC"/>
  </w:style>
  <w:style w:type="table" w:styleId="1-6">
    <w:name w:val="List Table 1 Light Accent 6"/>
    <w:basedOn w:val="a1"/>
    <w:uiPriority w:val="46"/>
    <w:rsid w:val="00B55D1E"/>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ad">
    <w:name w:val="Table Grid"/>
    <w:basedOn w:val="a1"/>
    <w:uiPriority w:val="39"/>
    <w:rsid w:val="00BE52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6">
    <w:name w:val="List Table 3 Accent 6"/>
    <w:basedOn w:val="a1"/>
    <w:uiPriority w:val="48"/>
    <w:rsid w:val="00BE5241"/>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comments.xml.rels><?xml version="1.0" encoding="UTF-8" standalone="yes"?>
<Relationships xmlns="http://schemas.openxmlformats.org/package/2006/relationships"><Relationship Id="rId3" Type="http://schemas.openxmlformats.org/officeDocument/2006/relationships/hyperlink" Target="https://he.wikipedia.org/wiki/%D7%90%D7%A0%D7%96%D7%99%D7%9D" TargetMode="External"/><Relationship Id="rId2" Type="http://schemas.openxmlformats.org/officeDocument/2006/relationships/hyperlink" Target="https://he.wikipedia.org/wiki/%D7%AA%D7%90" TargetMode="External"/><Relationship Id="rId1" Type="http://schemas.openxmlformats.org/officeDocument/2006/relationships/hyperlink" Target="https://he.wikipedia.org/wiki/%D7%97%D7%9E%D7%A6%D7%9F" TargetMode="External"/></Relationships>
</file>

<file path=word/_rels/document.xml.rels><?xml version="1.0" encoding="UTF-8" standalone="yes"?>
<Relationships xmlns="http://schemas.openxmlformats.org/package/2006/relationships"><Relationship Id="rId13" Type="http://schemas.openxmlformats.org/officeDocument/2006/relationships/hyperlink" Target="http://www.perot.org.il/Alon/0709/1.pdf" TargetMode="External"/><Relationship Id="rId18" Type="http://schemas.openxmlformats.org/officeDocument/2006/relationships/image" Target="media/image3.jpeg"/><Relationship Id="rId26" Type="http://schemas.openxmlformats.org/officeDocument/2006/relationships/hyperlink" Target="https://lbscience.org/2019/02/26/%D7%96%D7%99%D7%94%D7%95%D7%9D-%D7%A4%D7%9C%D7%A1%D7%98%D7%99%D7%A7-%D7%91%D7%97%D7%A1%D7%95%D7%AA-%D7%9E%D7%A9%D7%A8%D7%93-%D7%94%D7%97%D7%A7%D7%9C%D7%90%D7%95%D7%AA/" TargetMode="External"/><Relationship Id="rId3" Type="http://schemas.openxmlformats.org/officeDocument/2006/relationships/styles" Target="styles.xml"/><Relationship Id="rId21" Type="http://schemas.openxmlformats.org/officeDocument/2006/relationships/hyperlink" Target="http://man-u.co.il/%D7%90%D7%A8%D7%99%D7%96%D7%95%D7%AA-%D7%9E%D7%96%D7%95%D7%9F/" TargetMode="External"/><Relationship Id="rId7" Type="http://schemas.openxmlformats.org/officeDocument/2006/relationships/endnotes" Target="endnotes.xml"/><Relationship Id="rId12" Type="http://schemas.openxmlformats.org/officeDocument/2006/relationships/hyperlink" Target="https://davidson.weizmann.ac.il/online/%D7%99%D7%A9-%D7%9E%D7%A7%D7%95%D7%9D-%D7%9C%D7%A1%D7%A4%D7%A7/%D7%94%D7%AA%D7%A4%D7%95%D7%97-%D7%9C%D7%90-%D7%A0%D7%A8%D7%A7%D7%91-%D7%A8%D7%97%D7%95%D7%A7-%D7%9E%D7%94%D7%A2%D7%A5-%E2%80%93-%D7%91%D7%96%D7%9B%D7%95%D7%AA-%D7%94%D7%A6%D7%99%D7%A4%D7%95%D7%99" TargetMode="External"/><Relationship Id="rId17" Type="http://schemas.openxmlformats.org/officeDocument/2006/relationships/hyperlink" Target="https://youtu.be/AcsT1rHnJWA" TargetMode="External"/><Relationship Id="rId25" Type="http://schemas.openxmlformats.org/officeDocument/2006/relationships/image" Target="media/image4.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hayadan.org.il/long-term-vegetables-0602171" TargetMode="External"/><Relationship Id="rId20" Type="http://schemas.openxmlformats.org/officeDocument/2006/relationships/hyperlink" Target="http://www.grofitplastics.com/?categoryId=40596"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youtu.be/enyJEwXMbKw" TargetMode="External"/><Relationship Id="rId24" Type="http://schemas.openxmlformats.org/officeDocument/2006/relationships/hyperlink" Target="https://www.ynet.co.il/articles/0,7340,L-5469208,00.htm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youtu.be/AcsT1rHnJWA" TargetMode="External"/><Relationship Id="rId23" Type="http://schemas.openxmlformats.org/officeDocument/2006/relationships/hyperlink" Target="https://ekopico.com/%D7%90%D7%A8%D7%99%D7%96%D7%95%D7%AA-%D7%90%D7%A7%D7%98%D7%99%D7%91%D7%99%D7%95%D7%AA-%D7%9C%D7%9E%D7%96%D7%95%D7%9F-%D7%90%D7%99%D7%9A-%D7%96%D7%94-%D7%A2%D7%95%D7%91%D7%93/" TargetMode="External"/><Relationship Id="rId28" Type="http://schemas.openxmlformats.org/officeDocument/2006/relationships/hyperlink" Target="http://www.grofitplastics.com/?categoryId=40350" TargetMode="External"/><Relationship Id="rId10" Type="http://schemas.microsoft.com/office/2016/09/relationships/commentsIds" Target="commentsIds.xml"/><Relationship Id="rId19" Type="http://schemas.openxmlformats.org/officeDocument/2006/relationships/hyperlink" Target="http://fruitlab.co.il/wp-content/uploads/2015/04/apple-2013.pdf" TargetMode="External"/><Relationship Id="rId31" Type="http://schemas.openxmlformats.org/officeDocument/2006/relationships/fontTable" Target="fontTab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www.hayadan.org.il/long-term-vegetables-0602171" TargetMode="External"/><Relationship Id="rId22" Type="http://schemas.openxmlformats.org/officeDocument/2006/relationships/hyperlink" Target="http://www.grofitplastics.com/?categoryId=40596" TargetMode="External"/><Relationship Id="rId27" Type="http://schemas.openxmlformats.org/officeDocument/2006/relationships/hyperlink" Target="https://www.hayadan.org.il/%D7%96%D7%99%D7%94%D7%95%D7%9E%D7%99-%D7%A4%D7%9C%D7%A1%D7%98%D7%99%D7%A7-%D7%A0%D7%9E%D7%A6%D7%90%D7%95-%D7%91%D7%91%D7%A2%D7%9C%D7%99-%D7%97%D7%99%D7%99%D7%9D-%D7%99%D7%9E%D7%99%D7%99%D7%9D-%D7%9C" TargetMode="External"/><Relationship Id="rId30" Type="http://schemas.openxmlformats.org/officeDocument/2006/relationships/footer" Target="footer1.xml"/><Relationship Id="rId8" Type="http://schemas.openxmlformats.org/officeDocument/2006/relationships/comments" Target="comments.xml"/></Relationships>
</file>

<file path=word/_rels/footer1.xml.rels><?xml version="1.0" encoding="UTF-8" standalone="yes"?>
<Relationships xmlns="http://schemas.openxmlformats.org/package/2006/relationships"><Relationship Id="rId3" Type="http://schemas.openxmlformats.org/officeDocument/2006/relationships/diagramQuickStyle" Target="diagrams/quickStyle1.xml"/><Relationship Id="rId2" Type="http://schemas.openxmlformats.org/officeDocument/2006/relationships/diagramLayout" Target="diagrams/layout1.xml"/><Relationship Id="rId1" Type="http://schemas.openxmlformats.org/officeDocument/2006/relationships/diagramData" Target="diagrams/data1.xml"/><Relationship Id="rId5" Type="http://schemas.microsoft.com/office/2007/relationships/diagramDrawing" Target="diagrams/drawing1.xml"/><Relationship Id="rId4" Type="http://schemas.openxmlformats.org/officeDocument/2006/relationships/diagramColors" Target="diagrams/colors1.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diagrams/_rels/data1.xml.rels><?xml version="1.0" encoding="UTF-8" standalone="yes"?>
<Relationships xmlns="http://schemas.openxmlformats.org/package/2006/relationships"><Relationship Id="rId1" Type="http://schemas.openxmlformats.org/officeDocument/2006/relationships/hyperlink" Target="https://agriteach.org.il/%D7%90%D7%95%D7%93%D7%95%D7%AA/%D7%94%D7%90%D7%A4%D7%9C%D7%99%D7%A7%D7%A6%D7%99%D7%94-%D7%A9%D7%9C-%D7%9E%D7%95%D7%A8%D7%99-%D7%9E%D7%93%D7%A2%D7%99-%D7%94%D7%97%D7%A7%D7%9C%D7%90%D7%95%D7%AA" TargetMode="External"/></Relationships>
</file>

<file path=word/diagrams/colors1.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BF9F29C-02A0-499F-95AC-E38E283A4D4B}" type="doc">
      <dgm:prSet loTypeId="urn:microsoft.com/office/officeart/2005/8/layout/default" loCatId="list" qsTypeId="urn:microsoft.com/office/officeart/2005/8/quickstyle/simple1" qsCatId="simple" csTypeId="urn:microsoft.com/office/officeart/2005/8/colors/accent6_1" csCatId="accent6" phldr="1"/>
      <dgm:spPr/>
      <dgm:t>
        <a:bodyPr/>
        <a:lstStyle/>
        <a:p>
          <a:pPr rtl="1"/>
          <a:endParaRPr lang="he-IL"/>
        </a:p>
      </dgm:t>
    </dgm:pt>
    <dgm:pt modelId="{C3D8C35E-A0DD-4B58-A259-72DC2698BAB0}">
      <dgm:prSet phldrT="[טקסט]"/>
      <dgm:spPr>
        <a:noFill/>
      </dgm:spPr>
      <dgm:t>
        <a:bodyPr/>
        <a:lstStyle/>
        <a:p>
          <a:pPr rtl="1"/>
          <a:r>
            <a:rPr lang="he-IL"/>
            <a:t>טכנולוגיות אחסון</a:t>
          </a:r>
        </a:p>
        <a:p>
          <a:pPr rtl="1"/>
          <a:r>
            <a:rPr lang="he-IL"/>
            <a:t>מבוא</a:t>
          </a:r>
        </a:p>
      </dgm:t>
    </dgm:pt>
    <dgm:pt modelId="{EF69967E-7CAB-44BD-8E00-F81E39DDA08C}" type="parTrans" cxnId="{04D5D4EC-FC75-4241-BE01-0269347400EB}">
      <dgm:prSet/>
      <dgm:spPr/>
      <dgm:t>
        <a:bodyPr/>
        <a:lstStyle/>
        <a:p>
          <a:pPr rtl="1"/>
          <a:endParaRPr lang="he-IL"/>
        </a:p>
      </dgm:t>
    </dgm:pt>
    <dgm:pt modelId="{9347B47B-CF62-43AF-950E-E3F209EAD515}" type="sibTrans" cxnId="{04D5D4EC-FC75-4241-BE01-0269347400EB}">
      <dgm:prSet/>
      <dgm:spPr/>
      <dgm:t>
        <a:bodyPr/>
        <a:lstStyle/>
        <a:p>
          <a:pPr rtl="1"/>
          <a:endParaRPr lang="he-IL"/>
        </a:p>
      </dgm:t>
    </dgm:pt>
    <dgm:pt modelId="{92FBF3A2-4333-4F9E-92E2-B34469186372}">
      <dgm:prSet/>
      <dgm:spPr>
        <a:noFill/>
      </dgm:spPr>
      <dgm:t>
        <a:bodyPr/>
        <a:lstStyle/>
        <a:p>
          <a:pPr rtl="1"/>
          <a:r>
            <a:rPr lang="he-IL"/>
            <a:t>טיפולים בחומרים טבעיים לאחסון תוצרת טרייה</a:t>
          </a:r>
        </a:p>
      </dgm:t>
    </dgm:pt>
    <dgm:pt modelId="{CD85E7B5-3531-49EA-A109-EB7251F7F547}" type="parTrans" cxnId="{3FC07473-9BFE-4B75-9379-025262B9A54B}">
      <dgm:prSet/>
      <dgm:spPr/>
      <dgm:t>
        <a:bodyPr/>
        <a:lstStyle/>
        <a:p>
          <a:pPr rtl="1"/>
          <a:endParaRPr lang="he-IL"/>
        </a:p>
      </dgm:t>
    </dgm:pt>
    <dgm:pt modelId="{1534D76B-63A3-4766-8C47-AB52463C9F8A}" type="sibTrans" cxnId="{3FC07473-9BFE-4B75-9379-025262B9A54B}">
      <dgm:prSet/>
      <dgm:spPr/>
      <dgm:t>
        <a:bodyPr/>
        <a:lstStyle/>
        <a:p>
          <a:pPr rtl="1"/>
          <a:endParaRPr lang="he-IL"/>
        </a:p>
      </dgm:t>
    </dgm:pt>
    <dgm:pt modelId="{45EF15CF-6648-4B08-881C-3165C313A875}">
      <dgm:prSet/>
      <dgm:spPr/>
      <dgm:t>
        <a:bodyPr/>
        <a:lstStyle/>
        <a:p>
          <a:pPr rtl="1"/>
          <a:r>
            <a:rPr lang="he-IL"/>
            <a:t>בטחון תזונתי ובעיית אובדן המזון</a:t>
          </a:r>
        </a:p>
      </dgm:t>
      <dgm:extLst>
        <a:ext uri="{E40237B7-FDA0-4F09-8148-C483321AD2D9}">
          <dgm14:cNvPr xmlns:dgm14="http://schemas.microsoft.com/office/drawing/2010/diagram" id="0" name="">
            <a:hlinkClick xmlns:r="http://schemas.openxmlformats.org/officeDocument/2006/relationships" r:id="rId1"/>
          </dgm14:cNvPr>
        </a:ext>
      </dgm:extLst>
    </dgm:pt>
    <dgm:pt modelId="{320BAA0B-2974-478A-96B5-D403A7378169}" type="parTrans" cxnId="{EA03DF1D-E324-49ED-80F0-D89AD54A3E4C}">
      <dgm:prSet/>
      <dgm:spPr/>
      <dgm:t>
        <a:bodyPr/>
        <a:lstStyle/>
        <a:p>
          <a:pPr rtl="1"/>
          <a:endParaRPr lang="he-IL"/>
        </a:p>
      </dgm:t>
    </dgm:pt>
    <dgm:pt modelId="{DD446710-F8EF-4CDD-B471-3FDCA50708BC}" type="sibTrans" cxnId="{EA03DF1D-E324-49ED-80F0-D89AD54A3E4C}">
      <dgm:prSet/>
      <dgm:spPr/>
      <dgm:t>
        <a:bodyPr/>
        <a:lstStyle/>
        <a:p>
          <a:pPr rtl="1"/>
          <a:endParaRPr lang="he-IL"/>
        </a:p>
      </dgm:t>
    </dgm:pt>
    <dgm:pt modelId="{7CFA00E0-FF66-4C82-877E-4575E615A69C}">
      <dgm:prSet phldrT="[טקסט]"/>
      <dgm:spPr/>
      <dgm:t>
        <a:bodyPr/>
        <a:lstStyle/>
        <a:p>
          <a:pPr rtl="1"/>
          <a:r>
            <a:rPr lang="he-IL"/>
            <a:t>טיפולי הדברה ביולוגית  לאחסון תוצרת טריה</a:t>
          </a:r>
        </a:p>
      </dgm:t>
    </dgm:pt>
    <dgm:pt modelId="{E21E5F18-951C-480D-BC65-67ACA7D6052F}" type="parTrans" cxnId="{3D9D063F-5BD0-4F45-ACFD-A7569A05874D}">
      <dgm:prSet/>
      <dgm:spPr/>
      <dgm:t>
        <a:bodyPr/>
        <a:lstStyle/>
        <a:p>
          <a:pPr rtl="1"/>
          <a:endParaRPr lang="he-IL"/>
        </a:p>
      </dgm:t>
    </dgm:pt>
    <dgm:pt modelId="{22096955-AC20-402E-B40E-9DEDC7149DA2}" type="sibTrans" cxnId="{3D9D063F-5BD0-4F45-ACFD-A7569A05874D}">
      <dgm:prSet/>
      <dgm:spPr/>
      <dgm:t>
        <a:bodyPr/>
        <a:lstStyle/>
        <a:p>
          <a:pPr rtl="1"/>
          <a:endParaRPr lang="he-IL"/>
        </a:p>
      </dgm:t>
    </dgm:pt>
    <dgm:pt modelId="{CDF46FF4-92B0-4D05-827D-ECFB10E14EA5}">
      <dgm:prSet phldrT="[טקסט]"/>
      <dgm:spPr>
        <a:noFill/>
      </dgm:spPr>
      <dgm:t>
        <a:bodyPr/>
        <a:lstStyle/>
        <a:p>
          <a:pPr rtl="1"/>
          <a:r>
            <a:rPr lang="he-IL"/>
            <a:t>על קצה המזלג, אחסון תוצרת טריה (כללי)</a:t>
          </a:r>
        </a:p>
      </dgm:t>
    </dgm:pt>
    <dgm:pt modelId="{90DBAB0F-8EF6-4F1D-8618-B2076D8AC280}" type="parTrans" cxnId="{2684AC71-ED32-45A8-8578-9E40971F44DA}">
      <dgm:prSet/>
      <dgm:spPr/>
      <dgm:t>
        <a:bodyPr/>
        <a:lstStyle/>
        <a:p>
          <a:pPr rtl="1"/>
          <a:endParaRPr lang="he-IL"/>
        </a:p>
      </dgm:t>
    </dgm:pt>
    <dgm:pt modelId="{1B68BB99-D2E6-44F9-BC1D-E544477A64E3}" type="sibTrans" cxnId="{2684AC71-ED32-45A8-8578-9E40971F44DA}">
      <dgm:prSet/>
      <dgm:spPr/>
      <dgm:t>
        <a:bodyPr/>
        <a:lstStyle/>
        <a:p>
          <a:pPr rtl="1"/>
          <a:endParaRPr lang="he-IL"/>
        </a:p>
      </dgm:t>
    </dgm:pt>
    <dgm:pt modelId="{7EE09CA3-13DF-463E-A0B9-640C415C4151}">
      <dgm:prSet phldrT="[טקסט]"/>
      <dgm:spPr>
        <a:solidFill>
          <a:schemeClr val="accent6">
            <a:lumMod val="20000"/>
            <a:lumOff val="80000"/>
          </a:schemeClr>
        </a:solidFill>
      </dgm:spPr>
      <dgm:t>
        <a:bodyPr/>
        <a:lstStyle/>
        <a:p>
          <a:pPr rtl="1"/>
          <a:r>
            <a:rPr lang="he-IL"/>
            <a:t>טיפולים פיזיקליים לאחסון תוצרת טרייה</a:t>
          </a:r>
        </a:p>
      </dgm:t>
    </dgm:pt>
    <dgm:pt modelId="{ECE637A0-B9B0-49A5-8AFF-EB0BB0D3D3E2}" type="parTrans" cxnId="{7DE0C8B6-C14D-49D0-93B4-A00C666DA1D0}">
      <dgm:prSet/>
      <dgm:spPr/>
      <dgm:t>
        <a:bodyPr/>
        <a:lstStyle/>
        <a:p>
          <a:pPr rtl="1"/>
          <a:endParaRPr lang="he-IL"/>
        </a:p>
      </dgm:t>
    </dgm:pt>
    <dgm:pt modelId="{BD713557-53A0-4D3C-868D-D8A85EFB6697}" type="sibTrans" cxnId="{7DE0C8B6-C14D-49D0-93B4-A00C666DA1D0}">
      <dgm:prSet/>
      <dgm:spPr/>
      <dgm:t>
        <a:bodyPr/>
        <a:lstStyle/>
        <a:p>
          <a:pPr rtl="1"/>
          <a:endParaRPr lang="he-IL"/>
        </a:p>
      </dgm:t>
    </dgm:pt>
    <dgm:pt modelId="{BC8FF6A3-16CF-49B6-B600-16C43D2F9E90}">
      <dgm:prSet phldrT="[טקסט]"/>
      <dgm:spPr>
        <a:noFill/>
      </dgm:spPr>
      <dgm:t>
        <a:bodyPr/>
        <a:lstStyle/>
        <a:p>
          <a:pPr rtl="1"/>
          <a:r>
            <a:rPr lang="he-IL"/>
            <a:t>אחסון תוצרת יבשה (גרעינים)</a:t>
          </a:r>
        </a:p>
      </dgm:t>
    </dgm:pt>
    <dgm:pt modelId="{6826E590-7716-420A-A65C-2B442B0CC67A}" type="parTrans" cxnId="{AA7C6549-23DF-48EA-9572-224D99AE9BBF}">
      <dgm:prSet/>
      <dgm:spPr/>
      <dgm:t>
        <a:bodyPr/>
        <a:lstStyle/>
        <a:p>
          <a:pPr rtl="1"/>
          <a:endParaRPr lang="he-IL"/>
        </a:p>
      </dgm:t>
    </dgm:pt>
    <dgm:pt modelId="{A89CBA5B-859C-497A-AF12-DAEB46832DEB}" type="sibTrans" cxnId="{AA7C6549-23DF-48EA-9572-224D99AE9BBF}">
      <dgm:prSet/>
      <dgm:spPr/>
      <dgm:t>
        <a:bodyPr/>
        <a:lstStyle/>
        <a:p>
          <a:pPr rtl="1"/>
          <a:endParaRPr lang="he-IL"/>
        </a:p>
      </dgm:t>
    </dgm:pt>
    <dgm:pt modelId="{10A8F2DB-305A-4E17-9ADA-E8E3C9D748E2}" type="pres">
      <dgm:prSet presAssocID="{6BF9F29C-02A0-499F-95AC-E38E283A4D4B}" presName="diagram" presStyleCnt="0">
        <dgm:presLayoutVars>
          <dgm:dir val="rev"/>
          <dgm:resizeHandles val="exact"/>
        </dgm:presLayoutVars>
      </dgm:prSet>
      <dgm:spPr/>
    </dgm:pt>
    <dgm:pt modelId="{AF7104DE-FF4F-40D3-ACF2-8C1AF8951D7A}" type="pres">
      <dgm:prSet presAssocID="{C3D8C35E-A0DD-4B58-A259-72DC2698BAB0}" presName="node" presStyleLbl="node1" presStyleIdx="0" presStyleCnt="7">
        <dgm:presLayoutVars>
          <dgm:bulletEnabled val="1"/>
        </dgm:presLayoutVars>
      </dgm:prSet>
      <dgm:spPr/>
    </dgm:pt>
    <dgm:pt modelId="{0EE14580-70C3-4685-BD19-3D23D2616A5D}" type="pres">
      <dgm:prSet presAssocID="{9347B47B-CF62-43AF-950E-E3F209EAD515}" presName="sibTrans" presStyleCnt="0"/>
      <dgm:spPr/>
    </dgm:pt>
    <dgm:pt modelId="{3B9B940D-3EFE-4AA5-9A24-26E4BCECB613}" type="pres">
      <dgm:prSet presAssocID="{45EF15CF-6648-4B08-881C-3165C313A875}" presName="node" presStyleLbl="node1" presStyleIdx="1" presStyleCnt="7">
        <dgm:presLayoutVars>
          <dgm:bulletEnabled val="1"/>
        </dgm:presLayoutVars>
      </dgm:prSet>
      <dgm:spPr/>
    </dgm:pt>
    <dgm:pt modelId="{CF5B556A-D35A-40EC-9517-ED0DD062607C}" type="pres">
      <dgm:prSet presAssocID="{DD446710-F8EF-4CDD-B471-3FDCA50708BC}" presName="sibTrans" presStyleCnt="0"/>
      <dgm:spPr/>
    </dgm:pt>
    <dgm:pt modelId="{CDABA843-032B-4017-99C1-AB85DEAC7E1B}" type="pres">
      <dgm:prSet presAssocID="{CDF46FF4-92B0-4D05-827D-ECFB10E14EA5}" presName="node" presStyleLbl="node1" presStyleIdx="2" presStyleCnt="7">
        <dgm:presLayoutVars>
          <dgm:bulletEnabled val="1"/>
        </dgm:presLayoutVars>
      </dgm:prSet>
      <dgm:spPr/>
    </dgm:pt>
    <dgm:pt modelId="{028D1FA1-B0EB-4C63-AB2A-0178D10F368B}" type="pres">
      <dgm:prSet presAssocID="{1B68BB99-D2E6-44F9-BC1D-E544477A64E3}" presName="sibTrans" presStyleCnt="0"/>
      <dgm:spPr/>
    </dgm:pt>
    <dgm:pt modelId="{DC020F32-0B9E-45F8-8762-AEF58A9FE761}" type="pres">
      <dgm:prSet presAssocID="{7EE09CA3-13DF-463E-A0B9-640C415C4151}" presName="node" presStyleLbl="node1" presStyleIdx="3" presStyleCnt="7">
        <dgm:presLayoutVars>
          <dgm:bulletEnabled val="1"/>
        </dgm:presLayoutVars>
      </dgm:prSet>
      <dgm:spPr/>
    </dgm:pt>
    <dgm:pt modelId="{41BD18A9-93B2-4B2F-BB4D-ED0ED4684996}" type="pres">
      <dgm:prSet presAssocID="{BD713557-53A0-4D3C-868D-D8A85EFB6697}" presName="sibTrans" presStyleCnt="0"/>
      <dgm:spPr/>
    </dgm:pt>
    <dgm:pt modelId="{D5DAAFAC-4466-4F3D-B256-38A2C5C6FBB8}" type="pres">
      <dgm:prSet presAssocID="{92FBF3A2-4333-4F9E-92E2-B34469186372}" presName="node" presStyleLbl="node1" presStyleIdx="4" presStyleCnt="7">
        <dgm:presLayoutVars>
          <dgm:bulletEnabled val="1"/>
        </dgm:presLayoutVars>
      </dgm:prSet>
      <dgm:spPr/>
    </dgm:pt>
    <dgm:pt modelId="{21AB23C5-916C-4C42-BCA2-27638C6BCCA9}" type="pres">
      <dgm:prSet presAssocID="{1534D76B-63A3-4766-8C47-AB52463C9F8A}" presName="sibTrans" presStyleCnt="0"/>
      <dgm:spPr/>
    </dgm:pt>
    <dgm:pt modelId="{94A7B55E-3CC1-433E-81CF-675574F7A3C0}" type="pres">
      <dgm:prSet presAssocID="{7CFA00E0-FF66-4C82-877E-4575E615A69C}" presName="node" presStyleLbl="node1" presStyleIdx="5" presStyleCnt="7">
        <dgm:presLayoutVars>
          <dgm:bulletEnabled val="1"/>
        </dgm:presLayoutVars>
      </dgm:prSet>
      <dgm:spPr/>
    </dgm:pt>
    <dgm:pt modelId="{A087582D-212A-4F14-9DBE-E832380CCAC0}" type="pres">
      <dgm:prSet presAssocID="{22096955-AC20-402E-B40E-9DEDC7149DA2}" presName="sibTrans" presStyleCnt="0"/>
      <dgm:spPr/>
    </dgm:pt>
    <dgm:pt modelId="{DDD57699-E15D-455B-BDE1-4C2C2F5E8BCA}" type="pres">
      <dgm:prSet presAssocID="{BC8FF6A3-16CF-49B6-B600-16C43D2F9E90}" presName="node" presStyleLbl="node1" presStyleIdx="6" presStyleCnt="7">
        <dgm:presLayoutVars>
          <dgm:bulletEnabled val="1"/>
        </dgm:presLayoutVars>
      </dgm:prSet>
      <dgm:spPr/>
    </dgm:pt>
  </dgm:ptLst>
  <dgm:cxnLst>
    <dgm:cxn modelId="{D9D51F1C-2D72-47C4-9024-39F4807DB8FB}" type="presOf" srcId="{CDF46FF4-92B0-4D05-827D-ECFB10E14EA5}" destId="{CDABA843-032B-4017-99C1-AB85DEAC7E1B}" srcOrd="0" destOrd="0" presId="urn:microsoft.com/office/officeart/2005/8/layout/default"/>
    <dgm:cxn modelId="{EA03DF1D-E324-49ED-80F0-D89AD54A3E4C}" srcId="{6BF9F29C-02A0-499F-95AC-E38E283A4D4B}" destId="{45EF15CF-6648-4B08-881C-3165C313A875}" srcOrd="1" destOrd="0" parTransId="{320BAA0B-2974-478A-96B5-D403A7378169}" sibTransId="{DD446710-F8EF-4CDD-B471-3FDCA50708BC}"/>
    <dgm:cxn modelId="{A6C7371F-E2CA-4F00-97C9-DB018BACED5C}" type="presOf" srcId="{6BF9F29C-02A0-499F-95AC-E38E283A4D4B}" destId="{10A8F2DB-305A-4E17-9ADA-E8E3C9D748E2}" srcOrd="0" destOrd="0" presId="urn:microsoft.com/office/officeart/2005/8/layout/default"/>
    <dgm:cxn modelId="{FC4E5429-6387-4468-8164-070110BAB762}" type="presOf" srcId="{45EF15CF-6648-4B08-881C-3165C313A875}" destId="{3B9B940D-3EFE-4AA5-9A24-26E4BCECB613}" srcOrd="0" destOrd="0" presId="urn:microsoft.com/office/officeart/2005/8/layout/default"/>
    <dgm:cxn modelId="{F4A2753D-0768-481A-B56E-682ABBC16B1B}" type="presOf" srcId="{92FBF3A2-4333-4F9E-92E2-B34469186372}" destId="{D5DAAFAC-4466-4F3D-B256-38A2C5C6FBB8}" srcOrd="0" destOrd="0" presId="urn:microsoft.com/office/officeart/2005/8/layout/default"/>
    <dgm:cxn modelId="{3D9D063F-5BD0-4F45-ACFD-A7569A05874D}" srcId="{6BF9F29C-02A0-499F-95AC-E38E283A4D4B}" destId="{7CFA00E0-FF66-4C82-877E-4575E615A69C}" srcOrd="5" destOrd="0" parTransId="{E21E5F18-951C-480D-BC65-67ACA7D6052F}" sibTransId="{22096955-AC20-402E-B40E-9DEDC7149DA2}"/>
    <dgm:cxn modelId="{AA7C6549-23DF-48EA-9572-224D99AE9BBF}" srcId="{6BF9F29C-02A0-499F-95AC-E38E283A4D4B}" destId="{BC8FF6A3-16CF-49B6-B600-16C43D2F9E90}" srcOrd="6" destOrd="0" parTransId="{6826E590-7716-420A-A65C-2B442B0CC67A}" sibTransId="{A89CBA5B-859C-497A-AF12-DAEB46832DEB}"/>
    <dgm:cxn modelId="{2684AC71-ED32-45A8-8578-9E40971F44DA}" srcId="{6BF9F29C-02A0-499F-95AC-E38E283A4D4B}" destId="{CDF46FF4-92B0-4D05-827D-ECFB10E14EA5}" srcOrd="2" destOrd="0" parTransId="{90DBAB0F-8EF6-4F1D-8618-B2076D8AC280}" sibTransId="{1B68BB99-D2E6-44F9-BC1D-E544477A64E3}"/>
    <dgm:cxn modelId="{3FC07473-9BFE-4B75-9379-025262B9A54B}" srcId="{6BF9F29C-02A0-499F-95AC-E38E283A4D4B}" destId="{92FBF3A2-4333-4F9E-92E2-B34469186372}" srcOrd="4" destOrd="0" parTransId="{CD85E7B5-3531-49EA-A109-EB7251F7F547}" sibTransId="{1534D76B-63A3-4766-8C47-AB52463C9F8A}"/>
    <dgm:cxn modelId="{7DE0C8B6-C14D-49D0-93B4-A00C666DA1D0}" srcId="{6BF9F29C-02A0-499F-95AC-E38E283A4D4B}" destId="{7EE09CA3-13DF-463E-A0B9-640C415C4151}" srcOrd="3" destOrd="0" parTransId="{ECE637A0-B9B0-49A5-8AFF-EB0BB0D3D3E2}" sibTransId="{BD713557-53A0-4D3C-868D-D8A85EFB6697}"/>
    <dgm:cxn modelId="{C59BC0BF-7735-4B5D-9BB5-E3EE4DB63FD9}" type="presOf" srcId="{7CFA00E0-FF66-4C82-877E-4575E615A69C}" destId="{94A7B55E-3CC1-433E-81CF-675574F7A3C0}" srcOrd="0" destOrd="0" presId="urn:microsoft.com/office/officeart/2005/8/layout/default"/>
    <dgm:cxn modelId="{04D5D4EC-FC75-4241-BE01-0269347400EB}" srcId="{6BF9F29C-02A0-499F-95AC-E38E283A4D4B}" destId="{C3D8C35E-A0DD-4B58-A259-72DC2698BAB0}" srcOrd="0" destOrd="0" parTransId="{EF69967E-7CAB-44BD-8E00-F81E39DDA08C}" sibTransId="{9347B47B-CF62-43AF-950E-E3F209EAD515}"/>
    <dgm:cxn modelId="{821E19EF-16D8-482C-AFB7-9B2E16380FE5}" type="presOf" srcId="{C3D8C35E-A0DD-4B58-A259-72DC2698BAB0}" destId="{AF7104DE-FF4F-40D3-ACF2-8C1AF8951D7A}" srcOrd="0" destOrd="0" presId="urn:microsoft.com/office/officeart/2005/8/layout/default"/>
    <dgm:cxn modelId="{FD87CCF0-CC02-4406-96A4-56EDFDD67E44}" type="presOf" srcId="{7EE09CA3-13DF-463E-A0B9-640C415C4151}" destId="{DC020F32-0B9E-45F8-8762-AEF58A9FE761}" srcOrd="0" destOrd="0" presId="urn:microsoft.com/office/officeart/2005/8/layout/default"/>
    <dgm:cxn modelId="{D45E6FFB-7B7B-42EF-8B22-F984A0F0BCC9}" type="presOf" srcId="{BC8FF6A3-16CF-49B6-B600-16C43D2F9E90}" destId="{DDD57699-E15D-455B-BDE1-4C2C2F5E8BCA}" srcOrd="0" destOrd="0" presId="urn:microsoft.com/office/officeart/2005/8/layout/default"/>
    <dgm:cxn modelId="{65A13441-4EFA-491A-8C7F-1DDB0AE0CE64}" type="presParOf" srcId="{10A8F2DB-305A-4E17-9ADA-E8E3C9D748E2}" destId="{AF7104DE-FF4F-40D3-ACF2-8C1AF8951D7A}" srcOrd="0" destOrd="0" presId="urn:microsoft.com/office/officeart/2005/8/layout/default"/>
    <dgm:cxn modelId="{E0CB819A-A4FC-4354-84B9-9DF30D03EF1C}" type="presParOf" srcId="{10A8F2DB-305A-4E17-9ADA-E8E3C9D748E2}" destId="{0EE14580-70C3-4685-BD19-3D23D2616A5D}" srcOrd="1" destOrd="0" presId="urn:microsoft.com/office/officeart/2005/8/layout/default"/>
    <dgm:cxn modelId="{C1D89E69-CF25-47E3-BC1F-1B346EEFF0F0}" type="presParOf" srcId="{10A8F2DB-305A-4E17-9ADA-E8E3C9D748E2}" destId="{3B9B940D-3EFE-4AA5-9A24-26E4BCECB613}" srcOrd="2" destOrd="0" presId="urn:microsoft.com/office/officeart/2005/8/layout/default"/>
    <dgm:cxn modelId="{55D9976F-9BE9-41E4-ABC6-202E6E798629}" type="presParOf" srcId="{10A8F2DB-305A-4E17-9ADA-E8E3C9D748E2}" destId="{CF5B556A-D35A-40EC-9517-ED0DD062607C}" srcOrd="3" destOrd="0" presId="urn:microsoft.com/office/officeart/2005/8/layout/default"/>
    <dgm:cxn modelId="{6F1DC827-DBB2-4177-A952-828335D0654D}" type="presParOf" srcId="{10A8F2DB-305A-4E17-9ADA-E8E3C9D748E2}" destId="{CDABA843-032B-4017-99C1-AB85DEAC7E1B}" srcOrd="4" destOrd="0" presId="urn:microsoft.com/office/officeart/2005/8/layout/default"/>
    <dgm:cxn modelId="{1D8C73B0-B8C6-44BE-8D2C-D9578A8B4CCA}" type="presParOf" srcId="{10A8F2DB-305A-4E17-9ADA-E8E3C9D748E2}" destId="{028D1FA1-B0EB-4C63-AB2A-0178D10F368B}" srcOrd="5" destOrd="0" presId="urn:microsoft.com/office/officeart/2005/8/layout/default"/>
    <dgm:cxn modelId="{14A53A8E-AC16-469D-A487-0D7AA61EDF13}" type="presParOf" srcId="{10A8F2DB-305A-4E17-9ADA-E8E3C9D748E2}" destId="{DC020F32-0B9E-45F8-8762-AEF58A9FE761}" srcOrd="6" destOrd="0" presId="urn:microsoft.com/office/officeart/2005/8/layout/default"/>
    <dgm:cxn modelId="{E0F29C31-8565-4E5E-B6DD-710523ECD5DD}" type="presParOf" srcId="{10A8F2DB-305A-4E17-9ADA-E8E3C9D748E2}" destId="{41BD18A9-93B2-4B2F-BB4D-ED0ED4684996}" srcOrd="7" destOrd="0" presId="urn:microsoft.com/office/officeart/2005/8/layout/default"/>
    <dgm:cxn modelId="{4AE11BF7-C008-49FF-B6E8-F79BF662A923}" type="presParOf" srcId="{10A8F2DB-305A-4E17-9ADA-E8E3C9D748E2}" destId="{D5DAAFAC-4466-4F3D-B256-38A2C5C6FBB8}" srcOrd="8" destOrd="0" presId="urn:microsoft.com/office/officeart/2005/8/layout/default"/>
    <dgm:cxn modelId="{16EE0280-ADC8-4AEF-960A-A6FA7DA90939}" type="presParOf" srcId="{10A8F2DB-305A-4E17-9ADA-E8E3C9D748E2}" destId="{21AB23C5-916C-4C42-BCA2-27638C6BCCA9}" srcOrd="9" destOrd="0" presId="urn:microsoft.com/office/officeart/2005/8/layout/default"/>
    <dgm:cxn modelId="{7827CED1-C93B-46DF-8382-8FFE9043AAD8}" type="presParOf" srcId="{10A8F2DB-305A-4E17-9ADA-E8E3C9D748E2}" destId="{94A7B55E-3CC1-433E-81CF-675574F7A3C0}" srcOrd="10" destOrd="0" presId="urn:microsoft.com/office/officeart/2005/8/layout/default"/>
    <dgm:cxn modelId="{EC64E600-E168-4428-A4A8-B95BF3145734}" type="presParOf" srcId="{10A8F2DB-305A-4E17-9ADA-E8E3C9D748E2}" destId="{A087582D-212A-4F14-9DBE-E832380CCAC0}" srcOrd="11" destOrd="0" presId="urn:microsoft.com/office/officeart/2005/8/layout/default"/>
    <dgm:cxn modelId="{2537A8F5-EA8C-46A8-AB45-6BAC4BCC40EA}" type="presParOf" srcId="{10A8F2DB-305A-4E17-9ADA-E8E3C9D748E2}" destId="{DDD57699-E15D-455B-BDE1-4C2C2F5E8BCA}" srcOrd="12" destOrd="0" presId="urn:microsoft.com/office/officeart/2005/8/layout/default"/>
  </dgm:cxnLst>
  <dgm:bg/>
  <dgm:whole/>
  <dgm:extLst>
    <a:ext uri="http://schemas.microsoft.com/office/drawing/2008/diagram">
      <dsp:dataModelExt xmlns:dsp="http://schemas.microsoft.com/office/drawing/2008/diagram" relId="rId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7104DE-FF4F-40D3-ACF2-8C1AF8951D7A}">
      <dsp:nvSpPr>
        <dsp:cNvPr id="0" name=""/>
        <dsp:cNvSpPr/>
      </dsp:nvSpPr>
      <dsp:spPr>
        <a:xfrm>
          <a:off x="6058642" y="96361"/>
          <a:ext cx="917046" cy="550227"/>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טכנולוגיות אחסון</a:t>
          </a:r>
        </a:p>
        <a:p>
          <a:pPr marL="0" lvl="0" indent="0" algn="ctr" defTabSz="444500" rtl="1">
            <a:lnSpc>
              <a:spcPct val="90000"/>
            </a:lnSpc>
            <a:spcBef>
              <a:spcPct val="0"/>
            </a:spcBef>
            <a:spcAft>
              <a:spcPct val="35000"/>
            </a:spcAft>
            <a:buNone/>
          </a:pPr>
          <a:r>
            <a:rPr lang="he-IL" sz="1000" kern="1200"/>
            <a:t>מבוא</a:t>
          </a:r>
        </a:p>
      </dsp:txBody>
      <dsp:txXfrm>
        <a:off x="6058642" y="96361"/>
        <a:ext cx="917046" cy="550227"/>
      </dsp:txXfrm>
    </dsp:sp>
    <dsp:sp modelId="{3B9B940D-3EFE-4AA5-9A24-26E4BCECB613}">
      <dsp:nvSpPr>
        <dsp:cNvPr id="0" name=""/>
        <dsp:cNvSpPr/>
      </dsp:nvSpPr>
      <dsp:spPr>
        <a:xfrm>
          <a:off x="5049891"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בטחון תזונתי ובעיית אובדן המזון</a:t>
          </a:r>
        </a:p>
      </dsp:txBody>
      <dsp:txXfrm>
        <a:off x="5049891" y="96361"/>
        <a:ext cx="917046" cy="550227"/>
      </dsp:txXfrm>
    </dsp:sp>
    <dsp:sp modelId="{CDABA843-032B-4017-99C1-AB85DEAC7E1B}">
      <dsp:nvSpPr>
        <dsp:cNvPr id="0" name=""/>
        <dsp:cNvSpPr/>
      </dsp:nvSpPr>
      <dsp:spPr>
        <a:xfrm>
          <a:off x="4041140" y="96361"/>
          <a:ext cx="917046" cy="550227"/>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על קצה המזלג, אחסון תוצרת טריה (כללי)</a:t>
          </a:r>
        </a:p>
      </dsp:txBody>
      <dsp:txXfrm>
        <a:off x="4041140" y="96361"/>
        <a:ext cx="917046" cy="550227"/>
      </dsp:txXfrm>
    </dsp:sp>
    <dsp:sp modelId="{DC020F32-0B9E-45F8-8762-AEF58A9FE761}">
      <dsp:nvSpPr>
        <dsp:cNvPr id="0" name=""/>
        <dsp:cNvSpPr/>
      </dsp:nvSpPr>
      <dsp:spPr>
        <a:xfrm>
          <a:off x="3032389" y="96361"/>
          <a:ext cx="917046" cy="550227"/>
        </a:xfrm>
        <a:prstGeom prst="rect">
          <a:avLst/>
        </a:prstGeom>
        <a:solidFill>
          <a:schemeClr val="accent6">
            <a:lumMod val="20000"/>
            <a:lumOff val="8000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טיפולים פיזיקליים לאחסון תוצרת טרייה</a:t>
          </a:r>
        </a:p>
      </dsp:txBody>
      <dsp:txXfrm>
        <a:off x="3032389" y="96361"/>
        <a:ext cx="917046" cy="550227"/>
      </dsp:txXfrm>
    </dsp:sp>
    <dsp:sp modelId="{D5DAAFAC-4466-4F3D-B256-38A2C5C6FBB8}">
      <dsp:nvSpPr>
        <dsp:cNvPr id="0" name=""/>
        <dsp:cNvSpPr/>
      </dsp:nvSpPr>
      <dsp:spPr>
        <a:xfrm>
          <a:off x="2023638" y="96361"/>
          <a:ext cx="917046" cy="550227"/>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טיפולים בחומרים טבעיים לאחסון תוצרת טרייה</a:t>
          </a:r>
        </a:p>
      </dsp:txBody>
      <dsp:txXfrm>
        <a:off x="2023638" y="96361"/>
        <a:ext cx="917046" cy="550227"/>
      </dsp:txXfrm>
    </dsp:sp>
    <dsp:sp modelId="{94A7B55E-3CC1-433E-81CF-675574F7A3C0}">
      <dsp:nvSpPr>
        <dsp:cNvPr id="0" name=""/>
        <dsp:cNvSpPr/>
      </dsp:nvSpPr>
      <dsp:spPr>
        <a:xfrm>
          <a:off x="1014887"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 הדברה ביולוגית  לאחסון תוצרת טריה</a:t>
          </a:r>
        </a:p>
      </dsp:txBody>
      <dsp:txXfrm>
        <a:off x="1014887" y="96361"/>
        <a:ext cx="917046" cy="550227"/>
      </dsp:txXfrm>
    </dsp:sp>
    <dsp:sp modelId="{DDD57699-E15D-455B-BDE1-4C2C2F5E8BCA}">
      <dsp:nvSpPr>
        <dsp:cNvPr id="0" name=""/>
        <dsp:cNvSpPr/>
      </dsp:nvSpPr>
      <dsp:spPr>
        <a:xfrm>
          <a:off x="6136" y="96361"/>
          <a:ext cx="917046" cy="550227"/>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אחסון תוצרת יבשה (גרעינים)</a:t>
          </a:r>
        </a:p>
      </dsp:txBody>
      <dsp:txXfrm>
        <a:off x="6136" y="96361"/>
        <a:ext cx="917046" cy="550227"/>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82D3CE-C7BE-4FF4-85F7-90731A8461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1292</TotalTime>
  <Pages>7</Pages>
  <Words>1529</Words>
  <Characters>8721</Characters>
  <Application>Microsoft Office Word</Application>
  <DocSecurity>0</DocSecurity>
  <Lines>72</Lines>
  <Paragraphs>20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Rose</cp:lastModifiedBy>
  <cp:revision>4</cp:revision>
  <dcterms:created xsi:type="dcterms:W3CDTF">2020-01-30T09:57:00Z</dcterms:created>
  <dcterms:modified xsi:type="dcterms:W3CDTF">2020-04-01T03:23:00Z</dcterms:modified>
</cp:coreProperties>
</file>