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703A" w:rsidRDefault="00DF703A" w:rsidP="00A841B8">
      <w:pPr>
        <w:pStyle w:val="4"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8B410D" w:rsidRDefault="008B410D" w:rsidP="00A841B8">
      <w:pPr>
        <w:pStyle w:val="4"/>
        <w:spacing w:line="360" w:lineRule="auto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>תא צמח</w:t>
      </w:r>
    </w:p>
    <w:p w:rsidR="008271AD" w:rsidRPr="008271AD" w:rsidRDefault="008271AD" w:rsidP="008271AD"/>
    <w:p w:rsidR="002B6052" w:rsidRPr="00A841B8" w:rsidRDefault="00D11E73" w:rsidP="00DF703A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>ה</w:t>
      </w:r>
      <w:r w:rsidR="00111383" w:rsidRPr="00A841B8">
        <w:rPr>
          <w:rFonts w:ascii="Tahoma" w:hAnsi="Tahoma" w:cs="Tahoma"/>
          <w:sz w:val="22"/>
          <w:szCs w:val="22"/>
          <w:rtl/>
        </w:rPr>
        <w:t>תא</w:t>
      </w:r>
      <w:r w:rsidRPr="00A841B8">
        <w:rPr>
          <w:rFonts w:ascii="Tahoma" w:hAnsi="Tahoma" w:cs="Tahoma"/>
          <w:sz w:val="22"/>
          <w:szCs w:val="22"/>
          <w:rtl/>
        </w:rPr>
        <w:t xml:space="preserve"> הוא</w:t>
      </w:r>
      <w:r w:rsidR="00111383" w:rsidRPr="00A841B8">
        <w:rPr>
          <w:rFonts w:ascii="Tahoma" w:hAnsi="Tahoma" w:cs="Tahoma"/>
          <w:sz w:val="22"/>
          <w:szCs w:val="22"/>
          <w:rtl/>
        </w:rPr>
        <w:t xml:space="preserve"> היחידה הבסיסית של החיים, שממנה מורכבים כל האורגניזמים. התא מסוגל לתפקד כיחידה עצמאית, כפי שקורה ביצורים חד-תאיים</w:t>
      </w:r>
      <w:r w:rsidR="003E4FCD" w:rsidRPr="00A841B8">
        <w:rPr>
          <w:rFonts w:ascii="Tahoma" w:hAnsi="Tahoma" w:cs="Tahoma"/>
          <w:sz w:val="22"/>
          <w:szCs w:val="22"/>
          <w:rtl/>
        </w:rPr>
        <w:t>,</w:t>
      </w:r>
      <w:r w:rsidR="00111383" w:rsidRPr="00A841B8">
        <w:rPr>
          <w:rFonts w:ascii="Tahoma" w:hAnsi="Tahoma" w:cs="Tahoma"/>
          <w:sz w:val="22"/>
          <w:szCs w:val="22"/>
          <w:rtl/>
        </w:rPr>
        <w:t xml:space="preserve"> או לפתח התמחות, בתהליך התמיינות התאים</w:t>
      </w:r>
      <w:r w:rsidRPr="00A841B8">
        <w:rPr>
          <w:rFonts w:ascii="Tahoma" w:hAnsi="Tahoma" w:cs="Tahoma"/>
          <w:sz w:val="22"/>
          <w:szCs w:val="22"/>
          <w:rtl/>
        </w:rPr>
        <w:t>.</w:t>
      </w:r>
      <w:r w:rsidR="00111383" w:rsidRPr="00A841B8">
        <w:rPr>
          <w:rFonts w:ascii="Tahoma" w:hAnsi="Tahoma" w:cs="Tahoma"/>
          <w:sz w:val="22"/>
          <w:szCs w:val="22"/>
          <w:rtl/>
        </w:rPr>
        <w:t xml:space="preserve"> התמחות של תאים, מאפשרת את קיומם של יצורים רב-תאיים מורכבים. קבוצה של תאים שמבנם ותפקודם דומים נקראת רקמה, ואוסף של רקמות הממלאות תפקיד מוגדר נקרא איבר</w:t>
      </w:r>
      <w:r w:rsidRPr="00A841B8">
        <w:rPr>
          <w:rFonts w:ascii="Tahoma" w:hAnsi="Tahoma" w:cs="Tahoma"/>
          <w:sz w:val="22"/>
          <w:szCs w:val="22"/>
          <w:rtl/>
        </w:rPr>
        <w:t xml:space="preserve"> או אברון.</w:t>
      </w:r>
      <w:r w:rsidR="00111383" w:rsidRPr="00A841B8">
        <w:rPr>
          <w:rFonts w:ascii="Tahoma" w:hAnsi="Tahoma" w:cs="Tahoma"/>
          <w:sz w:val="22"/>
          <w:szCs w:val="22"/>
          <w:rtl/>
        </w:rPr>
        <w:t xml:space="preserve"> התא הוא </w:t>
      </w:r>
      <w:r w:rsidRPr="00A841B8">
        <w:rPr>
          <w:rFonts w:ascii="Tahoma" w:hAnsi="Tahoma" w:cs="Tahoma"/>
          <w:sz w:val="22"/>
          <w:szCs w:val="22"/>
          <w:rtl/>
        </w:rPr>
        <w:t>זעיר ביותר ולא ניתן לראותו ללא ציוד מתאים.</w:t>
      </w:r>
      <w:r w:rsidR="00F40107" w:rsidRPr="00A841B8">
        <w:rPr>
          <w:rFonts w:ascii="Tahoma" w:hAnsi="Tahoma" w:cs="Tahoma"/>
          <w:sz w:val="22"/>
          <w:szCs w:val="22"/>
          <w:rtl/>
        </w:rPr>
        <w:t xml:space="preserve"> </w:t>
      </w:r>
      <w:r w:rsidRPr="00A841B8">
        <w:rPr>
          <w:rFonts w:ascii="Tahoma" w:hAnsi="Tahoma" w:cs="Tahoma"/>
          <w:sz w:val="22"/>
          <w:szCs w:val="22"/>
          <w:rtl/>
        </w:rPr>
        <w:t xml:space="preserve">ישנם סוגים שונים של תאים. התאים השונים נבדלים </w:t>
      </w:r>
      <w:r w:rsidR="00F40107" w:rsidRPr="00A841B8">
        <w:rPr>
          <w:rFonts w:ascii="Tahoma" w:hAnsi="Tahoma" w:cs="Tahoma"/>
          <w:sz w:val="22"/>
          <w:szCs w:val="22"/>
          <w:rtl/>
        </w:rPr>
        <w:t xml:space="preserve">זה מזה </w:t>
      </w:r>
      <w:r w:rsidRPr="00A841B8">
        <w:rPr>
          <w:rFonts w:ascii="Tahoma" w:hAnsi="Tahoma" w:cs="Tahoma"/>
          <w:sz w:val="22"/>
          <w:szCs w:val="22"/>
          <w:rtl/>
        </w:rPr>
        <w:t xml:space="preserve">בצורה </w:t>
      </w:r>
      <w:r w:rsidR="00F40107" w:rsidRPr="00A841B8">
        <w:rPr>
          <w:rFonts w:ascii="Tahoma" w:hAnsi="Tahoma" w:cs="Tahoma"/>
          <w:sz w:val="22"/>
          <w:szCs w:val="22"/>
          <w:rtl/>
        </w:rPr>
        <w:t>ו</w:t>
      </w:r>
      <w:r w:rsidRPr="00A841B8">
        <w:rPr>
          <w:rFonts w:ascii="Tahoma" w:hAnsi="Tahoma" w:cs="Tahoma"/>
          <w:sz w:val="22"/>
          <w:szCs w:val="22"/>
          <w:rtl/>
        </w:rPr>
        <w:t>במבנה בהתאם לתפקוד</w:t>
      </w:r>
      <w:r w:rsidR="00F40107" w:rsidRPr="00A841B8">
        <w:rPr>
          <w:rFonts w:ascii="Tahoma" w:hAnsi="Tahoma" w:cs="Tahoma"/>
          <w:sz w:val="22"/>
          <w:szCs w:val="22"/>
          <w:rtl/>
        </w:rPr>
        <w:t>ם</w:t>
      </w:r>
      <w:r w:rsidRPr="00A841B8">
        <w:rPr>
          <w:rFonts w:ascii="Tahoma" w:hAnsi="Tahoma" w:cs="Tahoma"/>
          <w:sz w:val="22"/>
          <w:szCs w:val="22"/>
          <w:rtl/>
        </w:rPr>
        <w:t xml:space="preserve">. </w:t>
      </w:r>
    </w:p>
    <w:p w:rsidR="00F724B3" w:rsidRPr="00A841B8" w:rsidRDefault="002B6052" w:rsidP="00A841B8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>באיור הבא</w:t>
      </w:r>
      <w:r w:rsidRPr="00A841B8">
        <w:rPr>
          <w:rFonts w:ascii="Tahoma" w:hAnsi="Tahoma" w:cs="Tahoma"/>
          <w:sz w:val="22"/>
          <w:szCs w:val="22"/>
        </w:rPr>
        <w:t xml:space="preserve"> </w:t>
      </w:r>
      <w:r w:rsidRPr="00A841B8">
        <w:rPr>
          <w:rFonts w:ascii="Tahoma" w:hAnsi="Tahoma" w:cs="Tahoma"/>
          <w:sz w:val="22"/>
          <w:szCs w:val="22"/>
          <w:rtl/>
        </w:rPr>
        <w:t xml:space="preserve">שנקרא  </w:t>
      </w:r>
      <w:r w:rsidR="00155D2D" w:rsidRPr="00A841B8">
        <w:rPr>
          <w:rFonts w:ascii="Tahoma" w:hAnsi="Tahoma" w:cs="Tahoma"/>
          <w:noProof/>
          <w:sz w:val="22"/>
          <w:szCs w:val="22"/>
          <w:rtl/>
        </w:rPr>
        <w:drawing>
          <wp:inline distT="0" distB="0" distL="0" distR="0">
            <wp:extent cx="1409700" cy="4191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841B8">
        <w:rPr>
          <w:rFonts w:ascii="Tahoma" w:hAnsi="Tahoma" w:cs="Tahoma"/>
          <w:sz w:val="22"/>
          <w:szCs w:val="22"/>
          <w:rtl/>
        </w:rPr>
        <w:t xml:space="preserve">  תוכלו להתרשם מסדרי גודל.</w:t>
      </w:r>
    </w:p>
    <w:p w:rsidR="00F724B3" w:rsidRPr="00A841B8" w:rsidRDefault="00F724B3" w:rsidP="00A841B8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</w:p>
    <w:p w:rsidR="002B6052" w:rsidRPr="00A841B8" w:rsidRDefault="00155D2D" w:rsidP="00BA5165">
      <w:pPr>
        <w:pStyle w:val="NormalWeb"/>
        <w:bidi/>
        <w:spacing w:before="0" w:beforeAutospacing="0" w:after="0" w:afterAutospacing="0" w:line="360" w:lineRule="auto"/>
        <w:jc w:val="center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noProof/>
          <w:sz w:val="22"/>
          <w:szCs w:val="22"/>
        </w:rPr>
        <w:drawing>
          <wp:inline distT="0" distB="0" distL="0" distR="0">
            <wp:extent cx="3228975" cy="3543300"/>
            <wp:effectExtent l="0" t="0" r="0" b="0"/>
            <wp:docPr id="2" name="תמונה 2" descr="×ª××¦××ª ×ª××× × ×¢×××¨ ×¡××¨× ×××× ××××¢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×ª××¦××ª ×ª××× × ×¢×××¨ ×¡××¨× ×××× ××××¢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1D7A" w:rsidRPr="00A841B8" w:rsidRDefault="00361D7A" w:rsidP="00A841B8">
      <w:pPr>
        <w:pStyle w:val="NormalWeb"/>
        <w:bidi/>
        <w:spacing w:before="0" w:beforeAutospacing="0" w:after="0" w:afterAutospacing="0"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>מתוך</w:t>
      </w:r>
    </w:p>
    <w:p w:rsidR="00361D7A" w:rsidRPr="00A841B8" w:rsidRDefault="008271AD" w:rsidP="00A841B8">
      <w:pPr>
        <w:pStyle w:val="NormalWeb"/>
        <w:bidi/>
        <w:spacing w:before="0" w:beforeAutospacing="0" w:after="0" w:afterAutospacing="0"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6" w:history="1">
        <w:r w:rsidR="00361D7A" w:rsidRPr="00A841B8">
          <w:rPr>
            <w:rStyle w:val="Hyperlink"/>
            <w:rFonts w:ascii="Tahoma" w:hAnsi="Tahoma" w:cs="Tahoma"/>
            <w:sz w:val="22"/>
            <w:szCs w:val="22"/>
          </w:rPr>
          <w:t>http://ict-agribioed.huji.ac.il/ictportal/hiv/whatisadisease.htm</w:t>
        </w:r>
      </w:hyperlink>
    </w:p>
    <w:p w:rsidR="00A841B8" w:rsidRDefault="00A841B8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CF63CD" w:rsidRPr="00A841B8" w:rsidRDefault="00CF63CD" w:rsidP="00A841B8">
      <w:pPr>
        <w:bidi/>
        <w:spacing w:line="360" w:lineRule="auto"/>
        <w:jc w:val="center"/>
        <w:rPr>
          <w:rFonts w:ascii="Tahoma" w:hAnsi="Tahoma" w:cs="Tahoma"/>
          <w:b/>
          <w:bCs/>
          <w:sz w:val="22"/>
          <w:szCs w:val="22"/>
          <w:rtl/>
        </w:rPr>
      </w:pPr>
      <w:r w:rsidRPr="00A841B8">
        <w:rPr>
          <w:rFonts w:ascii="Tahoma" w:hAnsi="Tahoma" w:cs="Tahoma"/>
          <w:b/>
          <w:bCs/>
          <w:sz w:val="22"/>
          <w:szCs w:val="22"/>
          <w:rtl/>
        </w:rPr>
        <w:t xml:space="preserve">איור של תא </w:t>
      </w:r>
      <w:proofErr w:type="spellStart"/>
      <w:r w:rsidRPr="00A841B8">
        <w:rPr>
          <w:rFonts w:ascii="Tahoma" w:hAnsi="Tahoma" w:cs="Tahoma"/>
          <w:b/>
          <w:bCs/>
          <w:sz w:val="22"/>
          <w:szCs w:val="22"/>
          <w:rtl/>
        </w:rPr>
        <w:t>פרוקריוטי</w:t>
      </w:r>
      <w:proofErr w:type="spellEnd"/>
      <w:r w:rsidRPr="00A841B8">
        <w:rPr>
          <w:rFonts w:ascii="Tahoma" w:hAnsi="Tahoma" w:cs="Tahoma"/>
          <w:b/>
          <w:bCs/>
          <w:sz w:val="22"/>
          <w:szCs w:val="22"/>
          <w:rtl/>
        </w:rPr>
        <w:t xml:space="preserve"> (חיידקים) ותא בעלי חיים</w:t>
      </w:r>
    </w:p>
    <w:p w:rsidR="00CF63CD" w:rsidRPr="00A841B8" w:rsidRDefault="00155D2D" w:rsidP="00A841B8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r w:rsidRPr="00A841B8">
        <w:rPr>
          <w:rFonts w:ascii="Tahoma" w:hAnsi="Tahoma" w:cs="Tahoma"/>
          <w:noProof/>
          <w:sz w:val="22"/>
          <w:szCs w:val="22"/>
        </w:rPr>
        <w:lastRenderedPageBreak/>
        <w:drawing>
          <wp:inline distT="0" distB="0" distL="0" distR="0">
            <wp:extent cx="4905375" cy="2352675"/>
            <wp:effectExtent l="0" t="0" r="9525" b="9525"/>
            <wp:docPr id="3" name="תמונה 3" descr="×ª××¦××ª ×ª××× × ×¢×××¨ ×ª× ×¦×× ××ª× ××¢× ××××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×ª××¦××ª ×ª××× × ×¢×××¨ ×ª× ×¦×× ××ª× ××¢× ××××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5375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63CD" w:rsidRPr="00A841B8" w:rsidRDefault="00CF63CD" w:rsidP="00A841B8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r w:rsidRPr="00A841B8">
        <w:rPr>
          <w:rFonts w:ascii="Tahoma" w:hAnsi="Tahoma" w:cs="Tahoma"/>
          <w:color w:val="FF6600"/>
          <w:sz w:val="22"/>
          <w:szCs w:val="22"/>
          <w:rtl/>
        </w:rPr>
        <w:t>מתוך</w:t>
      </w:r>
    </w:p>
    <w:p w:rsidR="00CF63CD" w:rsidRPr="00A841B8" w:rsidRDefault="008271AD" w:rsidP="00A841B8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hyperlink r:id="rId8" w:history="1">
        <w:r w:rsidR="00CF63CD" w:rsidRPr="00A841B8">
          <w:rPr>
            <w:rStyle w:val="Hyperlink"/>
            <w:rFonts w:ascii="Tahoma" w:hAnsi="Tahoma" w:cs="Tahoma"/>
            <w:sz w:val="22"/>
            <w:szCs w:val="22"/>
          </w:rPr>
          <w:t>https://he.wikipedia.org/wiki/%D7%A7%D7%95%D7%91%D7%A5:Celldif.png</w:t>
        </w:r>
      </w:hyperlink>
    </w:p>
    <w:p w:rsidR="00CF63CD" w:rsidRPr="00A841B8" w:rsidRDefault="00CF63CD" w:rsidP="00A841B8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CF63CD" w:rsidRPr="00A841B8" w:rsidRDefault="00CF63CD" w:rsidP="00A841B8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A841B8" w:rsidRPr="00A841B8" w:rsidRDefault="00A841B8" w:rsidP="00A841B8">
      <w:pPr>
        <w:bidi/>
        <w:spacing w:line="360" w:lineRule="auto"/>
        <w:jc w:val="center"/>
        <w:rPr>
          <w:rFonts w:ascii="Tahoma" w:hAnsi="Tahoma" w:cs="Tahoma"/>
          <w:b/>
          <w:bCs/>
          <w:sz w:val="22"/>
          <w:szCs w:val="22"/>
          <w:rtl/>
        </w:rPr>
      </w:pPr>
      <w:r w:rsidRPr="00A841B8">
        <w:rPr>
          <w:rFonts w:ascii="Tahoma" w:hAnsi="Tahoma" w:cs="Tahoma"/>
          <w:b/>
          <w:bCs/>
          <w:sz w:val="22"/>
          <w:szCs w:val="22"/>
          <w:rtl/>
        </w:rPr>
        <w:t>איור של תא צמח</w:t>
      </w:r>
    </w:p>
    <w:p w:rsidR="00A841B8" w:rsidRPr="00A841B8" w:rsidRDefault="00A841B8" w:rsidP="00A841B8">
      <w:pPr>
        <w:bidi/>
        <w:spacing w:line="360" w:lineRule="auto"/>
        <w:rPr>
          <w:rFonts w:ascii="Tahoma" w:hAnsi="Tahoma" w:cs="Tahoma"/>
          <w:color w:val="333399"/>
          <w:sz w:val="22"/>
          <w:szCs w:val="22"/>
          <w:rtl/>
        </w:rPr>
      </w:pPr>
    </w:p>
    <w:p w:rsidR="00A841B8" w:rsidRPr="00A841B8" w:rsidRDefault="00A841B8" w:rsidP="00A841B8">
      <w:pPr>
        <w:bidi/>
        <w:spacing w:line="360" w:lineRule="auto"/>
        <w:rPr>
          <w:rFonts w:ascii="Tahoma" w:hAnsi="Tahoma" w:cs="Tahoma"/>
          <w:color w:val="333399"/>
          <w:sz w:val="22"/>
          <w:szCs w:val="22"/>
          <w:rtl/>
        </w:rPr>
      </w:pPr>
    </w:p>
    <w:p w:rsidR="00A841B8" w:rsidRPr="00A841B8" w:rsidRDefault="00155D2D" w:rsidP="00A841B8">
      <w:pPr>
        <w:bidi/>
        <w:spacing w:line="360" w:lineRule="auto"/>
        <w:jc w:val="center"/>
        <w:rPr>
          <w:rFonts w:ascii="Tahoma" w:hAnsi="Tahoma" w:cs="Tahoma"/>
          <w:color w:val="333399"/>
          <w:sz w:val="22"/>
          <w:szCs w:val="22"/>
          <w:rtl/>
        </w:rPr>
      </w:pPr>
      <w:r w:rsidRPr="00A841B8">
        <w:rPr>
          <w:rFonts w:ascii="Tahoma" w:hAnsi="Tahoma" w:cs="Tahoma"/>
          <w:noProof/>
          <w:sz w:val="22"/>
          <w:szCs w:val="22"/>
        </w:rPr>
        <w:drawing>
          <wp:inline distT="0" distB="0" distL="0" distR="0">
            <wp:extent cx="4095750" cy="2562225"/>
            <wp:effectExtent l="0" t="0" r="0" b="9525"/>
            <wp:docPr id="4" name="תמונה 4" descr="Chloroplas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hloroplast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63CD" w:rsidRPr="00A841B8" w:rsidRDefault="00CF63CD" w:rsidP="00A841B8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CF63CD" w:rsidRPr="00A841B8" w:rsidRDefault="00CF63CD" w:rsidP="00A841B8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D11E73" w:rsidRPr="00A841B8" w:rsidRDefault="00D11E73" w:rsidP="00A841B8">
      <w:pPr>
        <w:pStyle w:val="NormalWeb"/>
        <w:bidi/>
        <w:spacing w:before="0" w:beforeAutospacing="0" w:after="0" w:afterAutospacing="0"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 xml:space="preserve">הצמחים הם יצורים חיים המסוגלים לייצר את מזונם לבד. לצורך כך, יש לתא הצמח מבנה </w:t>
      </w:r>
      <w:r w:rsidR="008271AD" w:rsidRPr="00A841B8">
        <w:rPr>
          <w:rFonts w:ascii="Tahoma" w:hAnsi="Tahoma" w:cs="Tahoma" w:hint="cs"/>
          <w:sz w:val="22"/>
          <w:szCs w:val="22"/>
          <w:rtl/>
        </w:rPr>
        <w:t>ייחוד</w:t>
      </w:r>
      <w:r w:rsidR="008271AD" w:rsidRPr="00A841B8">
        <w:rPr>
          <w:rFonts w:ascii="Tahoma" w:hAnsi="Tahoma" w:cs="Tahoma" w:hint="eastAsia"/>
          <w:sz w:val="22"/>
          <w:szCs w:val="22"/>
          <w:rtl/>
        </w:rPr>
        <w:t>י</w:t>
      </w:r>
      <w:r w:rsidRPr="00A841B8">
        <w:rPr>
          <w:rFonts w:ascii="Tahoma" w:hAnsi="Tahoma" w:cs="Tahoma"/>
          <w:sz w:val="22"/>
          <w:szCs w:val="22"/>
          <w:rtl/>
        </w:rPr>
        <w:t xml:space="preserve"> המאפיין אותו. מבנה זה מותאם לתהליכים </w:t>
      </w:r>
      <w:r w:rsidR="008271AD" w:rsidRPr="00A841B8">
        <w:rPr>
          <w:rFonts w:ascii="Tahoma" w:hAnsi="Tahoma" w:cs="Tahoma" w:hint="cs"/>
          <w:sz w:val="22"/>
          <w:szCs w:val="22"/>
          <w:rtl/>
        </w:rPr>
        <w:t>הייחודיי</w:t>
      </w:r>
      <w:r w:rsidR="008271AD" w:rsidRPr="00A841B8">
        <w:rPr>
          <w:rFonts w:ascii="Tahoma" w:hAnsi="Tahoma" w:cs="Tahoma" w:hint="eastAsia"/>
          <w:sz w:val="22"/>
          <w:szCs w:val="22"/>
          <w:rtl/>
        </w:rPr>
        <w:t>ם</w:t>
      </w:r>
      <w:bookmarkStart w:id="0" w:name="_GoBack"/>
      <w:bookmarkEnd w:id="0"/>
      <w:r w:rsidRPr="00A841B8">
        <w:rPr>
          <w:rFonts w:ascii="Tahoma" w:hAnsi="Tahoma" w:cs="Tahoma"/>
          <w:sz w:val="22"/>
          <w:szCs w:val="22"/>
          <w:rtl/>
        </w:rPr>
        <w:t xml:space="preserve"> המתרחשים אך ורק בצמחים.</w:t>
      </w:r>
    </w:p>
    <w:p w:rsidR="00D11E73" w:rsidRPr="00A841B8" w:rsidRDefault="00F40107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highlight w:val="yellow"/>
          <w:bdr w:val="single" w:sz="4" w:space="0" w:color="auto"/>
          <w:rtl/>
        </w:rPr>
        <w:t>?</w:t>
      </w:r>
      <w:r w:rsidR="00D11E73" w:rsidRPr="00A841B8">
        <w:rPr>
          <w:rFonts w:ascii="Tahoma" w:hAnsi="Tahoma" w:cs="Tahoma"/>
          <w:sz w:val="22"/>
          <w:szCs w:val="22"/>
          <w:rtl/>
        </w:rPr>
        <w:t xml:space="preserve">אילו תהליכים </w:t>
      </w:r>
      <w:r w:rsidR="008271AD" w:rsidRPr="00A841B8">
        <w:rPr>
          <w:rFonts w:ascii="Tahoma" w:hAnsi="Tahoma" w:cs="Tahoma" w:hint="cs"/>
          <w:sz w:val="22"/>
          <w:szCs w:val="22"/>
          <w:rtl/>
        </w:rPr>
        <w:t>ייחודיי</w:t>
      </w:r>
      <w:r w:rsidR="008271AD" w:rsidRPr="00A841B8">
        <w:rPr>
          <w:rFonts w:ascii="Tahoma" w:hAnsi="Tahoma" w:cs="Tahoma" w:hint="eastAsia"/>
          <w:sz w:val="22"/>
          <w:szCs w:val="22"/>
          <w:rtl/>
        </w:rPr>
        <w:t>ם</w:t>
      </w:r>
      <w:r w:rsidR="00D11E73" w:rsidRPr="00A841B8">
        <w:rPr>
          <w:rFonts w:ascii="Tahoma" w:hAnsi="Tahoma" w:cs="Tahoma"/>
          <w:sz w:val="22"/>
          <w:szCs w:val="22"/>
          <w:rtl/>
        </w:rPr>
        <w:t xml:space="preserve"> מתרחשים בצמחים וכיצד מבנה התא הצמחי מותאם לבצע תהליכים אלה?</w:t>
      </w:r>
    </w:p>
    <w:p w:rsidR="00F40107" w:rsidRPr="00A841B8" w:rsidRDefault="00F40107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A841B8" w:rsidRPr="00A841B8" w:rsidRDefault="00A841B8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D11E73" w:rsidRPr="00A841B8" w:rsidRDefault="00D11E73" w:rsidP="00A841B8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 xml:space="preserve">כדי לענות על שאלה זו תוכלו להיעזר </w:t>
      </w:r>
      <w:r w:rsidRPr="001E5CFE">
        <w:rPr>
          <w:rFonts w:ascii="Tahoma" w:hAnsi="Tahoma" w:cs="Tahoma"/>
          <w:sz w:val="22"/>
          <w:szCs w:val="22"/>
          <w:rtl/>
        </w:rPr>
        <w:t>באתרים</w:t>
      </w:r>
      <w:r w:rsidR="00A841B8" w:rsidRPr="001E5CFE">
        <w:rPr>
          <w:rFonts w:ascii="Tahoma" w:hAnsi="Tahoma" w:cs="Tahoma"/>
          <w:sz w:val="22"/>
          <w:szCs w:val="22"/>
          <w:rtl/>
        </w:rPr>
        <w:t xml:space="preserve"> ה</w:t>
      </w:r>
      <w:r w:rsidR="00A841B8" w:rsidRPr="00A841B8">
        <w:rPr>
          <w:rFonts w:ascii="Tahoma" w:hAnsi="Tahoma" w:cs="Tahoma"/>
          <w:sz w:val="22"/>
          <w:szCs w:val="22"/>
          <w:rtl/>
        </w:rPr>
        <w:t>באים:</w:t>
      </w:r>
      <w:r w:rsidR="00F40107" w:rsidRPr="00A841B8">
        <w:rPr>
          <w:rFonts w:ascii="Tahoma" w:hAnsi="Tahoma" w:cs="Tahoma"/>
          <w:sz w:val="22"/>
          <w:szCs w:val="22"/>
          <w:rtl/>
        </w:rPr>
        <w:t>.</w:t>
      </w:r>
    </w:p>
    <w:p w:rsidR="00D11E73" w:rsidRPr="00A841B8" w:rsidRDefault="00D11E73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1E5CFE" w:rsidRPr="001E5CFE" w:rsidRDefault="001E5CFE" w:rsidP="001E5CFE">
      <w:pPr>
        <w:bidi/>
        <w:spacing w:line="360" w:lineRule="auto"/>
        <w:jc w:val="center"/>
        <w:rPr>
          <w:rFonts w:ascii="Tahoma" w:hAnsi="Tahoma" w:cs="Tahoma"/>
          <w:b/>
          <w:bCs/>
          <w:sz w:val="22"/>
          <w:szCs w:val="22"/>
          <w:rtl/>
        </w:rPr>
      </w:pPr>
      <w:r w:rsidRPr="001E5CFE">
        <w:rPr>
          <w:rFonts w:ascii="Tahoma" w:hAnsi="Tahoma" w:cs="Tahoma" w:hint="cs"/>
          <w:b/>
          <w:bCs/>
          <w:sz w:val="22"/>
          <w:szCs w:val="22"/>
          <w:rtl/>
        </w:rPr>
        <w:t>מבנה התא</w:t>
      </w:r>
    </w:p>
    <w:p w:rsidR="00C84404" w:rsidRPr="00A841B8" w:rsidRDefault="00C84404" w:rsidP="001E5CF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>אתרים בעברית</w:t>
      </w:r>
    </w:p>
    <w:p w:rsidR="00A379F1" w:rsidRPr="00A841B8" w:rsidRDefault="00A379F1" w:rsidP="00A841B8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u w:val="single"/>
          <w:rtl/>
        </w:rPr>
      </w:pPr>
    </w:p>
    <w:p w:rsidR="00A379F1" w:rsidRPr="00A841B8" w:rsidRDefault="008271AD" w:rsidP="00D244EE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rtl/>
        </w:rPr>
      </w:pPr>
      <w:hyperlink r:id="rId10" w:history="1">
        <w:r w:rsidR="00A379F1" w:rsidRPr="00A841B8">
          <w:rPr>
            <w:rStyle w:val="Hyperlink"/>
            <w:rFonts w:ascii="Tahoma" w:hAnsi="Tahoma" w:cs="Tahoma"/>
            <w:sz w:val="22"/>
            <w:szCs w:val="22"/>
            <w:rtl/>
          </w:rPr>
          <w:t>מידע ותמונות</w:t>
        </w:r>
      </w:hyperlink>
      <w:r w:rsidR="00A379F1" w:rsidRPr="00A841B8">
        <w:rPr>
          <w:rFonts w:ascii="Tahoma" w:hAnsi="Tahoma" w:cs="Tahoma"/>
          <w:color w:val="0000FF"/>
          <w:sz w:val="22"/>
          <w:szCs w:val="22"/>
          <w:rtl/>
        </w:rPr>
        <w:t xml:space="preserve"> על מבנה תאים , אברונים ותפקודם </w:t>
      </w:r>
    </w:p>
    <w:p w:rsidR="00861099" w:rsidRPr="00A841B8" w:rsidRDefault="008271AD" w:rsidP="00D24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1" w:history="1">
        <w:r w:rsidR="00861099" w:rsidRPr="00A841B8">
          <w:rPr>
            <w:rStyle w:val="Hyperlink"/>
            <w:rFonts w:ascii="Tahoma" w:hAnsi="Tahoma" w:cs="Tahoma"/>
            <w:sz w:val="22"/>
            <w:szCs w:val="22"/>
            <w:rtl/>
          </w:rPr>
          <w:t>סרטון  על תאים</w:t>
        </w:r>
      </w:hyperlink>
      <w:r w:rsidR="00861099" w:rsidRPr="00A841B8">
        <w:rPr>
          <w:rFonts w:ascii="Tahoma" w:hAnsi="Tahoma" w:cs="Tahoma"/>
          <w:sz w:val="22"/>
          <w:szCs w:val="22"/>
          <w:rtl/>
        </w:rPr>
        <w:t xml:space="preserve"> ומידע על תא הצמח</w:t>
      </w:r>
    </w:p>
    <w:p w:rsidR="00F33935" w:rsidRPr="00A841B8" w:rsidRDefault="008271AD" w:rsidP="00D24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2" w:history="1">
        <w:r w:rsidR="00A379F1" w:rsidRPr="00A841B8">
          <w:rPr>
            <w:rStyle w:val="Hyperlink"/>
            <w:rFonts w:ascii="Tahoma" w:hAnsi="Tahoma" w:cs="Tahoma"/>
            <w:sz w:val="22"/>
            <w:szCs w:val="22"/>
            <w:rtl/>
          </w:rPr>
          <w:t>מצגת על מבנה תאים</w:t>
        </w:r>
      </w:hyperlink>
      <w:r w:rsidR="00A379F1" w:rsidRPr="00A841B8">
        <w:rPr>
          <w:rFonts w:ascii="Tahoma" w:hAnsi="Tahoma" w:cs="Tahoma"/>
          <w:sz w:val="22"/>
          <w:szCs w:val="22"/>
          <w:rtl/>
        </w:rPr>
        <w:t>, אברונים ותפקידם</w:t>
      </w:r>
    </w:p>
    <w:p w:rsidR="00A379F1" w:rsidRPr="00A841B8" w:rsidRDefault="008271AD" w:rsidP="00D24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3" w:history="1">
        <w:r w:rsidR="00CF63CD" w:rsidRPr="00A841B8">
          <w:rPr>
            <w:rStyle w:val="Hyperlink"/>
            <w:rFonts w:ascii="Tahoma" w:hAnsi="Tahoma" w:cs="Tahoma"/>
            <w:sz w:val="22"/>
            <w:szCs w:val="22"/>
            <w:rtl/>
          </w:rPr>
          <w:t>סרטון</w:t>
        </w:r>
      </w:hyperlink>
      <w:r w:rsidR="00CF63CD" w:rsidRPr="00A841B8">
        <w:rPr>
          <w:rFonts w:ascii="Tahoma" w:hAnsi="Tahoma" w:cs="Tahoma"/>
          <w:sz w:val="22"/>
          <w:szCs w:val="22"/>
          <w:rtl/>
        </w:rPr>
        <w:t>- מבנה התא הצמחי</w:t>
      </w:r>
    </w:p>
    <w:p w:rsidR="00861099" w:rsidRPr="00A841B8" w:rsidRDefault="008271AD" w:rsidP="00D24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4" w:history="1">
        <w:r w:rsidR="00861099" w:rsidRPr="00A841B8">
          <w:rPr>
            <w:rStyle w:val="Hyperlink"/>
            <w:rFonts w:ascii="Tahoma" w:hAnsi="Tahoma" w:cs="Tahoma"/>
            <w:sz w:val="22"/>
            <w:szCs w:val="22"/>
            <w:rtl/>
          </w:rPr>
          <w:t>סרטון</w:t>
        </w:r>
      </w:hyperlink>
      <w:r w:rsidR="00861099" w:rsidRPr="00A841B8">
        <w:rPr>
          <w:rFonts w:ascii="Tahoma" w:hAnsi="Tahoma" w:cs="Tahoma"/>
          <w:sz w:val="22"/>
          <w:szCs w:val="22"/>
          <w:rtl/>
        </w:rPr>
        <w:t xml:space="preserve">  (מורכב מתמונות מצגת) מבנה התא</w:t>
      </w:r>
    </w:p>
    <w:p w:rsidR="00C84404" w:rsidRPr="00A841B8" w:rsidRDefault="008271AD" w:rsidP="00D24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5" w:history="1">
        <w:r w:rsidR="00CF63CD" w:rsidRPr="00A841B8">
          <w:rPr>
            <w:rStyle w:val="Hyperlink"/>
            <w:rFonts w:ascii="Tahoma" w:hAnsi="Tahoma" w:cs="Tahoma"/>
            <w:sz w:val="22"/>
            <w:szCs w:val="22"/>
            <w:rtl/>
          </w:rPr>
          <w:t>סרטון מבנה תא בעל חיים</w:t>
        </w:r>
      </w:hyperlink>
      <w:r w:rsidR="00CF63CD" w:rsidRPr="00A841B8">
        <w:rPr>
          <w:rFonts w:ascii="Tahoma" w:hAnsi="Tahoma" w:cs="Tahoma"/>
          <w:sz w:val="22"/>
          <w:szCs w:val="22"/>
          <w:rtl/>
        </w:rPr>
        <w:t xml:space="preserve"> ואברוניו (אנגלית עם תרגום עברית)</w:t>
      </w:r>
    </w:p>
    <w:p w:rsidR="00D244EE" w:rsidRPr="00A841B8" w:rsidRDefault="008271AD" w:rsidP="00D24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6" w:history="1">
        <w:r w:rsidR="00D244EE" w:rsidRPr="00D244EE">
          <w:rPr>
            <w:rStyle w:val="Hyperlink"/>
            <w:rFonts w:ascii="Tahoma" w:hAnsi="Tahoma" w:cs="Tahoma" w:hint="cs"/>
            <w:sz w:val="22"/>
            <w:szCs w:val="22"/>
            <w:rtl/>
          </w:rPr>
          <w:t>סרטון</w:t>
        </w:r>
      </w:hyperlink>
      <w:r w:rsidR="00D244EE">
        <w:rPr>
          <w:rFonts w:ascii="Tahoma" w:hAnsi="Tahoma" w:cs="Tahoma" w:hint="cs"/>
          <w:sz w:val="22"/>
          <w:szCs w:val="22"/>
          <w:rtl/>
        </w:rPr>
        <w:t xml:space="preserve"> ובו תלמידה המסבירה על מבנה תא צמח ותא בעלי חיים</w:t>
      </w:r>
    </w:p>
    <w:p w:rsidR="00463DAA" w:rsidRPr="00D244EE" w:rsidRDefault="008271AD" w:rsidP="00D24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7" w:history="1">
        <w:r w:rsidR="00D244EE" w:rsidRPr="00D244EE">
          <w:rPr>
            <w:rStyle w:val="Hyperlink"/>
            <w:rFonts w:ascii="Tahoma" w:hAnsi="Tahoma" w:cs="Tahoma" w:hint="cs"/>
            <w:sz w:val="22"/>
            <w:szCs w:val="22"/>
            <w:rtl/>
          </w:rPr>
          <w:t>סרטון-</w:t>
        </w:r>
      </w:hyperlink>
      <w:r w:rsidR="00D244EE">
        <w:rPr>
          <w:rFonts w:ascii="Tahoma" w:hAnsi="Tahoma" w:cs="Tahoma" w:hint="cs"/>
          <w:color w:val="0000FF"/>
          <w:sz w:val="22"/>
          <w:szCs w:val="22"/>
          <w:u w:val="single"/>
          <w:rtl/>
        </w:rPr>
        <w:t xml:space="preserve"> </w:t>
      </w:r>
      <w:r w:rsidR="00D244EE" w:rsidRPr="00D244EE">
        <w:rPr>
          <w:rFonts w:ascii="Tahoma" w:hAnsi="Tahoma" w:cs="Tahoma" w:hint="cs"/>
          <w:sz w:val="22"/>
          <w:szCs w:val="22"/>
          <w:rtl/>
        </w:rPr>
        <w:t>הרצאה של מורה על הה</w:t>
      </w:r>
      <w:r w:rsidR="00D244EE">
        <w:rPr>
          <w:rFonts w:ascii="Tahoma" w:hAnsi="Tahoma" w:cs="Tahoma" w:hint="cs"/>
          <w:sz w:val="22"/>
          <w:szCs w:val="22"/>
          <w:rtl/>
        </w:rPr>
        <w:t>י</w:t>
      </w:r>
      <w:r w:rsidR="00D244EE" w:rsidRPr="00D244EE">
        <w:rPr>
          <w:rFonts w:ascii="Tahoma" w:hAnsi="Tahoma" w:cs="Tahoma" w:hint="cs"/>
          <w:sz w:val="22"/>
          <w:szCs w:val="22"/>
          <w:rtl/>
        </w:rPr>
        <w:t>סטוריה של גלוי התאים</w:t>
      </w:r>
      <w:r w:rsidR="00D244EE">
        <w:rPr>
          <w:rFonts w:ascii="Tahoma" w:hAnsi="Tahoma" w:cs="Tahoma" w:hint="cs"/>
          <w:sz w:val="22"/>
          <w:szCs w:val="22"/>
          <w:rtl/>
        </w:rPr>
        <w:t>,</w:t>
      </w:r>
      <w:r w:rsidR="00D244EE" w:rsidRPr="00D244EE">
        <w:rPr>
          <w:rFonts w:ascii="Tahoma" w:hAnsi="Tahoma" w:cs="Tahoma" w:hint="cs"/>
          <w:sz w:val="22"/>
          <w:szCs w:val="22"/>
          <w:rtl/>
        </w:rPr>
        <w:t xml:space="preserve"> ועל מבנה התא ותפקוד האברונים</w:t>
      </w:r>
    </w:p>
    <w:p w:rsidR="00D244EE" w:rsidRPr="00A841B8" w:rsidRDefault="00D244EE" w:rsidP="00D244EE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u w:val="single"/>
          <w:rtl/>
        </w:rPr>
      </w:pPr>
    </w:p>
    <w:p w:rsidR="00D244EE" w:rsidRDefault="00D244EE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C84404" w:rsidRPr="00A841B8" w:rsidRDefault="00C84404" w:rsidP="00D24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>אתרים באנגלית</w:t>
      </w:r>
    </w:p>
    <w:p w:rsidR="00C84404" w:rsidRPr="00A841B8" w:rsidRDefault="00C84404" w:rsidP="00A841B8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u w:val="single"/>
          <w:rtl/>
        </w:rPr>
      </w:pPr>
    </w:p>
    <w:p w:rsidR="008B410D" w:rsidRPr="00A841B8" w:rsidRDefault="00870A7F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 xml:space="preserve"> </w:t>
      </w:r>
      <w:hyperlink r:id="rId18" w:history="1">
        <w:r w:rsidR="008B410D" w:rsidRPr="00A841B8">
          <w:rPr>
            <w:rStyle w:val="Hyperlink"/>
            <w:rFonts w:ascii="Tahoma" w:hAnsi="Tahoma" w:cs="Tahoma"/>
            <w:sz w:val="22"/>
            <w:szCs w:val="22"/>
            <w:rtl/>
          </w:rPr>
          <w:t>בתחתית האיור יש</w:t>
        </w:r>
      </w:hyperlink>
      <w:r w:rsidR="008B410D" w:rsidRPr="00A841B8">
        <w:rPr>
          <w:rFonts w:ascii="Tahoma" w:hAnsi="Tahoma" w:cs="Tahoma"/>
          <w:sz w:val="22"/>
          <w:szCs w:val="22"/>
          <w:rtl/>
        </w:rPr>
        <w:t xml:space="preserve"> רשימה של חלקי הצמח, כשלוחצים על הכיתוב מקבלים הסבר.</w:t>
      </w:r>
    </w:p>
    <w:p w:rsidR="00F43B77" w:rsidRPr="00A841B8" w:rsidRDefault="008271AD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9" w:anchor="plant" w:history="1">
        <w:r w:rsidR="00F43B77" w:rsidRPr="00A841B8">
          <w:rPr>
            <w:rStyle w:val="Hyperlink"/>
            <w:rFonts w:ascii="Tahoma" w:hAnsi="Tahoma" w:cs="Tahoma"/>
            <w:sz w:val="22"/>
            <w:szCs w:val="22"/>
            <w:rtl/>
          </w:rPr>
          <w:t>תא צמח</w:t>
        </w:r>
      </w:hyperlink>
      <w:r w:rsidR="00F43B77" w:rsidRPr="00A841B8">
        <w:rPr>
          <w:rFonts w:ascii="Tahoma" w:hAnsi="Tahoma" w:cs="Tahoma"/>
          <w:sz w:val="22"/>
          <w:szCs w:val="22"/>
          <w:rtl/>
        </w:rPr>
        <w:t xml:space="preserve"> (איור אינטראקטיבי המלווה בהסברים)</w:t>
      </w:r>
    </w:p>
    <w:p w:rsidR="007349A4" w:rsidRPr="00A841B8" w:rsidRDefault="008271AD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20" w:history="1">
        <w:r w:rsidR="008C3074" w:rsidRPr="00A841B8">
          <w:rPr>
            <w:rStyle w:val="Hyperlink"/>
            <w:rFonts w:ascii="Tahoma" w:hAnsi="Tahoma" w:cs="Tahoma"/>
            <w:sz w:val="22"/>
            <w:szCs w:val="22"/>
            <w:rtl/>
          </w:rPr>
          <w:t>בחן את עצמך</w:t>
        </w:r>
      </w:hyperlink>
      <w:r w:rsidR="008C3074" w:rsidRPr="00A841B8">
        <w:rPr>
          <w:rFonts w:ascii="Tahoma" w:hAnsi="Tahoma" w:cs="Tahoma"/>
          <w:sz w:val="22"/>
          <w:szCs w:val="22"/>
          <w:rtl/>
        </w:rPr>
        <w:t>: זהה את האברונים בתא הצמח ובדוק את תשובתך (איור אינטראקטיבי)</w:t>
      </w:r>
    </w:p>
    <w:p w:rsidR="007F6A95" w:rsidRDefault="007F6A95" w:rsidP="00A841B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A841B8">
        <w:rPr>
          <w:rFonts w:ascii="Tahoma" w:hAnsi="Tahoma" w:cs="Tahoma"/>
          <w:sz w:val="22"/>
          <w:szCs w:val="22"/>
          <w:rtl/>
        </w:rPr>
        <w:t xml:space="preserve">תא צמחי </w:t>
      </w:r>
      <w:hyperlink r:id="rId21" w:history="1">
        <w:r w:rsidRPr="00A841B8">
          <w:rPr>
            <w:rStyle w:val="Hyperlink"/>
            <w:rFonts w:ascii="Tahoma" w:hAnsi="Tahoma" w:cs="Tahoma"/>
            <w:sz w:val="22"/>
            <w:szCs w:val="22"/>
            <w:rtl/>
          </w:rPr>
          <w:t xml:space="preserve">ושאלות </w:t>
        </w:r>
        <w:r w:rsidRPr="00A841B8">
          <w:rPr>
            <w:rStyle w:val="Hyperlink"/>
            <w:rFonts w:ascii="Tahoma" w:hAnsi="Tahoma" w:cs="Tahoma"/>
            <w:sz w:val="22"/>
            <w:szCs w:val="22"/>
          </w:rPr>
          <w:t>pop-up</w:t>
        </w:r>
      </w:hyperlink>
    </w:p>
    <w:p w:rsidR="001E5CFE" w:rsidRDefault="001E5CFE" w:rsidP="001E5CF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1E5CFE" w:rsidRDefault="001E5CFE" w:rsidP="001E5CFE">
      <w:pPr>
        <w:bidi/>
        <w:spacing w:line="360" w:lineRule="auto"/>
        <w:jc w:val="center"/>
        <w:rPr>
          <w:rFonts w:ascii="Tahoma" w:hAnsi="Tahoma" w:cs="Tahoma"/>
          <w:b/>
          <w:bCs/>
          <w:sz w:val="22"/>
          <w:szCs w:val="22"/>
          <w:rtl/>
        </w:rPr>
      </w:pPr>
      <w:r w:rsidRPr="001E5CFE">
        <w:rPr>
          <w:rFonts w:ascii="Tahoma" w:hAnsi="Tahoma" w:cs="Tahoma" w:hint="cs"/>
          <w:b/>
          <w:bCs/>
          <w:sz w:val="22"/>
          <w:szCs w:val="22"/>
          <w:rtl/>
        </w:rPr>
        <w:t>תהליך הפוטוסינתזה</w:t>
      </w:r>
    </w:p>
    <w:p w:rsidR="001E5CFE" w:rsidRDefault="008271AD" w:rsidP="0095763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22" w:history="1">
        <w:r w:rsidR="0095763C" w:rsidRPr="0095763C">
          <w:rPr>
            <w:rStyle w:val="Hyperlink"/>
            <w:rFonts w:ascii="Tahoma" w:hAnsi="Tahoma" w:cs="Tahoma" w:hint="cs"/>
            <w:sz w:val="22"/>
            <w:szCs w:val="22"/>
            <w:rtl/>
          </w:rPr>
          <w:t>מידע ופעילות</w:t>
        </w:r>
      </w:hyperlink>
      <w:r w:rsidR="0095763C" w:rsidRPr="0095763C">
        <w:rPr>
          <w:rFonts w:ascii="Tahoma" w:hAnsi="Tahoma" w:cs="Tahoma" w:hint="cs"/>
          <w:sz w:val="22"/>
          <w:szCs w:val="22"/>
          <w:rtl/>
        </w:rPr>
        <w:t xml:space="preserve"> של מט"ח</w:t>
      </w:r>
    </w:p>
    <w:p w:rsidR="007803DC" w:rsidRDefault="008271AD" w:rsidP="007803DC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23" w:history="1">
        <w:r w:rsidR="007803DC" w:rsidRPr="007803DC">
          <w:rPr>
            <w:rStyle w:val="Hyperlink"/>
            <w:rFonts w:ascii="Tahoma" w:hAnsi="Tahoma" w:cs="Tahoma" w:hint="cs"/>
            <w:sz w:val="22"/>
            <w:szCs w:val="22"/>
            <w:rtl/>
          </w:rPr>
          <w:t>הפוטוסינתזה מקור החיים</w:t>
        </w:r>
      </w:hyperlink>
      <w:r w:rsidR="007803DC">
        <w:rPr>
          <w:rFonts w:ascii="Tahoma" w:hAnsi="Tahoma" w:cs="Tahoma" w:hint="cs"/>
          <w:sz w:val="22"/>
          <w:szCs w:val="22"/>
          <w:rtl/>
        </w:rPr>
        <w:t xml:space="preserve"> מכון </w:t>
      </w:r>
      <w:proofErr w:type="spellStart"/>
      <w:r w:rsidR="007803DC">
        <w:rPr>
          <w:rFonts w:ascii="Tahoma" w:hAnsi="Tahoma" w:cs="Tahoma" w:hint="cs"/>
          <w:sz w:val="22"/>
          <w:szCs w:val="22"/>
          <w:rtl/>
        </w:rPr>
        <w:t>דווידסון</w:t>
      </w:r>
      <w:proofErr w:type="spellEnd"/>
    </w:p>
    <w:p w:rsidR="00192701" w:rsidRPr="0095763C" w:rsidRDefault="008271AD" w:rsidP="00192701">
      <w:pPr>
        <w:bidi/>
        <w:spacing w:line="360" w:lineRule="auto"/>
        <w:rPr>
          <w:rFonts w:ascii="Tahoma" w:hAnsi="Tahoma" w:cs="Tahoma"/>
          <w:sz w:val="22"/>
          <w:szCs w:val="22"/>
        </w:rPr>
      </w:pPr>
      <w:hyperlink r:id="rId24" w:history="1">
        <w:r w:rsidR="00192701" w:rsidRPr="00192701">
          <w:rPr>
            <w:rStyle w:val="Hyperlink"/>
            <w:rFonts w:ascii="Tahoma" w:hAnsi="Tahoma" w:cs="Tahoma" w:hint="cs"/>
            <w:sz w:val="22"/>
            <w:szCs w:val="22"/>
            <w:rtl/>
          </w:rPr>
          <w:t>מצגת</w:t>
        </w:r>
      </w:hyperlink>
      <w:r w:rsidR="00192701">
        <w:rPr>
          <w:rFonts w:ascii="Tahoma" w:hAnsi="Tahoma" w:cs="Tahoma" w:hint="cs"/>
          <w:sz w:val="22"/>
          <w:szCs w:val="22"/>
          <w:rtl/>
        </w:rPr>
        <w:t>- עקרונות תהליך הפוטוסינתזה</w:t>
      </w:r>
    </w:p>
    <w:sectPr w:rsidR="00192701" w:rsidRPr="0095763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3B2"/>
    <w:rsid w:val="00071871"/>
    <w:rsid w:val="000C2A92"/>
    <w:rsid w:val="00111383"/>
    <w:rsid w:val="00155D2D"/>
    <w:rsid w:val="00192701"/>
    <w:rsid w:val="001E5CFE"/>
    <w:rsid w:val="002479BD"/>
    <w:rsid w:val="002B6052"/>
    <w:rsid w:val="002C1E3F"/>
    <w:rsid w:val="002C6FD1"/>
    <w:rsid w:val="00321C98"/>
    <w:rsid w:val="00361D7A"/>
    <w:rsid w:val="003A1716"/>
    <w:rsid w:val="003A21EC"/>
    <w:rsid w:val="003B6C1F"/>
    <w:rsid w:val="003D3435"/>
    <w:rsid w:val="003E4FCD"/>
    <w:rsid w:val="003E6DF8"/>
    <w:rsid w:val="003F13B2"/>
    <w:rsid w:val="00463DAA"/>
    <w:rsid w:val="00482364"/>
    <w:rsid w:val="005F731D"/>
    <w:rsid w:val="00615874"/>
    <w:rsid w:val="00727855"/>
    <w:rsid w:val="007349A4"/>
    <w:rsid w:val="007803DC"/>
    <w:rsid w:val="007C00C2"/>
    <w:rsid w:val="007F6A95"/>
    <w:rsid w:val="00803CCB"/>
    <w:rsid w:val="008271AD"/>
    <w:rsid w:val="00861099"/>
    <w:rsid w:val="00870A7F"/>
    <w:rsid w:val="008B410D"/>
    <w:rsid w:val="008C3074"/>
    <w:rsid w:val="0095763C"/>
    <w:rsid w:val="00A0144D"/>
    <w:rsid w:val="00A379F1"/>
    <w:rsid w:val="00A841B8"/>
    <w:rsid w:val="00AA2648"/>
    <w:rsid w:val="00BA5165"/>
    <w:rsid w:val="00C270C0"/>
    <w:rsid w:val="00C5230A"/>
    <w:rsid w:val="00C84404"/>
    <w:rsid w:val="00CA0E58"/>
    <w:rsid w:val="00CA0EF5"/>
    <w:rsid w:val="00CF63CD"/>
    <w:rsid w:val="00D11E73"/>
    <w:rsid w:val="00D244EE"/>
    <w:rsid w:val="00DD7105"/>
    <w:rsid w:val="00DF703A"/>
    <w:rsid w:val="00EB48C0"/>
    <w:rsid w:val="00F33935"/>
    <w:rsid w:val="00F40107"/>
    <w:rsid w:val="00F43B77"/>
    <w:rsid w:val="00F724B3"/>
    <w:rsid w:val="00F72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540BE2-EE01-4598-8AE6-84B619BF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4">
    <w:name w:val="heading 4"/>
    <w:basedOn w:val="a"/>
    <w:next w:val="a"/>
    <w:qFormat/>
    <w:rsid w:val="008B410D"/>
    <w:pPr>
      <w:keepNext/>
      <w:bidi/>
      <w:jc w:val="center"/>
      <w:outlineLvl w:val="3"/>
    </w:pPr>
    <w:rPr>
      <w:rFonts w:ascii="Verdana" w:hAnsi="Verdana"/>
      <w:b/>
      <w:bCs/>
      <w:color w:val="FF000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8B410D"/>
    <w:rPr>
      <w:color w:val="0000FF"/>
      <w:u w:val="single"/>
    </w:rPr>
  </w:style>
  <w:style w:type="character" w:styleId="FollowedHyperlink">
    <w:name w:val="FollowedHyperlink"/>
    <w:rsid w:val="00C270C0"/>
    <w:rPr>
      <w:color w:val="800080"/>
      <w:u w:val="single"/>
    </w:rPr>
  </w:style>
  <w:style w:type="paragraph" w:styleId="NormalWeb">
    <w:name w:val="Normal (Web)"/>
    <w:basedOn w:val="a"/>
    <w:rsid w:val="0011138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A7%D7%95%D7%91%D7%A5:Celldif.png" TargetMode="External"/><Relationship Id="rId13" Type="http://schemas.openxmlformats.org/officeDocument/2006/relationships/hyperlink" Target="https://www.youtube.com/watch?v=DsnvqdIuZa0" TargetMode="External"/><Relationship Id="rId18" Type="http://schemas.openxmlformats.org/officeDocument/2006/relationships/hyperlink" Target="https://www.cellsalive.com/cells/cell_model.htm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www.wiley.com/legacy/college/boyer/0470003790/animations/cell_structure/cell_structure.htm" TargetMode="External"/><Relationship Id="rId7" Type="http://schemas.openxmlformats.org/officeDocument/2006/relationships/image" Target="media/image3.png"/><Relationship Id="rId12" Type="http://schemas.openxmlformats.org/officeDocument/2006/relationships/hyperlink" Target="http://eshkolakko.ort.org.il/wp-content/uploads/2014/05/%D7%90%D7%91%D7%A8%D7%95%D7%A0%D7%99-%D7%94%D7%AA%D7%90-%D7%9E%D7%A6%D7%92%D7%AA.ppt" TargetMode="External"/><Relationship Id="rId17" Type="http://schemas.openxmlformats.org/officeDocument/2006/relationships/hyperlink" Target="https://www.youtube.com/watch?v=a-jA1bPRl9k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watch?v=X56N7-K_VlQ" TargetMode="External"/><Relationship Id="rId20" Type="http://schemas.openxmlformats.org/officeDocument/2006/relationships/hyperlink" Target="http://www.wellesley.edu/Biology/Courses/Plant/plant.html" TargetMode="External"/><Relationship Id="rId1" Type="http://schemas.openxmlformats.org/officeDocument/2006/relationships/styles" Target="styles.xml"/><Relationship Id="rId6" Type="http://schemas.openxmlformats.org/officeDocument/2006/relationships/hyperlink" Target="http://ict-agribioed.huji.ac.il/ictportal/hiv/whatisadisease.htm" TargetMode="External"/><Relationship Id="rId11" Type="http://schemas.openxmlformats.org/officeDocument/2006/relationships/hyperlink" Target="https://www.youtube.com/watch?v=bFKyYEBJ7C4" TargetMode="External"/><Relationship Id="rId24" Type="http://schemas.openxmlformats.org/officeDocument/2006/relationships/hyperlink" Target="file:///C:\Users\user\Downloads\misgav.iscool.co.il\LinkClick.aspx%3ffileticket=7f0vEbAA9XA=&amp;tabid" TargetMode="External"/><Relationship Id="rId5" Type="http://schemas.openxmlformats.org/officeDocument/2006/relationships/image" Target="media/image2.png"/><Relationship Id="rId15" Type="http://schemas.openxmlformats.org/officeDocument/2006/relationships/hyperlink" Target="https://www.youtube.com/watch?v=juud9rlanmk" TargetMode="External"/><Relationship Id="rId23" Type="http://schemas.openxmlformats.org/officeDocument/2006/relationships/hyperlink" Target="https://davidson.weizmann.ac.il/online/maagarmada/life_sci/&#1492;&#1508;&#1493;&#1496;&#1493;&#1505;&#1497;&#1504;&#1514;&#1494;&#1492;-&#8211;-&#1502;&#1511;&#1493;&#1512;-&#1492;&#1495;&#1497;&#1497;&#1501;-&#1489;&#1506;&#1493;&#1500;&#1502;&#1504;" TargetMode="External"/><Relationship Id="rId10" Type="http://schemas.openxmlformats.org/officeDocument/2006/relationships/hyperlink" Target="http://mybag.sharedlife.org.il/Dashboard/Activity/Activity.aspx?gItemID=1c2c3374-05b9-4248-ad95-4e25df857a13&amp;lang=1&amp;" TargetMode="External"/><Relationship Id="rId19" Type="http://schemas.openxmlformats.org/officeDocument/2006/relationships/hyperlink" Target="https://www2.palomar.edu/users/warmstrong/lmexer1a.htm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4.png"/><Relationship Id="rId14" Type="http://schemas.openxmlformats.org/officeDocument/2006/relationships/hyperlink" Target="https://www.youtube.com/watch?v=-ZMk2zQuwQE" TargetMode="External"/><Relationship Id="rId22" Type="http://schemas.openxmlformats.org/officeDocument/2006/relationships/hyperlink" Target="http://science.cet.ac.il/science/energy/energy1.asp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528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plant_cell</vt:lpstr>
    </vt:vector>
  </TitlesOfParts>
  <Company>האוניברסיטה העיברית</Company>
  <LinksUpToDate>false</LinksUpToDate>
  <CharactersWithSpaces>3167</CharactersWithSpaces>
  <SharedDoc>false</SharedDoc>
  <HLinks>
    <vt:vector size="132" baseType="variant">
      <vt:variant>
        <vt:i4>7274558</vt:i4>
      </vt:variant>
      <vt:variant>
        <vt:i4>72</vt:i4>
      </vt:variant>
      <vt:variant>
        <vt:i4>0</vt:i4>
      </vt:variant>
      <vt:variant>
        <vt:i4>5</vt:i4>
      </vt:variant>
      <vt:variant>
        <vt:lpwstr>http://science.cet.ac.il/science/transportation/transport6.asp</vt:lpwstr>
      </vt:variant>
      <vt:variant>
        <vt:lpwstr/>
      </vt:variant>
      <vt:variant>
        <vt:i4>6357054</vt:i4>
      </vt:variant>
      <vt:variant>
        <vt:i4>69</vt:i4>
      </vt:variant>
      <vt:variant>
        <vt:i4>0</vt:i4>
      </vt:variant>
      <vt:variant>
        <vt:i4>5</vt:i4>
      </vt:variant>
      <vt:variant>
        <vt:lpwstr>http://science.cet.ac.il/science/transportation/transport8.asp</vt:lpwstr>
      </vt:variant>
      <vt:variant>
        <vt:lpwstr/>
      </vt:variant>
      <vt:variant>
        <vt:i4>4980749</vt:i4>
      </vt:variant>
      <vt:variant>
        <vt:i4>66</vt:i4>
      </vt:variant>
      <vt:variant>
        <vt:i4>0</vt:i4>
      </vt:variant>
      <vt:variant>
        <vt:i4>5</vt:i4>
      </vt:variant>
      <vt:variant>
        <vt:lpwstr>http://science.cet.ac.il/science/transportation/transport6.asp</vt:lpwstr>
      </vt:variant>
      <vt:variant>
        <vt:lpwstr>3#3</vt:lpwstr>
      </vt:variant>
      <vt:variant>
        <vt:i4>4980748</vt:i4>
      </vt:variant>
      <vt:variant>
        <vt:i4>63</vt:i4>
      </vt:variant>
      <vt:variant>
        <vt:i4>0</vt:i4>
      </vt:variant>
      <vt:variant>
        <vt:i4>5</vt:i4>
      </vt:variant>
      <vt:variant>
        <vt:lpwstr>http://science.cet.ac.il/science/transportation/transport6.asp</vt:lpwstr>
      </vt:variant>
      <vt:variant>
        <vt:lpwstr>2#2</vt:lpwstr>
      </vt:variant>
      <vt:variant>
        <vt:i4>4980751</vt:i4>
      </vt:variant>
      <vt:variant>
        <vt:i4>60</vt:i4>
      </vt:variant>
      <vt:variant>
        <vt:i4>0</vt:i4>
      </vt:variant>
      <vt:variant>
        <vt:i4>5</vt:i4>
      </vt:variant>
      <vt:variant>
        <vt:lpwstr>http://science.cet.ac.il/science/transportation/transport6.asp</vt:lpwstr>
      </vt:variant>
      <vt:variant>
        <vt:lpwstr>1#1</vt:lpwstr>
      </vt:variant>
      <vt:variant>
        <vt:i4>655388</vt:i4>
      </vt:variant>
      <vt:variant>
        <vt:i4>57</vt:i4>
      </vt:variant>
      <vt:variant>
        <vt:i4>0</vt:i4>
      </vt:variant>
      <vt:variant>
        <vt:i4>5</vt:i4>
      </vt:variant>
      <vt:variant>
        <vt:lpwstr>../../../../Downloads/misgav.iscool.co.il/LinkClick.aspx?fileticket=7f0vEbAA9XA%3D&amp;tabid.</vt:lpwstr>
      </vt:variant>
      <vt:variant>
        <vt:lpwstr/>
      </vt:variant>
      <vt:variant>
        <vt:i4>634783109</vt:i4>
      </vt:variant>
      <vt:variant>
        <vt:i4>54</vt:i4>
      </vt:variant>
      <vt:variant>
        <vt:i4>0</vt:i4>
      </vt:variant>
      <vt:variant>
        <vt:i4>5</vt:i4>
      </vt:variant>
      <vt:variant>
        <vt:lpwstr>https://davidson.weizmann.ac.il/online/maagarmada/life_sci/הפוטוסינתזה-–-מקור-החיים-בעולמנ</vt:lpwstr>
      </vt:variant>
      <vt:variant>
        <vt:lpwstr/>
      </vt:variant>
      <vt:variant>
        <vt:i4>7274548</vt:i4>
      </vt:variant>
      <vt:variant>
        <vt:i4>51</vt:i4>
      </vt:variant>
      <vt:variant>
        <vt:i4>0</vt:i4>
      </vt:variant>
      <vt:variant>
        <vt:i4>5</vt:i4>
      </vt:variant>
      <vt:variant>
        <vt:lpwstr>http://science.cet.ac.il/science/energy/energy1.asp</vt:lpwstr>
      </vt:variant>
      <vt:variant>
        <vt:lpwstr/>
      </vt:variant>
      <vt:variant>
        <vt:i4>5111809</vt:i4>
      </vt:variant>
      <vt:variant>
        <vt:i4>48</vt:i4>
      </vt:variant>
      <vt:variant>
        <vt:i4>0</vt:i4>
      </vt:variant>
      <vt:variant>
        <vt:i4>5</vt:i4>
      </vt:variant>
      <vt:variant>
        <vt:lpwstr>https://www.wiley.com/legacy/college/boyer/0470003790/animations/cell_structure/cell_structure.htm</vt:lpwstr>
      </vt:variant>
      <vt:variant>
        <vt:lpwstr/>
      </vt:variant>
      <vt:variant>
        <vt:i4>5767237</vt:i4>
      </vt:variant>
      <vt:variant>
        <vt:i4>45</vt:i4>
      </vt:variant>
      <vt:variant>
        <vt:i4>0</vt:i4>
      </vt:variant>
      <vt:variant>
        <vt:i4>5</vt:i4>
      </vt:variant>
      <vt:variant>
        <vt:lpwstr>http://www.wellesley.edu/Biology/Courses/Plant/plant.html</vt:lpwstr>
      </vt:variant>
      <vt:variant>
        <vt:lpwstr/>
      </vt:variant>
      <vt:variant>
        <vt:i4>6291500</vt:i4>
      </vt:variant>
      <vt:variant>
        <vt:i4>42</vt:i4>
      </vt:variant>
      <vt:variant>
        <vt:i4>0</vt:i4>
      </vt:variant>
      <vt:variant>
        <vt:i4>5</vt:i4>
      </vt:variant>
      <vt:variant>
        <vt:lpwstr>https://www2.palomar.edu/users/warmstrong/lmexer1a.htm</vt:lpwstr>
      </vt:variant>
      <vt:variant>
        <vt:lpwstr>plant</vt:lpwstr>
      </vt:variant>
      <vt:variant>
        <vt:i4>6160490</vt:i4>
      </vt:variant>
      <vt:variant>
        <vt:i4>39</vt:i4>
      </vt:variant>
      <vt:variant>
        <vt:i4>0</vt:i4>
      </vt:variant>
      <vt:variant>
        <vt:i4>5</vt:i4>
      </vt:variant>
      <vt:variant>
        <vt:lpwstr>https://www.cellsalive.com/cells/cell_model.htm</vt:lpwstr>
      </vt:variant>
      <vt:variant>
        <vt:lpwstr/>
      </vt:variant>
      <vt:variant>
        <vt:i4>3801193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https://www.youtube.com/watch?v=a-jA1bPRl9k</vt:lpwstr>
      </vt:variant>
      <vt:variant>
        <vt:lpwstr/>
      </vt:variant>
      <vt:variant>
        <vt:i4>1703979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https://www.youtube.com/watch?v=X56N7-K_VlQ</vt:lpwstr>
      </vt:variant>
      <vt:variant>
        <vt:lpwstr/>
      </vt:variant>
      <vt:variant>
        <vt:i4>3145835</vt:i4>
      </vt:variant>
      <vt:variant>
        <vt:i4>30</vt:i4>
      </vt:variant>
      <vt:variant>
        <vt:i4>0</vt:i4>
      </vt:variant>
      <vt:variant>
        <vt:i4>5</vt:i4>
      </vt:variant>
      <vt:variant>
        <vt:lpwstr>https://www.youtube.com/watch?v=juud9rlanmk</vt:lpwstr>
      </vt:variant>
      <vt:variant>
        <vt:lpwstr/>
      </vt:variant>
      <vt:variant>
        <vt:i4>3145787</vt:i4>
      </vt:variant>
      <vt:variant>
        <vt:i4>27</vt:i4>
      </vt:variant>
      <vt:variant>
        <vt:i4>0</vt:i4>
      </vt:variant>
      <vt:variant>
        <vt:i4>5</vt:i4>
      </vt:variant>
      <vt:variant>
        <vt:lpwstr>https://www.youtube.com/watch?v=-ZMk2zQuwQE</vt:lpwstr>
      </vt:variant>
      <vt:variant>
        <vt:lpwstr/>
      </vt:variant>
      <vt:variant>
        <vt:i4>2752551</vt:i4>
      </vt:variant>
      <vt:variant>
        <vt:i4>24</vt:i4>
      </vt:variant>
      <vt:variant>
        <vt:i4>0</vt:i4>
      </vt:variant>
      <vt:variant>
        <vt:i4>5</vt:i4>
      </vt:variant>
      <vt:variant>
        <vt:lpwstr>https://www.youtube.com/watch?v=DsnvqdIuZa0</vt:lpwstr>
      </vt:variant>
      <vt:variant>
        <vt:lpwstr/>
      </vt:variant>
      <vt:variant>
        <vt:i4>1114117</vt:i4>
      </vt:variant>
      <vt:variant>
        <vt:i4>21</vt:i4>
      </vt:variant>
      <vt:variant>
        <vt:i4>0</vt:i4>
      </vt:variant>
      <vt:variant>
        <vt:i4>5</vt:i4>
      </vt:variant>
      <vt:variant>
        <vt:lpwstr>http://eshkolakko.ort.org.il/wp-content/uploads/2014/05/%D7%90%D7%91%D7%A8%D7%95%D7%A0%D7%99-%D7%94%D7%AA%D7%90-%D7%9E%D7%A6%D7%92%D7%AA.ppt</vt:lpwstr>
      </vt:variant>
      <vt:variant>
        <vt:lpwstr/>
      </vt:variant>
      <vt:variant>
        <vt:i4>2883690</vt:i4>
      </vt:variant>
      <vt:variant>
        <vt:i4>18</vt:i4>
      </vt:variant>
      <vt:variant>
        <vt:i4>0</vt:i4>
      </vt:variant>
      <vt:variant>
        <vt:i4>5</vt:i4>
      </vt:variant>
      <vt:variant>
        <vt:lpwstr>https://www.youtube.com/watch?v=bFKyYEBJ7C4</vt:lpwstr>
      </vt:variant>
      <vt:variant>
        <vt:lpwstr/>
      </vt:variant>
      <vt:variant>
        <vt:i4>4915229</vt:i4>
      </vt:variant>
      <vt:variant>
        <vt:i4>15</vt:i4>
      </vt:variant>
      <vt:variant>
        <vt:i4>0</vt:i4>
      </vt:variant>
      <vt:variant>
        <vt:i4>5</vt:i4>
      </vt:variant>
      <vt:variant>
        <vt:lpwstr>http://mybag.sharedlife.org.il/Dashboard/Activity/Activity.aspx?gItemID=1c2c3374-05b9-4248-ad95-4e25df857a13&amp;lang=1&amp;</vt:lpwstr>
      </vt:variant>
      <vt:variant>
        <vt:lpwstr/>
      </vt:variant>
      <vt:variant>
        <vt:i4>3801187</vt:i4>
      </vt:variant>
      <vt:variant>
        <vt:i4>9</vt:i4>
      </vt:variant>
      <vt:variant>
        <vt:i4>0</vt:i4>
      </vt:variant>
      <vt:variant>
        <vt:i4>5</vt:i4>
      </vt:variant>
      <vt:variant>
        <vt:lpwstr>https://he.wikipedia.org/wiki/%D7%A7%D7%95%D7%91%D7%A5:Celldif.png</vt:lpwstr>
      </vt:variant>
      <vt:variant>
        <vt:lpwstr/>
      </vt:variant>
      <vt:variant>
        <vt:i4>5570587</vt:i4>
      </vt:variant>
      <vt:variant>
        <vt:i4>3</vt:i4>
      </vt:variant>
      <vt:variant>
        <vt:i4>0</vt:i4>
      </vt:variant>
      <vt:variant>
        <vt:i4>5</vt:i4>
      </vt:variant>
      <vt:variant>
        <vt:lpwstr>http://ict-agribioed.huji.ac.il/ictportal/hiv/whatisadisease.htm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plant_cell</dc:title>
  <dc:subject/>
  <dc:creator>האוניברסיטה העיברית</dc:creator>
  <cp:keywords/>
  <cp:lastModifiedBy>user</cp:lastModifiedBy>
  <cp:revision>3</cp:revision>
  <dcterms:created xsi:type="dcterms:W3CDTF">2018-05-01T17:04:00Z</dcterms:created>
  <dcterms:modified xsi:type="dcterms:W3CDTF">2018-05-02T09:07:00Z</dcterms:modified>
</cp:coreProperties>
</file>