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1D69" w:rsidRPr="00855955" w:rsidRDefault="00801D69" w:rsidP="00855955">
      <w:pPr>
        <w:pStyle w:val="1"/>
        <w:bidi/>
        <w:spacing w:before="0" w:after="0" w:line="360" w:lineRule="auto"/>
        <w:jc w:val="both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855955">
        <w:rPr>
          <w:rFonts w:ascii="Tahoma" w:hAnsi="Tahoma" w:cs="Tahoma"/>
          <w:color w:val="FF0000"/>
          <w:kern w:val="0"/>
          <w:sz w:val="22"/>
          <w:szCs w:val="22"/>
          <w:rtl/>
        </w:rPr>
        <w:t xml:space="preserve">הפקת מים בשטח שיש בו צמחים </w:t>
      </w:r>
    </w:p>
    <w:p w:rsidR="00AE5149" w:rsidRPr="00855955" w:rsidRDefault="009D7003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ב</w:t>
      </w:r>
      <w:r w:rsidR="00422FDB" w:rsidRPr="00855955">
        <w:rPr>
          <w:rFonts w:ascii="Tahoma" w:hAnsi="Tahoma" w:cs="Tahoma"/>
          <w:sz w:val="22"/>
          <w:szCs w:val="22"/>
          <w:rtl/>
        </w:rPr>
        <w:t>אחד הש</w:t>
      </w:r>
      <w:r w:rsidRPr="00855955">
        <w:rPr>
          <w:rFonts w:ascii="Tahoma" w:hAnsi="Tahoma" w:cs="Tahoma"/>
          <w:sz w:val="22"/>
          <w:szCs w:val="22"/>
          <w:rtl/>
        </w:rPr>
        <w:t>י</w:t>
      </w:r>
      <w:r w:rsidR="00422FDB" w:rsidRPr="00855955">
        <w:rPr>
          <w:rFonts w:ascii="Tahoma" w:hAnsi="Tahoma" w:cs="Tahoma"/>
          <w:sz w:val="22"/>
          <w:szCs w:val="22"/>
          <w:rtl/>
        </w:rPr>
        <w:t xml:space="preserve">עורים בקורס הישרדות בשטח לטייסים </w:t>
      </w:r>
      <w:r w:rsidRPr="00855955">
        <w:rPr>
          <w:rFonts w:ascii="Tahoma" w:hAnsi="Tahoma" w:cs="Tahoma"/>
          <w:sz w:val="22"/>
          <w:szCs w:val="22"/>
          <w:rtl/>
        </w:rPr>
        <w:t>לומדים כיצד להפיק</w:t>
      </w:r>
      <w:r w:rsidR="00422FDB" w:rsidRPr="00855955">
        <w:rPr>
          <w:rFonts w:ascii="Tahoma" w:hAnsi="Tahoma" w:cs="Tahoma"/>
          <w:sz w:val="22"/>
          <w:szCs w:val="22"/>
          <w:rtl/>
        </w:rPr>
        <w:t xml:space="preserve"> מים לשתייה בסביבה </w:t>
      </w:r>
      <w:r w:rsidRPr="00855955">
        <w:rPr>
          <w:rFonts w:ascii="Tahoma" w:hAnsi="Tahoma" w:cs="Tahoma"/>
          <w:sz w:val="22"/>
          <w:szCs w:val="22"/>
          <w:rtl/>
        </w:rPr>
        <w:t>ש</w:t>
      </w:r>
      <w:r w:rsidR="00422FDB" w:rsidRPr="00855955">
        <w:rPr>
          <w:rFonts w:ascii="Tahoma" w:hAnsi="Tahoma" w:cs="Tahoma"/>
          <w:sz w:val="22"/>
          <w:szCs w:val="22"/>
          <w:rtl/>
        </w:rPr>
        <w:t>בה אין מים לשתייה. התרגול מתייחס לשני מצבים אפשריים</w:t>
      </w:r>
      <w:r w:rsidRPr="00855955">
        <w:rPr>
          <w:rFonts w:ascii="Tahoma" w:hAnsi="Tahoma" w:cs="Tahoma"/>
          <w:sz w:val="22"/>
          <w:szCs w:val="22"/>
          <w:rtl/>
        </w:rPr>
        <w:t>:</w:t>
      </w:r>
      <w:r w:rsidR="00422FDB" w:rsidRPr="00855955">
        <w:rPr>
          <w:rFonts w:ascii="Tahoma" w:hAnsi="Tahoma" w:cs="Tahoma"/>
          <w:sz w:val="22"/>
          <w:szCs w:val="22"/>
          <w:rtl/>
        </w:rPr>
        <w:t xml:space="preserve"> הפקת מים בשטח שיש בו </w:t>
      </w:r>
      <w:r w:rsidR="00422FDB" w:rsidRPr="006D7D76">
        <w:rPr>
          <w:rFonts w:ascii="Tahoma" w:hAnsi="Tahoma" w:cs="Tahoma"/>
          <w:sz w:val="22"/>
          <w:szCs w:val="22"/>
          <w:rtl/>
        </w:rPr>
        <w:t xml:space="preserve">צמחים </w:t>
      </w:r>
      <w:r w:rsidRPr="006D7D76">
        <w:rPr>
          <w:rFonts w:ascii="Tahoma" w:hAnsi="Tahoma" w:cs="Tahoma"/>
          <w:sz w:val="22"/>
          <w:szCs w:val="22"/>
          <w:rtl/>
        </w:rPr>
        <w:t>ו</w:t>
      </w:r>
      <w:r w:rsidR="00422FDB" w:rsidRPr="006D7D76">
        <w:rPr>
          <w:rFonts w:ascii="Tahoma" w:hAnsi="Tahoma" w:cs="Tahoma"/>
          <w:sz w:val="22"/>
          <w:szCs w:val="22"/>
          <w:rtl/>
        </w:rPr>
        <w:t>הפקת מים בשטח</w:t>
      </w:r>
      <w:r w:rsidR="00267578" w:rsidRPr="006D7D76">
        <w:rPr>
          <w:rFonts w:ascii="Tahoma" w:hAnsi="Tahoma" w:cs="Tahoma"/>
          <w:sz w:val="22"/>
          <w:szCs w:val="22"/>
          <w:rtl/>
        </w:rPr>
        <w:t xml:space="preserve"> </w:t>
      </w:r>
      <w:r w:rsidR="00422FDB" w:rsidRPr="006D7D76">
        <w:rPr>
          <w:rFonts w:ascii="Tahoma" w:hAnsi="Tahoma" w:cs="Tahoma"/>
          <w:sz w:val="22"/>
          <w:szCs w:val="22"/>
          <w:rtl/>
        </w:rPr>
        <w:t xml:space="preserve">צחיח </w:t>
      </w:r>
      <w:r w:rsidR="00422FDB" w:rsidRPr="00855955">
        <w:rPr>
          <w:rFonts w:ascii="Tahoma" w:hAnsi="Tahoma" w:cs="Tahoma"/>
          <w:sz w:val="22"/>
          <w:szCs w:val="22"/>
          <w:rtl/>
        </w:rPr>
        <w:t>(אין בו צמחים</w:t>
      </w:r>
      <w:r w:rsidR="00196850">
        <w:rPr>
          <w:rFonts w:ascii="Tahoma" w:hAnsi="Tahoma" w:cs="Tahoma" w:hint="cs"/>
          <w:sz w:val="22"/>
          <w:szCs w:val="22"/>
          <w:rtl/>
        </w:rPr>
        <w:t xml:space="preserve">- על כך בקובץ </w:t>
      </w:r>
      <w:r w:rsidR="00196850">
        <w:rPr>
          <w:rFonts w:ascii="Tahoma" w:hAnsi="Tahoma" w:cs="Tahoma"/>
          <w:sz w:val="22"/>
          <w:szCs w:val="22"/>
        </w:rPr>
        <w:t>hitadut</w:t>
      </w:r>
      <w:r w:rsidR="00422FDB" w:rsidRPr="00855955">
        <w:rPr>
          <w:rFonts w:ascii="Tahoma" w:hAnsi="Tahoma" w:cs="Tahoma"/>
          <w:sz w:val="22"/>
          <w:szCs w:val="22"/>
          <w:rtl/>
        </w:rPr>
        <w:t>).</w:t>
      </w:r>
    </w:p>
    <w:p w:rsidR="002000BD" w:rsidRPr="00855955" w:rsidRDefault="002000BD" w:rsidP="00855955">
      <w:pPr>
        <w:bidi/>
        <w:spacing w:line="360" w:lineRule="auto"/>
        <w:jc w:val="both"/>
        <w:rPr>
          <w:rFonts w:ascii="Tahoma" w:hAnsi="Tahoma" w:cs="Tahoma"/>
          <w:color w:val="FF6600"/>
          <w:sz w:val="22"/>
          <w:szCs w:val="22"/>
          <w:rtl/>
        </w:rPr>
      </w:pPr>
    </w:p>
    <w:p w:rsidR="009F5949" w:rsidRPr="00855955" w:rsidRDefault="009F5949" w:rsidP="00855955">
      <w:pPr>
        <w:pStyle w:val="1"/>
        <w:bidi/>
        <w:spacing w:before="0" w:after="0" w:line="360" w:lineRule="auto"/>
        <w:rPr>
          <w:rFonts w:ascii="Tahoma" w:hAnsi="Tahoma" w:cs="Tahoma"/>
          <w:color w:val="333399"/>
          <w:kern w:val="0"/>
          <w:sz w:val="22"/>
          <w:szCs w:val="22"/>
          <w:rtl/>
        </w:rPr>
      </w:pPr>
    </w:p>
    <w:p w:rsidR="00801D69" w:rsidRPr="00146A24" w:rsidRDefault="00801D69" w:rsidP="00855955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146A24">
        <w:rPr>
          <w:rFonts w:ascii="Tahoma" w:hAnsi="Tahoma" w:cs="Tahoma"/>
          <w:color w:val="FF0000"/>
          <w:kern w:val="0"/>
          <w:sz w:val="22"/>
          <w:szCs w:val="22"/>
          <w:rtl/>
        </w:rPr>
        <w:t xml:space="preserve">כיצד ניתן לשרוד ללא מים באזור בו </w:t>
      </w:r>
      <w:r w:rsidR="00267578" w:rsidRPr="00146A24">
        <w:rPr>
          <w:rFonts w:ascii="Tahoma" w:hAnsi="Tahoma" w:cs="Tahoma"/>
          <w:color w:val="FF0000"/>
          <w:kern w:val="0"/>
          <w:sz w:val="22"/>
          <w:szCs w:val="22"/>
          <w:rtl/>
        </w:rPr>
        <w:t>יש</w:t>
      </w:r>
      <w:r w:rsidRPr="00146A24">
        <w:rPr>
          <w:rFonts w:ascii="Tahoma" w:hAnsi="Tahoma" w:cs="Tahoma"/>
          <w:color w:val="FF0000"/>
          <w:kern w:val="0"/>
          <w:sz w:val="22"/>
          <w:szCs w:val="22"/>
          <w:rtl/>
        </w:rPr>
        <w:t xml:space="preserve"> צמחייה?</w:t>
      </w:r>
    </w:p>
    <w:p w:rsidR="00221AF1" w:rsidRPr="00855955" w:rsidRDefault="009D7003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ב</w:t>
      </w:r>
      <w:r w:rsidR="00221AF1" w:rsidRPr="00855955">
        <w:rPr>
          <w:rFonts w:ascii="Tahoma" w:hAnsi="Tahoma" w:cs="Tahoma"/>
          <w:sz w:val="22"/>
          <w:szCs w:val="22"/>
          <w:rtl/>
        </w:rPr>
        <w:t>קורס הישרדות בשטח לאנשי צבא מלמדים המדריכים את חניכ</w:t>
      </w:r>
      <w:r w:rsidR="00FE5267" w:rsidRPr="00855955">
        <w:rPr>
          <w:rFonts w:ascii="Tahoma" w:hAnsi="Tahoma" w:cs="Tahoma"/>
          <w:sz w:val="22"/>
          <w:szCs w:val="22"/>
          <w:rtl/>
        </w:rPr>
        <w:t>י</w:t>
      </w:r>
      <w:r w:rsidR="00221AF1" w:rsidRPr="00855955">
        <w:rPr>
          <w:rFonts w:ascii="Tahoma" w:hAnsi="Tahoma" w:cs="Tahoma"/>
          <w:sz w:val="22"/>
          <w:szCs w:val="22"/>
          <w:rtl/>
        </w:rPr>
        <w:t>הם,</w:t>
      </w:r>
      <w:r w:rsidR="00AE5149"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שבמקרה שנמצאים בשטח ללא מים לשתייה, ניתן להשיג מים על ידי </w:t>
      </w:r>
      <w:r w:rsidRPr="00855955">
        <w:rPr>
          <w:rFonts w:ascii="Tahoma" w:hAnsi="Tahoma" w:cs="Tahoma"/>
          <w:sz w:val="22"/>
          <w:szCs w:val="22"/>
          <w:rtl/>
        </w:rPr>
        <w:t>מ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צמח לא רעיל, </w:t>
      </w:r>
      <w:r w:rsidRPr="00855955">
        <w:rPr>
          <w:rFonts w:ascii="Tahoma" w:hAnsi="Tahoma" w:cs="Tahoma"/>
          <w:sz w:val="22"/>
          <w:szCs w:val="22"/>
          <w:rtl/>
        </w:rPr>
        <w:t>בעל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פריסת שורשים רחבה</w:t>
      </w:r>
      <w:r w:rsidRPr="00855955">
        <w:rPr>
          <w:rFonts w:ascii="Tahoma" w:hAnsi="Tahoma" w:cs="Tahoma"/>
          <w:sz w:val="22"/>
          <w:szCs w:val="22"/>
          <w:rtl/>
        </w:rPr>
        <w:t>.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 xml:space="preserve">את ענפי הצמח עוטפים </w:t>
      </w:r>
      <w:r w:rsidR="00221AF1" w:rsidRPr="00855955">
        <w:rPr>
          <w:rFonts w:ascii="Tahoma" w:hAnsi="Tahoma" w:cs="Tahoma"/>
          <w:sz w:val="22"/>
          <w:szCs w:val="22"/>
          <w:rtl/>
        </w:rPr>
        <w:t>בשקית ניילון</w:t>
      </w:r>
      <w:r w:rsidRPr="00855955">
        <w:rPr>
          <w:rFonts w:ascii="Tahoma" w:hAnsi="Tahoma" w:cs="Tahoma"/>
          <w:sz w:val="22"/>
          <w:szCs w:val="22"/>
          <w:rtl/>
        </w:rPr>
        <w:t>,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כמה שיותר גדולה, ו</w:t>
      </w:r>
      <w:r w:rsidRPr="00855955">
        <w:rPr>
          <w:rFonts w:ascii="Tahoma" w:hAnsi="Tahoma" w:cs="Tahoma"/>
          <w:sz w:val="22"/>
          <w:szCs w:val="22"/>
          <w:rtl/>
        </w:rPr>
        <w:t>את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הקצוות </w:t>
      </w:r>
      <w:r w:rsidRPr="00855955">
        <w:rPr>
          <w:rFonts w:ascii="Tahoma" w:hAnsi="Tahoma" w:cs="Tahoma"/>
          <w:sz w:val="22"/>
          <w:szCs w:val="22"/>
          <w:rtl/>
        </w:rPr>
        <w:t xml:space="preserve">קושרים </w:t>
      </w:r>
      <w:r w:rsidR="00221AF1" w:rsidRPr="00855955">
        <w:rPr>
          <w:rFonts w:ascii="Tahoma" w:hAnsi="Tahoma" w:cs="Tahoma"/>
          <w:sz w:val="22"/>
          <w:szCs w:val="22"/>
          <w:rtl/>
        </w:rPr>
        <w:t>לבסיס הענף</w:t>
      </w:r>
      <w:r w:rsidR="000A15D3" w:rsidRPr="00855955">
        <w:rPr>
          <w:rFonts w:ascii="Tahoma" w:hAnsi="Tahoma" w:cs="Tahoma"/>
          <w:sz w:val="22"/>
          <w:szCs w:val="22"/>
          <w:rtl/>
        </w:rPr>
        <w:t>.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תוך 4 שעות אמורים להשיג כוס מים אחת.</w:t>
      </w:r>
    </w:p>
    <w:p w:rsidR="00267578" w:rsidRPr="00855955" w:rsidRDefault="00267578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21AF1" w:rsidRDefault="009D7003" w:rsidP="00D72996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כפי ש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ניתן לראות </w:t>
      </w:r>
      <w:r w:rsidRPr="00855955">
        <w:rPr>
          <w:rFonts w:ascii="Tahoma" w:hAnsi="Tahoma" w:cs="Tahoma"/>
          <w:sz w:val="22"/>
          <w:szCs w:val="22"/>
          <w:rtl/>
        </w:rPr>
        <w:t>ב</w:t>
      </w:r>
      <w:r w:rsidR="00D72996">
        <w:rPr>
          <w:rFonts w:ascii="Tahoma" w:hAnsi="Tahoma" w:cs="Tahoma" w:hint="cs"/>
          <w:sz w:val="22"/>
          <w:szCs w:val="22"/>
          <w:rtl/>
        </w:rPr>
        <w:t>איור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D72996">
        <w:rPr>
          <w:rFonts w:ascii="Tahoma" w:hAnsi="Tahoma" w:cs="Tahoma" w:hint="cs"/>
          <w:sz w:val="22"/>
          <w:szCs w:val="22"/>
          <w:rtl/>
        </w:rPr>
        <w:t>:</w:t>
      </w:r>
    </w:p>
    <w:p w:rsidR="00D72996" w:rsidRPr="00855955" w:rsidRDefault="00D72996" w:rsidP="00D72996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noProof/>
          <w:color w:val="333333"/>
        </w:rPr>
        <w:drawing>
          <wp:inline distT="0" distB="0" distL="0" distR="0">
            <wp:extent cx="3467100" cy="1952625"/>
            <wp:effectExtent l="0" t="0" r="0" b="9525"/>
            <wp:docPr id="3" name="תמונה 3" descr="איור להמחשת השגת מים מצמחיי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איור להמחשת השגת מים מצמחייה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66BE" w:rsidRPr="00855955" w:rsidRDefault="009466BE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9F5949" w:rsidRPr="00855955" w:rsidRDefault="00D72996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>וב</w:t>
      </w:r>
      <w:r w:rsidR="009F5949" w:rsidRPr="00855955">
        <w:rPr>
          <w:rFonts w:ascii="Tahoma" w:hAnsi="Tahoma" w:cs="Tahoma"/>
          <w:sz w:val="22"/>
          <w:szCs w:val="22"/>
          <w:rtl/>
        </w:rPr>
        <w:t>סרטון</w:t>
      </w:r>
      <w:r>
        <w:rPr>
          <w:rFonts w:ascii="Tahoma" w:hAnsi="Tahoma" w:cs="Tahoma" w:hint="cs"/>
          <w:sz w:val="22"/>
          <w:szCs w:val="22"/>
          <w:rtl/>
        </w:rPr>
        <w:t xml:space="preserve"> הבא</w:t>
      </w:r>
      <w:r w:rsidR="009F5949" w:rsidRPr="00855955">
        <w:rPr>
          <w:rFonts w:ascii="Tahoma" w:hAnsi="Tahoma" w:cs="Tahoma"/>
          <w:sz w:val="22"/>
          <w:szCs w:val="22"/>
          <w:rtl/>
        </w:rPr>
        <w:t xml:space="preserve">- הדגמת </w:t>
      </w:r>
      <w:hyperlink r:id="rId9" w:history="1">
        <w:r w:rsidR="009F5949" w:rsidRPr="00855955">
          <w:rPr>
            <w:rStyle w:val="Hyperlink"/>
            <w:rFonts w:ascii="Tahoma" w:hAnsi="Tahoma" w:cs="Tahoma"/>
            <w:sz w:val="22"/>
            <w:szCs w:val="22"/>
            <w:rtl/>
          </w:rPr>
          <w:t>הפקת מים מעץ אלון</w:t>
        </w:r>
      </w:hyperlink>
    </w:p>
    <w:p w:rsidR="009F5949" w:rsidRPr="00855955" w:rsidRDefault="0042048B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וגם </w:t>
      </w:r>
      <w:hyperlink r:id="rId10" w:history="1">
        <w:r w:rsidRPr="0042048B">
          <w:rPr>
            <w:rStyle w:val="Hyperlink"/>
            <w:rFonts w:ascii="Tahoma" w:hAnsi="Tahoma" w:cs="Tahoma" w:hint="cs"/>
            <w:sz w:val="22"/>
            <w:szCs w:val="22"/>
            <w:rtl/>
          </w:rPr>
          <w:t>בסרטון הבא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(אנגלית)</w:t>
      </w:r>
    </w:p>
    <w:p w:rsidR="0042048B" w:rsidRDefault="0042048B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21AF1" w:rsidRPr="00855955" w:rsidRDefault="00221AF1" w:rsidP="0042048B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 xml:space="preserve">באחד האימונים של טייסי חיל </w:t>
      </w:r>
      <w:r w:rsidR="00267578" w:rsidRPr="00855955">
        <w:rPr>
          <w:rFonts w:ascii="Tahoma" w:hAnsi="Tahoma" w:cs="Tahoma"/>
          <w:sz w:val="22"/>
          <w:szCs w:val="22"/>
          <w:rtl/>
        </w:rPr>
        <w:t>ה</w:t>
      </w:r>
      <w:r w:rsidRPr="00855955">
        <w:rPr>
          <w:rFonts w:ascii="Tahoma" w:hAnsi="Tahoma" w:cs="Tahoma"/>
          <w:sz w:val="22"/>
          <w:szCs w:val="22"/>
          <w:rtl/>
        </w:rPr>
        <w:t>אויר</w:t>
      </w:r>
      <w:r w:rsidR="00DD163F" w:rsidRPr="00855955">
        <w:rPr>
          <w:rFonts w:ascii="Tahoma" w:hAnsi="Tahoma" w:cs="Tahoma"/>
          <w:sz w:val="22"/>
          <w:szCs w:val="22"/>
          <w:rtl/>
        </w:rPr>
        <w:t xml:space="preserve"> תרגלו החיילים </w:t>
      </w:r>
      <w:r w:rsidR="00267578" w:rsidRPr="00855955">
        <w:rPr>
          <w:rFonts w:ascii="Tahoma" w:hAnsi="Tahoma" w:cs="Tahoma"/>
          <w:sz w:val="22"/>
          <w:szCs w:val="22"/>
          <w:rtl/>
        </w:rPr>
        <w:t xml:space="preserve">הפקת </w:t>
      </w:r>
      <w:r w:rsidR="00DD163F" w:rsidRPr="00855955">
        <w:rPr>
          <w:rFonts w:ascii="Tahoma" w:hAnsi="Tahoma" w:cs="Tahoma"/>
          <w:sz w:val="22"/>
          <w:szCs w:val="22"/>
          <w:rtl/>
        </w:rPr>
        <w:t>מים מצמחים. הם יצאו</w:t>
      </w:r>
      <w:r w:rsidR="005B4B39" w:rsidRPr="00855955">
        <w:rPr>
          <w:rFonts w:ascii="Tahoma" w:hAnsi="Tahoma" w:cs="Tahoma"/>
          <w:sz w:val="22"/>
          <w:szCs w:val="22"/>
          <w:rtl/>
        </w:rPr>
        <w:t xml:space="preserve">, ביום חם ויבש, </w:t>
      </w:r>
      <w:r w:rsidRPr="00855955">
        <w:rPr>
          <w:rFonts w:ascii="Tahoma" w:hAnsi="Tahoma" w:cs="Tahoma"/>
          <w:sz w:val="22"/>
          <w:szCs w:val="22"/>
          <w:rtl/>
        </w:rPr>
        <w:t>לאזור רמת הנגב</w:t>
      </w:r>
      <w:r w:rsidR="00267578" w:rsidRPr="00855955">
        <w:rPr>
          <w:rFonts w:ascii="Tahoma" w:hAnsi="Tahoma" w:cs="Tahoma"/>
          <w:sz w:val="22"/>
          <w:szCs w:val="22"/>
          <w:rtl/>
        </w:rPr>
        <w:t>.</w:t>
      </w:r>
      <w:r w:rsidRPr="00855955">
        <w:rPr>
          <w:rFonts w:ascii="Tahoma" w:hAnsi="Tahoma" w:cs="Tahoma"/>
          <w:sz w:val="22"/>
          <w:szCs w:val="22"/>
          <w:rtl/>
        </w:rPr>
        <w:t xml:space="preserve"> החיילים היו ללא מים, </w:t>
      </w:r>
      <w:r w:rsidR="00DD163F" w:rsidRPr="00855955">
        <w:rPr>
          <w:rFonts w:ascii="Tahoma" w:hAnsi="Tahoma" w:cs="Tahoma"/>
          <w:sz w:val="22"/>
          <w:szCs w:val="22"/>
          <w:rtl/>
        </w:rPr>
        <w:t xml:space="preserve">אבל </w:t>
      </w:r>
      <w:r w:rsidRPr="00855955">
        <w:rPr>
          <w:rFonts w:ascii="Tahoma" w:hAnsi="Tahoma" w:cs="Tahoma"/>
          <w:sz w:val="22"/>
          <w:szCs w:val="22"/>
          <w:rtl/>
        </w:rPr>
        <w:t xml:space="preserve"> בתיקיהם </w:t>
      </w:r>
      <w:r w:rsidR="00267578" w:rsidRPr="00855955">
        <w:rPr>
          <w:rFonts w:ascii="Tahoma" w:hAnsi="Tahoma" w:cs="Tahoma"/>
          <w:sz w:val="22"/>
          <w:szCs w:val="22"/>
          <w:rtl/>
        </w:rPr>
        <w:t>היו</w:t>
      </w:r>
      <w:r w:rsidRPr="00855955">
        <w:rPr>
          <w:rFonts w:ascii="Tahoma" w:hAnsi="Tahoma" w:cs="Tahoma"/>
          <w:sz w:val="22"/>
          <w:szCs w:val="22"/>
          <w:rtl/>
        </w:rPr>
        <w:t xml:space="preserve"> שקיות ניילון. שקיות הניילון היו שחורות.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כאשר ב</w:t>
      </w:r>
      <w:r w:rsidR="00267578" w:rsidRPr="00855955">
        <w:rPr>
          <w:rFonts w:ascii="Tahoma" w:hAnsi="Tahoma" w:cs="Tahoma"/>
          <w:sz w:val="22"/>
          <w:szCs w:val="22"/>
          <w:rtl/>
        </w:rPr>
        <w:t>י</w:t>
      </w:r>
      <w:r w:rsidRPr="00855955">
        <w:rPr>
          <w:rFonts w:ascii="Tahoma" w:hAnsi="Tahoma" w:cs="Tahoma"/>
          <w:sz w:val="22"/>
          <w:szCs w:val="22"/>
          <w:rtl/>
        </w:rPr>
        <w:t>צעו פרחי הטיס את התרגולת, הם לא קיבלו בשקיות ולו טיפת מים אחת</w:t>
      </w:r>
      <w:r w:rsidR="00267578" w:rsidRPr="00855955">
        <w:rPr>
          <w:rFonts w:ascii="Tahoma" w:hAnsi="Tahoma" w:cs="Tahoma"/>
          <w:sz w:val="22"/>
          <w:szCs w:val="22"/>
          <w:rtl/>
        </w:rPr>
        <w:t>.</w:t>
      </w:r>
      <w:r w:rsidRPr="00855955">
        <w:rPr>
          <w:rFonts w:ascii="Tahoma" w:hAnsi="Tahoma" w:cs="Tahoma"/>
          <w:sz w:val="22"/>
          <w:szCs w:val="22"/>
          <w:rtl/>
        </w:rPr>
        <w:t xml:space="preserve"> 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(אל דאגה... זאת הייתה תרגולת</w:t>
      </w:r>
      <w:r w:rsidR="00267578" w:rsidRPr="00855955">
        <w:rPr>
          <w:rFonts w:ascii="Tahoma" w:hAnsi="Tahoma" w:cs="Tahoma"/>
          <w:sz w:val="22"/>
          <w:szCs w:val="22"/>
          <w:rtl/>
        </w:rPr>
        <w:t>:</w:t>
      </w:r>
      <w:r w:rsidRPr="00855955">
        <w:rPr>
          <w:rFonts w:ascii="Tahoma" w:hAnsi="Tahoma" w:cs="Tahoma"/>
          <w:sz w:val="22"/>
          <w:szCs w:val="22"/>
          <w:rtl/>
        </w:rPr>
        <w:t xml:space="preserve"> מכשיר קשר פתר את בעיית הצמא.)</w:t>
      </w:r>
    </w:p>
    <w:p w:rsidR="00AC706E" w:rsidRPr="00855955" w:rsidRDefault="00AC706E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21AF1" w:rsidRPr="00855955" w:rsidRDefault="00221AF1" w:rsidP="00855955">
      <w:pPr>
        <w:pStyle w:val="1"/>
        <w:bidi/>
        <w:spacing w:before="0" w:after="0" w:line="360" w:lineRule="auto"/>
        <w:rPr>
          <w:rFonts w:ascii="Tahoma" w:hAnsi="Tahoma" w:cs="Tahoma"/>
          <w:color w:val="333399"/>
          <w:kern w:val="0"/>
          <w:sz w:val="22"/>
          <w:szCs w:val="22"/>
          <w:rtl/>
        </w:rPr>
      </w:pPr>
      <w:r w:rsidRPr="00855955">
        <w:rPr>
          <w:rFonts w:ascii="Tahoma" w:hAnsi="Tahoma" w:cs="Tahoma"/>
          <w:color w:val="333399"/>
          <w:kern w:val="0"/>
          <w:sz w:val="22"/>
          <w:szCs w:val="22"/>
          <w:rtl/>
        </w:rPr>
        <w:t>מדוע, למרות שפרחי הטייס  נהגו במדויק לפי ההוראות הם לא הצליחו להפיק מהצמחים מים?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lastRenderedPageBreak/>
        <w:t>כדי לענות על שאלה זאת</w:t>
      </w:r>
      <w:r w:rsidR="0077520E" w:rsidRPr="00855955">
        <w:rPr>
          <w:rFonts w:ascii="Tahoma" w:hAnsi="Tahoma" w:cs="Tahoma"/>
          <w:sz w:val="22"/>
          <w:szCs w:val="22"/>
        </w:rPr>
        <w:t>’</w:t>
      </w:r>
      <w:r w:rsidRPr="00855955">
        <w:rPr>
          <w:rFonts w:ascii="Tahoma" w:hAnsi="Tahoma" w:cs="Tahoma"/>
          <w:sz w:val="22"/>
          <w:szCs w:val="22"/>
          <w:rtl/>
        </w:rPr>
        <w:t xml:space="preserve"> אנחנו צריכים ללמוד מהו מקור המים</w:t>
      </w:r>
      <w:r w:rsidR="008F2B17" w:rsidRPr="00855955">
        <w:rPr>
          <w:rFonts w:ascii="Tahoma" w:hAnsi="Tahoma" w:cs="Tahoma"/>
          <w:sz w:val="22"/>
          <w:szCs w:val="22"/>
          <w:rtl/>
        </w:rPr>
        <w:t xml:space="preserve"> ו</w:t>
      </w:r>
      <w:r w:rsidR="00A03E08" w:rsidRPr="00855955">
        <w:rPr>
          <w:rFonts w:ascii="Tahoma" w:hAnsi="Tahoma" w:cs="Tahoma"/>
          <w:sz w:val="22"/>
          <w:szCs w:val="22"/>
          <w:rtl/>
        </w:rPr>
        <w:t xml:space="preserve">איך </w:t>
      </w:r>
      <w:r w:rsidR="008F2B17" w:rsidRPr="00855955">
        <w:rPr>
          <w:rFonts w:ascii="Tahoma" w:hAnsi="Tahoma" w:cs="Tahoma"/>
          <w:sz w:val="22"/>
          <w:szCs w:val="22"/>
          <w:rtl/>
        </w:rPr>
        <w:t>הם מגיעים מהצמח לשקית</w:t>
      </w:r>
      <w:r w:rsidR="0077520E" w:rsidRPr="00855955">
        <w:rPr>
          <w:rFonts w:ascii="Tahoma" w:hAnsi="Tahoma" w:cs="Tahoma"/>
          <w:sz w:val="22"/>
          <w:szCs w:val="22"/>
          <w:rtl/>
        </w:rPr>
        <w:t>.</w:t>
      </w:r>
    </w:p>
    <w:p w:rsidR="00221AF1" w:rsidRPr="00420903" w:rsidRDefault="00A00B85" w:rsidP="00855955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420903">
        <w:rPr>
          <w:rFonts w:ascii="Tahoma" w:hAnsi="Tahoma" w:cs="Tahoma"/>
          <w:color w:val="FF0000"/>
          <w:kern w:val="0"/>
          <w:sz w:val="22"/>
          <w:szCs w:val="22"/>
          <w:rtl/>
        </w:rPr>
        <w:t xml:space="preserve">מקור המים הוא </w:t>
      </w:r>
      <w:r w:rsidR="0077520E" w:rsidRPr="00420903">
        <w:rPr>
          <w:rFonts w:ascii="Tahoma" w:hAnsi="Tahoma" w:cs="Tahoma"/>
          <w:color w:val="FF0000"/>
          <w:kern w:val="0"/>
          <w:sz w:val="22"/>
          <w:szCs w:val="22"/>
          <w:rtl/>
        </w:rPr>
        <w:t>ב</w:t>
      </w:r>
      <w:r w:rsidR="00221AF1" w:rsidRPr="00420903">
        <w:rPr>
          <w:rFonts w:ascii="Tahoma" w:hAnsi="Tahoma" w:cs="Tahoma"/>
          <w:color w:val="FF0000"/>
          <w:kern w:val="0"/>
          <w:sz w:val="22"/>
          <w:szCs w:val="22"/>
          <w:rtl/>
        </w:rPr>
        <w:t>תהליך הדיות</w:t>
      </w:r>
      <w:r w:rsidR="0077520E" w:rsidRPr="00420903">
        <w:rPr>
          <w:rFonts w:ascii="Tahoma" w:hAnsi="Tahoma" w:cs="Tahoma"/>
          <w:color w:val="FF0000"/>
          <w:kern w:val="0"/>
          <w:sz w:val="22"/>
          <w:szCs w:val="22"/>
          <w:rtl/>
        </w:rPr>
        <w:t>.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הציטופלסמה בתאי הצמח מורכבת מ</w:t>
      </w:r>
      <w:r w:rsidR="0077520E" w:rsidRPr="00855955">
        <w:rPr>
          <w:rFonts w:ascii="Tahoma" w:hAnsi="Tahoma" w:cs="Tahoma"/>
          <w:sz w:val="22"/>
          <w:szCs w:val="22"/>
          <w:rtl/>
        </w:rPr>
        <w:t>מים</w:t>
      </w:r>
      <w:r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77520E" w:rsidRPr="00855955">
        <w:rPr>
          <w:rFonts w:ascii="Tahoma" w:hAnsi="Tahoma" w:cs="Tahoma"/>
          <w:sz w:val="22"/>
          <w:szCs w:val="22"/>
          <w:rtl/>
        </w:rPr>
        <w:t>(</w:t>
      </w:r>
      <w:r w:rsidRPr="00855955">
        <w:rPr>
          <w:rFonts w:ascii="Tahoma" w:hAnsi="Tahoma" w:cs="Tahoma"/>
          <w:sz w:val="22"/>
          <w:szCs w:val="22"/>
          <w:rtl/>
        </w:rPr>
        <w:t>כ</w:t>
      </w:r>
      <w:r w:rsidR="0077520E" w:rsidRPr="00855955">
        <w:rPr>
          <w:rFonts w:ascii="Tahoma" w:hAnsi="Tahoma" w:cs="Tahoma"/>
          <w:sz w:val="22"/>
          <w:szCs w:val="22"/>
          <w:rtl/>
        </w:rPr>
        <w:t>-</w:t>
      </w:r>
      <w:r w:rsidRPr="00855955">
        <w:rPr>
          <w:rFonts w:ascii="Tahoma" w:hAnsi="Tahoma" w:cs="Tahoma"/>
          <w:sz w:val="22"/>
          <w:szCs w:val="22"/>
          <w:rtl/>
        </w:rPr>
        <w:t>90%</w:t>
      </w:r>
      <w:r w:rsidR="0077520E" w:rsidRPr="00855955">
        <w:rPr>
          <w:rFonts w:ascii="Tahoma" w:hAnsi="Tahoma" w:cs="Tahoma"/>
          <w:sz w:val="22"/>
          <w:szCs w:val="22"/>
          <w:rtl/>
        </w:rPr>
        <w:t xml:space="preserve">)  </w:t>
      </w:r>
      <w:r w:rsidRPr="00855955">
        <w:rPr>
          <w:rFonts w:ascii="Tahoma" w:hAnsi="Tahoma" w:cs="Tahoma"/>
          <w:sz w:val="22"/>
          <w:szCs w:val="22"/>
          <w:rtl/>
        </w:rPr>
        <w:t>ו</w:t>
      </w:r>
      <w:r w:rsidR="0077520E" w:rsidRPr="00855955">
        <w:rPr>
          <w:rFonts w:ascii="Tahoma" w:hAnsi="Tahoma" w:cs="Tahoma"/>
          <w:sz w:val="22"/>
          <w:szCs w:val="22"/>
          <w:rtl/>
        </w:rPr>
        <w:t>מחומר יבש (כ-</w:t>
      </w:r>
      <w:r w:rsidRPr="00855955">
        <w:rPr>
          <w:rFonts w:ascii="Tahoma" w:hAnsi="Tahoma" w:cs="Tahoma"/>
          <w:sz w:val="22"/>
          <w:szCs w:val="22"/>
          <w:rtl/>
        </w:rPr>
        <w:t>10%</w:t>
      </w:r>
      <w:r w:rsidR="0077520E" w:rsidRPr="00855955">
        <w:rPr>
          <w:rFonts w:ascii="Tahoma" w:hAnsi="Tahoma" w:cs="Tahoma"/>
          <w:sz w:val="22"/>
          <w:szCs w:val="22"/>
          <w:rtl/>
        </w:rPr>
        <w:t>)</w:t>
      </w:r>
      <w:r w:rsidRPr="00855955">
        <w:rPr>
          <w:rFonts w:ascii="Tahoma" w:hAnsi="Tahoma" w:cs="Tahoma"/>
          <w:sz w:val="22"/>
          <w:szCs w:val="22"/>
          <w:rtl/>
        </w:rPr>
        <w:t>.</w:t>
      </w:r>
    </w:p>
    <w:p w:rsidR="00910B96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כל מקור מים</w:t>
      </w:r>
      <w:r w:rsidR="00910B96"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77520E" w:rsidRPr="00855955">
        <w:rPr>
          <w:rFonts w:ascii="Tahoma" w:hAnsi="Tahoma" w:cs="Tahoma"/>
          <w:sz w:val="22"/>
          <w:szCs w:val="22"/>
          <w:rtl/>
        </w:rPr>
        <w:t>מאבד</w:t>
      </w:r>
      <w:r w:rsidR="00910B96" w:rsidRPr="00855955">
        <w:rPr>
          <w:rFonts w:ascii="Tahoma" w:hAnsi="Tahoma" w:cs="Tahoma"/>
          <w:sz w:val="22"/>
          <w:szCs w:val="22"/>
          <w:rtl/>
        </w:rPr>
        <w:t xml:space="preserve"> מים לסביבה</w:t>
      </w:r>
      <w:r w:rsidR="0077520E" w:rsidRPr="00855955">
        <w:rPr>
          <w:rFonts w:ascii="Tahoma" w:hAnsi="Tahoma" w:cs="Tahoma"/>
          <w:sz w:val="22"/>
          <w:szCs w:val="22"/>
          <w:rtl/>
        </w:rPr>
        <w:t>,</w:t>
      </w:r>
      <w:r w:rsidR="00910B96" w:rsidRPr="00855955">
        <w:rPr>
          <w:rFonts w:ascii="Tahoma" w:hAnsi="Tahoma" w:cs="Tahoma"/>
          <w:sz w:val="22"/>
          <w:szCs w:val="22"/>
          <w:rtl/>
        </w:rPr>
        <w:t xml:space="preserve"> בהתאם לחוקים פיסיקאליים. בצמח</w:t>
      </w:r>
      <w:r w:rsidR="0077520E" w:rsidRPr="00855955">
        <w:rPr>
          <w:rFonts w:ascii="Tahoma" w:hAnsi="Tahoma" w:cs="Tahoma"/>
          <w:sz w:val="22"/>
          <w:szCs w:val="22"/>
          <w:rtl/>
        </w:rPr>
        <w:t>,</w:t>
      </w:r>
      <w:r w:rsidR="00910B96" w:rsidRPr="00855955">
        <w:rPr>
          <w:rFonts w:ascii="Tahoma" w:hAnsi="Tahoma" w:cs="Tahoma"/>
          <w:sz w:val="22"/>
          <w:szCs w:val="22"/>
          <w:rtl/>
        </w:rPr>
        <w:t xml:space="preserve"> איבוד המים מבוקר על ידי מנגנונים שונים. </w:t>
      </w:r>
    </w:p>
    <w:p w:rsidR="00221AF1" w:rsidRPr="00855955" w:rsidRDefault="00910B96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העלים בצמח, בר</w:t>
      </w:r>
      <w:r w:rsidR="0077520E" w:rsidRPr="00855955">
        <w:rPr>
          <w:rFonts w:ascii="Tahoma" w:hAnsi="Tahoma" w:cs="Tahoma"/>
          <w:sz w:val="22"/>
          <w:szCs w:val="22"/>
          <w:rtl/>
        </w:rPr>
        <w:t>ו</w:t>
      </w:r>
      <w:r w:rsidRPr="00855955">
        <w:rPr>
          <w:rFonts w:ascii="Tahoma" w:hAnsi="Tahoma" w:cs="Tahoma"/>
          <w:sz w:val="22"/>
          <w:szCs w:val="22"/>
          <w:rtl/>
        </w:rPr>
        <w:t>ב המקרים</w:t>
      </w:r>
      <w:r w:rsidR="0077520E" w:rsidRPr="00855955">
        <w:rPr>
          <w:rFonts w:ascii="Tahoma" w:hAnsi="Tahoma" w:cs="Tahoma"/>
          <w:sz w:val="22"/>
          <w:szCs w:val="22"/>
          <w:rtl/>
        </w:rPr>
        <w:t>,</w:t>
      </w:r>
      <w:r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מכוסים חומר שומני (קוטיקולה) שלא מאפשר יציאה של מים. מים יוצאים מתאי הצמח רק דרך נקבים מיוחדים </w:t>
      </w:r>
      <w:r w:rsidRPr="00855955">
        <w:rPr>
          <w:rFonts w:ascii="Tahoma" w:hAnsi="Tahoma" w:cs="Tahoma"/>
          <w:sz w:val="22"/>
          <w:szCs w:val="22"/>
          <w:rtl/>
        </w:rPr>
        <w:t>בקוטיקולה</w:t>
      </w:r>
      <w:r w:rsidR="0077520E" w:rsidRPr="00855955">
        <w:rPr>
          <w:rFonts w:ascii="Tahoma" w:hAnsi="Tahoma" w:cs="Tahoma"/>
          <w:sz w:val="22"/>
          <w:szCs w:val="22"/>
          <w:rtl/>
        </w:rPr>
        <w:t>,</w:t>
      </w:r>
      <w:r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77520E" w:rsidRPr="00855955">
        <w:rPr>
          <w:rFonts w:ascii="Tahoma" w:hAnsi="Tahoma" w:cs="Tahoma"/>
          <w:sz w:val="22"/>
          <w:szCs w:val="22"/>
          <w:rtl/>
        </w:rPr>
        <w:t xml:space="preserve">ואלה </w:t>
      </w:r>
      <w:r w:rsidR="00221AF1" w:rsidRPr="00855955">
        <w:rPr>
          <w:rFonts w:ascii="Tahoma" w:hAnsi="Tahoma" w:cs="Tahoma"/>
          <w:sz w:val="22"/>
          <w:szCs w:val="22"/>
          <w:rtl/>
        </w:rPr>
        <w:t>נקראים פיוניות.</w:t>
      </w:r>
    </w:p>
    <w:p w:rsidR="0077520E" w:rsidRPr="00855955" w:rsidRDefault="0077520E" w:rsidP="00855955">
      <w:pPr>
        <w:bidi/>
        <w:spacing w:line="360" w:lineRule="auto"/>
        <w:rPr>
          <w:rFonts w:ascii="Tahoma" w:hAnsi="Tahoma" w:cs="Tahoma"/>
          <w:b/>
          <w:bCs/>
          <w:color w:val="333399"/>
          <w:sz w:val="22"/>
          <w:szCs w:val="22"/>
          <w:rtl/>
        </w:rPr>
      </w:pPr>
    </w:p>
    <w:p w:rsidR="00221AF1" w:rsidRPr="00420903" w:rsidRDefault="00221AF1" w:rsidP="00855955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420903">
        <w:rPr>
          <w:rFonts w:ascii="Tahoma" w:hAnsi="Tahoma" w:cs="Tahoma"/>
          <w:color w:val="FF0000"/>
          <w:kern w:val="0"/>
          <w:sz w:val="22"/>
          <w:szCs w:val="22"/>
          <w:rtl/>
        </w:rPr>
        <w:t>הפיוניות תופסות רק 1% משטח העלה אך דרכם מתאדים 90% מהמים.</w:t>
      </w:r>
    </w:p>
    <w:p w:rsidR="005F4DA8" w:rsidRPr="00855955" w:rsidRDefault="00FE74A8" w:rsidP="00855955">
      <w:pPr>
        <w:bidi/>
        <w:spacing w:line="360" w:lineRule="auto"/>
        <w:jc w:val="both"/>
        <w:rPr>
          <w:rFonts w:ascii="Tahoma" w:hAnsi="Tahoma" w:cs="Tahoma"/>
          <w:b/>
          <w:bCs/>
          <w:sz w:val="22"/>
          <w:szCs w:val="22"/>
          <w:rtl/>
        </w:rPr>
      </w:pPr>
      <w:r w:rsidRPr="00855955">
        <w:rPr>
          <w:rFonts w:ascii="Tahoma" w:hAnsi="Tahoma" w:cs="Tahoma"/>
          <w:noProof/>
          <w:sz w:val="22"/>
          <w:szCs w:val="22"/>
        </w:rPr>
        <w:drawing>
          <wp:inline distT="0" distB="0" distL="0" distR="0">
            <wp:extent cx="1905000" cy="1543050"/>
            <wp:effectExtent l="0" t="0" r="0" b="0"/>
            <wp:docPr id="2" name="תמונה 2" descr="mu0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u08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083" w:rsidRPr="00855955" w:rsidRDefault="00C43F9D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 xml:space="preserve">מתוך: </w:t>
      </w:r>
      <w:hyperlink r:id="rId12" w:history="1">
        <w:r w:rsidR="00083083" w:rsidRPr="00855955">
          <w:rPr>
            <w:rStyle w:val="Hyperlink"/>
            <w:rFonts w:ascii="Tahoma" w:hAnsi="Tahoma" w:cs="Tahoma"/>
            <w:sz w:val="22"/>
            <w:szCs w:val="22"/>
          </w:rPr>
          <w:t>http://www.edugal.org.il/hokrim/concept/pics/mu081.jpg</w:t>
        </w:r>
      </w:hyperlink>
    </w:p>
    <w:p w:rsidR="00C43F9D" w:rsidRPr="00855955" w:rsidRDefault="00C43F9D" w:rsidP="00855955">
      <w:pPr>
        <w:bidi/>
        <w:spacing w:line="360" w:lineRule="auto"/>
        <w:jc w:val="both"/>
        <w:rPr>
          <w:rFonts w:ascii="Tahoma" w:hAnsi="Tahoma" w:cs="Tahoma"/>
          <w:b/>
          <w:bCs/>
          <w:sz w:val="22"/>
          <w:szCs w:val="22"/>
          <w:rtl/>
        </w:rPr>
      </w:pPr>
    </w:p>
    <w:p w:rsidR="00083083" w:rsidRPr="00855955" w:rsidRDefault="00606135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 xml:space="preserve">מידע </w:t>
      </w:r>
      <w:r w:rsidR="00637421" w:rsidRPr="00855955">
        <w:rPr>
          <w:rFonts w:ascii="Tahoma" w:hAnsi="Tahoma" w:cs="Tahoma"/>
          <w:sz w:val="22"/>
          <w:szCs w:val="22"/>
          <w:rtl/>
        </w:rPr>
        <w:t xml:space="preserve">נוסף </w:t>
      </w:r>
      <w:r w:rsidRPr="00855955">
        <w:rPr>
          <w:rFonts w:ascii="Tahoma" w:hAnsi="Tahoma" w:cs="Tahoma"/>
          <w:sz w:val="22"/>
          <w:szCs w:val="22"/>
          <w:rtl/>
        </w:rPr>
        <w:t>על פי</w:t>
      </w:r>
      <w:r w:rsidR="002F243E" w:rsidRPr="00855955">
        <w:rPr>
          <w:rFonts w:ascii="Tahoma" w:hAnsi="Tahoma" w:cs="Tahoma"/>
          <w:sz w:val="22"/>
          <w:szCs w:val="22"/>
          <w:rtl/>
        </w:rPr>
        <w:t>וניות</w:t>
      </w:r>
      <w:r w:rsidR="00637421" w:rsidRPr="00855955">
        <w:rPr>
          <w:rFonts w:ascii="Tahoma" w:hAnsi="Tahoma" w:cs="Tahoma"/>
          <w:sz w:val="22"/>
          <w:szCs w:val="22"/>
          <w:rtl/>
        </w:rPr>
        <w:t>:</w:t>
      </w:r>
    </w:p>
    <w:p w:rsidR="00642A22" w:rsidRPr="00B63086" w:rsidRDefault="00192070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13" w:history="1">
        <w:r w:rsidR="00642A22" w:rsidRPr="00B63086">
          <w:rPr>
            <w:rStyle w:val="Hyperlink"/>
            <w:rFonts w:ascii="Tahoma" w:hAnsi="Tahoma" w:cs="Tahoma"/>
            <w:sz w:val="22"/>
            <w:szCs w:val="22"/>
            <w:rtl/>
          </w:rPr>
          <w:t>הדמיה</w:t>
        </w:r>
      </w:hyperlink>
      <w:r w:rsidR="00642A22" w:rsidRPr="00B63086">
        <w:rPr>
          <w:rFonts w:ascii="Tahoma" w:hAnsi="Tahoma" w:cs="Tahoma"/>
          <w:sz w:val="22"/>
          <w:szCs w:val="22"/>
          <w:rtl/>
        </w:rPr>
        <w:t xml:space="preserve"> של מט"ח</w:t>
      </w:r>
    </w:p>
    <w:p w:rsidR="00DF58DB" w:rsidRPr="00B63086" w:rsidRDefault="00637421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B63086">
        <w:rPr>
          <w:rFonts w:ascii="Tahoma" w:hAnsi="Tahoma" w:cs="Tahoma"/>
          <w:sz w:val="22"/>
          <w:szCs w:val="22"/>
          <w:rtl/>
        </w:rPr>
        <w:t xml:space="preserve">הסבר על </w:t>
      </w:r>
      <w:hyperlink r:id="rId14" w:history="1">
        <w:r w:rsidRPr="00B63086">
          <w:rPr>
            <w:rStyle w:val="Hyperlink"/>
            <w:rFonts w:ascii="Tahoma" w:hAnsi="Tahoma" w:cs="Tahoma"/>
            <w:sz w:val="22"/>
            <w:szCs w:val="22"/>
            <w:rtl/>
          </w:rPr>
          <w:t>תפקוד הפיונית</w:t>
        </w:r>
      </w:hyperlink>
    </w:p>
    <w:p w:rsidR="005F19E1" w:rsidRPr="00B63086" w:rsidRDefault="00192070" w:rsidP="005F19E1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15" w:history="1">
        <w:r w:rsidR="005F19E1" w:rsidRPr="00B63086">
          <w:rPr>
            <w:rStyle w:val="Hyperlink"/>
            <w:rFonts w:ascii="Tahoma" w:hAnsi="Tahoma" w:cs="Tahoma" w:hint="cs"/>
            <w:sz w:val="22"/>
            <w:szCs w:val="22"/>
            <w:rtl/>
          </w:rPr>
          <w:t>סרטון בעברית</w:t>
        </w:r>
      </w:hyperlink>
      <w:r w:rsidR="005F19E1" w:rsidRPr="00B63086">
        <w:rPr>
          <w:rFonts w:ascii="Tahoma" w:hAnsi="Tahoma" w:cs="Tahoma" w:hint="cs"/>
          <w:sz w:val="22"/>
          <w:szCs w:val="22"/>
          <w:rtl/>
        </w:rPr>
        <w:t xml:space="preserve"> על </w:t>
      </w:r>
      <w:proofErr w:type="spellStart"/>
      <w:r w:rsidR="005F19E1" w:rsidRPr="00B63086">
        <w:rPr>
          <w:rFonts w:ascii="Tahoma" w:hAnsi="Tahoma" w:cs="Tahoma" w:hint="cs"/>
          <w:sz w:val="22"/>
          <w:szCs w:val="22"/>
          <w:rtl/>
        </w:rPr>
        <w:t>תיפקוד</w:t>
      </w:r>
      <w:proofErr w:type="spellEnd"/>
      <w:r w:rsidR="005F19E1" w:rsidRPr="00B63086">
        <w:rPr>
          <w:rFonts w:ascii="Tahoma" w:hAnsi="Tahoma" w:cs="Tahoma" w:hint="cs"/>
          <w:sz w:val="22"/>
          <w:szCs w:val="22"/>
          <w:rtl/>
        </w:rPr>
        <w:t xml:space="preserve"> הפיוניות  ועל מאזן המים בצמח.</w:t>
      </w:r>
    </w:p>
    <w:p w:rsidR="00B63086" w:rsidRPr="00B63086" w:rsidRDefault="00B63086" w:rsidP="00B63086">
      <w:pPr>
        <w:bidi/>
        <w:spacing w:line="360" w:lineRule="auto"/>
        <w:rPr>
          <w:rFonts w:ascii="Tahoma" w:hAnsi="Tahoma" w:cs="Tahoma"/>
          <w:color w:val="000000"/>
          <w:sz w:val="22"/>
          <w:szCs w:val="22"/>
          <w:rtl/>
        </w:rPr>
      </w:pPr>
      <w:hyperlink r:id="rId16" w:history="1">
        <w:r w:rsidRPr="00B63086">
          <w:rPr>
            <w:rStyle w:val="Hyperlink"/>
            <w:rFonts w:ascii="Tahoma" w:hAnsi="Tahoma" w:cs="Tahoma"/>
            <w:sz w:val="22"/>
            <w:szCs w:val="22"/>
            <w:rtl/>
          </w:rPr>
          <w:t>אנימציה – דיות והתאדות</w:t>
        </w:r>
      </w:hyperlink>
    </w:p>
    <w:p w:rsidR="00637421" w:rsidRPr="00855955" w:rsidRDefault="00637421" w:rsidP="00855955">
      <w:pPr>
        <w:bidi/>
        <w:spacing w:line="360" w:lineRule="auto"/>
        <w:jc w:val="both"/>
        <w:rPr>
          <w:rFonts w:ascii="Tahoma" w:hAnsi="Tahoma" w:cs="Tahoma"/>
          <w:b/>
          <w:bCs/>
          <w:sz w:val="22"/>
          <w:szCs w:val="22"/>
          <w:rtl/>
        </w:rPr>
      </w:pPr>
    </w:p>
    <w:p w:rsidR="00221AF1" w:rsidRPr="001F21AD" w:rsidRDefault="00221AF1" w:rsidP="00855955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1F21AD">
        <w:rPr>
          <w:rFonts w:ascii="Tahoma" w:hAnsi="Tahoma" w:cs="Tahoma"/>
          <w:color w:val="FF0000"/>
          <w:kern w:val="0"/>
          <w:sz w:val="22"/>
          <w:szCs w:val="22"/>
          <w:rtl/>
        </w:rPr>
        <w:t>תהליך של יציאת מים מתאי הצמח נקרא דיות – טרנספירציה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 xml:space="preserve">בתהליך הדיות </w:t>
      </w:r>
      <w:r w:rsidR="002C4F56" w:rsidRPr="00855955">
        <w:rPr>
          <w:rFonts w:ascii="Tahoma" w:hAnsi="Tahoma" w:cs="Tahoma"/>
          <w:sz w:val="22"/>
          <w:szCs w:val="22"/>
          <w:rtl/>
        </w:rPr>
        <w:t>יוצאים מהצמח כ</w:t>
      </w:r>
      <w:r w:rsidR="00BC2ACC" w:rsidRPr="00855955">
        <w:rPr>
          <w:rFonts w:ascii="Tahoma" w:hAnsi="Tahoma" w:cs="Tahoma"/>
          <w:sz w:val="22"/>
          <w:szCs w:val="22"/>
          <w:rtl/>
        </w:rPr>
        <w:t>-</w:t>
      </w:r>
      <w:r w:rsidR="002C4F56" w:rsidRPr="00855955">
        <w:rPr>
          <w:rFonts w:ascii="Tahoma" w:hAnsi="Tahoma" w:cs="Tahoma"/>
          <w:sz w:val="22"/>
          <w:szCs w:val="22"/>
          <w:rtl/>
        </w:rPr>
        <w:t>%</w:t>
      </w:r>
      <w:r w:rsidR="00A00B85" w:rsidRPr="00855955">
        <w:rPr>
          <w:rFonts w:ascii="Tahoma" w:hAnsi="Tahoma" w:cs="Tahoma"/>
          <w:sz w:val="22"/>
          <w:szCs w:val="22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 xml:space="preserve">90 </w:t>
      </w:r>
      <w:r w:rsidR="002C4F56" w:rsidRPr="00855955">
        <w:rPr>
          <w:rFonts w:ascii="Tahoma" w:hAnsi="Tahoma" w:cs="Tahoma"/>
          <w:sz w:val="22"/>
          <w:szCs w:val="22"/>
          <w:rtl/>
        </w:rPr>
        <w:t xml:space="preserve">מסך כל כמות המים </w:t>
      </w:r>
      <w:r w:rsidRPr="00855955">
        <w:rPr>
          <w:rFonts w:ascii="Tahoma" w:hAnsi="Tahoma" w:cs="Tahoma"/>
          <w:sz w:val="22"/>
          <w:szCs w:val="22"/>
          <w:rtl/>
        </w:rPr>
        <w:t>שנכנסים לצמח</w:t>
      </w:r>
      <w:r w:rsidR="002C4F56" w:rsidRPr="00855955">
        <w:rPr>
          <w:rFonts w:ascii="Tahoma" w:hAnsi="Tahoma" w:cs="Tahoma"/>
          <w:sz w:val="22"/>
          <w:szCs w:val="22"/>
          <w:rtl/>
        </w:rPr>
        <w:t xml:space="preserve"> דרך צינורות ההובלה. %</w:t>
      </w:r>
      <w:r w:rsidRPr="00855955">
        <w:rPr>
          <w:rFonts w:ascii="Tahoma" w:hAnsi="Tahoma" w:cs="Tahoma"/>
          <w:sz w:val="22"/>
          <w:szCs w:val="22"/>
          <w:rtl/>
        </w:rPr>
        <w:t xml:space="preserve">10 </w:t>
      </w:r>
      <w:r w:rsidR="002C4F56" w:rsidRPr="00855955">
        <w:rPr>
          <w:rFonts w:ascii="Tahoma" w:hAnsi="Tahoma" w:cs="Tahoma"/>
          <w:sz w:val="22"/>
          <w:szCs w:val="22"/>
          <w:rtl/>
        </w:rPr>
        <w:t>הנותרים</w:t>
      </w:r>
      <w:r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2C4F56" w:rsidRPr="00855955">
        <w:rPr>
          <w:rFonts w:ascii="Tahoma" w:hAnsi="Tahoma" w:cs="Tahoma"/>
          <w:sz w:val="22"/>
          <w:szCs w:val="22"/>
          <w:rtl/>
        </w:rPr>
        <w:t>משמשים לתהליכים ביוכימיים המתרחשים בתאי הצמח.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21AF1" w:rsidRPr="00855955" w:rsidRDefault="00A2729E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ה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מים, </w:t>
      </w:r>
      <w:r w:rsidR="00CB6DA7" w:rsidRPr="00855955">
        <w:rPr>
          <w:rFonts w:ascii="Tahoma" w:hAnsi="Tahoma" w:cs="Tahoma"/>
          <w:sz w:val="22"/>
          <w:szCs w:val="22"/>
          <w:rtl/>
        </w:rPr>
        <w:t xml:space="preserve">הם אחד המגיבים </w:t>
      </w:r>
      <w:r w:rsidR="00221AF1" w:rsidRPr="00855955">
        <w:rPr>
          <w:rFonts w:ascii="Tahoma" w:hAnsi="Tahoma" w:cs="Tahoma"/>
          <w:sz w:val="22"/>
          <w:szCs w:val="22"/>
          <w:rtl/>
        </w:rPr>
        <w:t>בתהליך</w:t>
      </w:r>
      <w:r w:rsidR="00221AF1" w:rsidRPr="00855955">
        <w:rPr>
          <w:rFonts w:ascii="Tahoma" w:hAnsi="Tahoma" w:cs="Tahoma"/>
          <w:color w:val="0000FF"/>
          <w:sz w:val="22"/>
          <w:szCs w:val="22"/>
          <w:rtl/>
        </w:rPr>
        <w:t xml:space="preserve"> </w:t>
      </w:r>
      <w:r w:rsidRPr="00D72996">
        <w:rPr>
          <w:rFonts w:ascii="Tahoma" w:hAnsi="Tahoma" w:cs="Tahoma"/>
          <w:sz w:val="22"/>
          <w:szCs w:val="22"/>
          <w:rtl/>
        </w:rPr>
        <w:t>הפוטוסינתזה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</w:t>
      </w:r>
      <w:r w:rsidR="00CB6DA7" w:rsidRPr="00855955">
        <w:rPr>
          <w:rFonts w:ascii="Tahoma" w:hAnsi="Tahoma" w:cs="Tahoma"/>
          <w:sz w:val="22"/>
          <w:szCs w:val="22"/>
          <w:rtl/>
        </w:rPr>
        <w:t>ליצירת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מולקולות גלוק</w:t>
      </w:r>
      <w:r w:rsidR="00CB6DA7" w:rsidRPr="00855955">
        <w:rPr>
          <w:rFonts w:ascii="Tahoma" w:hAnsi="Tahoma" w:cs="Tahoma"/>
          <w:sz w:val="22"/>
          <w:szCs w:val="22"/>
          <w:rtl/>
        </w:rPr>
        <w:t xml:space="preserve">וז. </w:t>
      </w:r>
      <w:r w:rsidRPr="00855955">
        <w:rPr>
          <w:rFonts w:ascii="Tahoma" w:hAnsi="Tahoma" w:cs="Tahoma"/>
          <w:sz w:val="22"/>
          <w:szCs w:val="22"/>
          <w:rtl/>
        </w:rPr>
        <w:t>ה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מים גם משמשים כדי לשמור על לחות בסביבת התא כדי לאפשר ספיגה של </w:t>
      </w:r>
      <w:r w:rsidR="00221AF1" w:rsidRPr="00855955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="00221AF1" w:rsidRPr="00855955">
        <w:rPr>
          <w:rFonts w:ascii="Tahoma" w:hAnsi="Tahoma" w:cs="Tahoma"/>
          <w:sz w:val="22"/>
          <w:szCs w:val="22"/>
        </w:rPr>
        <w:t>CO</w:t>
      </w:r>
      <w:r w:rsidR="00221AF1" w:rsidRPr="00855955">
        <w:rPr>
          <w:rFonts w:ascii="Tahoma" w:hAnsi="Tahoma" w:cs="Tahoma"/>
          <w:sz w:val="22"/>
          <w:szCs w:val="22"/>
          <w:rtl/>
        </w:rPr>
        <w:t xml:space="preserve">  בתהליך </w:t>
      </w:r>
      <w:r w:rsidRPr="00855955">
        <w:rPr>
          <w:rFonts w:ascii="Tahoma" w:hAnsi="Tahoma" w:cs="Tahoma"/>
          <w:sz w:val="22"/>
          <w:szCs w:val="22"/>
          <w:rtl/>
        </w:rPr>
        <w:t>הפוטוסינתזה</w:t>
      </w:r>
      <w:r w:rsidR="00221AF1" w:rsidRPr="00855955">
        <w:rPr>
          <w:rFonts w:ascii="Tahoma" w:hAnsi="Tahoma" w:cs="Tahoma"/>
          <w:sz w:val="22"/>
          <w:szCs w:val="22"/>
          <w:rtl/>
        </w:rPr>
        <w:t>.</w:t>
      </w:r>
    </w:p>
    <w:p w:rsidR="00221AF1" w:rsidRPr="00855955" w:rsidRDefault="00221AF1" w:rsidP="00855955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אך בחיים לכל דבר יש מחיר וגם במקרה זה, הצמח המסוגל ל</w:t>
      </w:r>
      <w:r w:rsidR="00CB6DA7" w:rsidRPr="00855955">
        <w:rPr>
          <w:rFonts w:ascii="Tahoma" w:hAnsi="Tahoma" w:cs="Tahoma"/>
          <w:sz w:val="22"/>
          <w:szCs w:val="22"/>
          <w:rtl/>
        </w:rPr>
        <w:t>י</w:t>
      </w:r>
      <w:r w:rsidRPr="00855955">
        <w:rPr>
          <w:rFonts w:ascii="Tahoma" w:hAnsi="Tahoma" w:cs="Tahoma"/>
          <w:sz w:val="22"/>
          <w:szCs w:val="22"/>
          <w:rtl/>
        </w:rPr>
        <w:t>צור לעצמו מזון משלם על כך מחיר - רוב המים שבצמח אובדים כאשר הם מתאדים דרך הפיוני</w:t>
      </w:r>
      <w:r w:rsidR="004F1F29" w:rsidRPr="00855955">
        <w:rPr>
          <w:rFonts w:ascii="Tahoma" w:hAnsi="Tahoma" w:cs="Tahoma"/>
          <w:sz w:val="22"/>
          <w:szCs w:val="22"/>
          <w:rtl/>
        </w:rPr>
        <w:t>ו</w:t>
      </w:r>
      <w:r w:rsidRPr="00855955">
        <w:rPr>
          <w:rFonts w:ascii="Tahoma" w:hAnsi="Tahoma" w:cs="Tahoma"/>
          <w:sz w:val="22"/>
          <w:szCs w:val="22"/>
          <w:rtl/>
        </w:rPr>
        <w:t>ת הפתוח</w:t>
      </w:r>
      <w:r w:rsidR="004F1F29" w:rsidRPr="00855955">
        <w:rPr>
          <w:rFonts w:ascii="Tahoma" w:hAnsi="Tahoma" w:cs="Tahoma"/>
          <w:sz w:val="22"/>
          <w:szCs w:val="22"/>
          <w:rtl/>
        </w:rPr>
        <w:t xml:space="preserve">ות </w:t>
      </w:r>
      <w:r w:rsidRPr="00855955">
        <w:rPr>
          <w:rFonts w:ascii="Tahoma" w:hAnsi="Tahoma" w:cs="Tahoma"/>
          <w:sz w:val="22"/>
          <w:szCs w:val="22"/>
          <w:rtl/>
        </w:rPr>
        <w:t>שדרכ</w:t>
      </w:r>
      <w:r w:rsidR="004F1F29" w:rsidRPr="00855955">
        <w:rPr>
          <w:rFonts w:ascii="Tahoma" w:hAnsi="Tahoma" w:cs="Tahoma"/>
          <w:sz w:val="22"/>
          <w:szCs w:val="22"/>
          <w:rtl/>
        </w:rPr>
        <w:t>ן</w:t>
      </w:r>
      <w:r w:rsidRPr="00855955">
        <w:rPr>
          <w:rFonts w:ascii="Tahoma" w:hAnsi="Tahoma" w:cs="Tahoma"/>
          <w:sz w:val="22"/>
          <w:szCs w:val="22"/>
          <w:rtl/>
        </w:rPr>
        <w:t xml:space="preserve"> נקלט ה </w:t>
      </w:r>
      <w:r w:rsidRPr="00855955">
        <w:rPr>
          <w:rFonts w:ascii="Tahoma" w:hAnsi="Tahoma" w:cs="Tahoma"/>
          <w:sz w:val="22"/>
          <w:szCs w:val="22"/>
          <w:vertAlign w:val="subscript"/>
          <w:rtl/>
        </w:rPr>
        <w:t>2</w:t>
      </w:r>
      <w:r w:rsidRPr="00855955">
        <w:rPr>
          <w:rFonts w:ascii="Tahoma" w:hAnsi="Tahoma" w:cs="Tahoma"/>
          <w:sz w:val="22"/>
          <w:szCs w:val="22"/>
        </w:rPr>
        <w:t>CO</w:t>
      </w:r>
      <w:r w:rsidR="00CB6DA7" w:rsidRPr="00855955">
        <w:rPr>
          <w:rFonts w:ascii="Tahoma" w:hAnsi="Tahoma" w:cs="Tahoma"/>
          <w:sz w:val="22"/>
          <w:szCs w:val="22"/>
          <w:rtl/>
        </w:rPr>
        <w:t xml:space="preserve"> ש</w:t>
      </w:r>
      <w:r w:rsidR="004F1F29" w:rsidRPr="00855955">
        <w:rPr>
          <w:rFonts w:ascii="Tahoma" w:hAnsi="Tahoma" w:cs="Tahoma"/>
          <w:sz w:val="22"/>
          <w:szCs w:val="22"/>
          <w:rtl/>
        </w:rPr>
        <w:t xml:space="preserve">גם </w:t>
      </w:r>
      <w:r w:rsidR="00CB6DA7" w:rsidRPr="00855955">
        <w:rPr>
          <w:rFonts w:ascii="Tahoma" w:hAnsi="Tahoma" w:cs="Tahoma"/>
          <w:sz w:val="22"/>
          <w:szCs w:val="22"/>
          <w:rtl/>
        </w:rPr>
        <w:t>הוא אחד המגיבים בתהליך הפוטוסינתזה.</w:t>
      </w:r>
    </w:p>
    <w:p w:rsidR="004212F6" w:rsidRDefault="004212F6" w:rsidP="004212F6">
      <w:pPr>
        <w:bidi/>
        <w:spacing w:line="360" w:lineRule="auto"/>
        <w:jc w:val="both"/>
        <w:rPr>
          <w:rFonts w:ascii="Tahoma" w:hAnsi="Tahoma" w:cs="Tahoma"/>
          <w:b/>
          <w:bCs/>
          <w:color w:val="FF6600"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4212F6" w:rsidRDefault="004212F6" w:rsidP="004212F6">
      <w:pPr>
        <w:pStyle w:val="1"/>
        <w:bidi/>
        <w:spacing w:before="0" w:after="0" w:line="360" w:lineRule="auto"/>
        <w:rPr>
          <w:rFonts w:ascii="Tahoma" w:hAnsi="Tahoma" w:cs="Tahoma"/>
          <w:color w:val="333399"/>
          <w:kern w:val="0"/>
          <w:sz w:val="22"/>
          <w:szCs w:val="22"/>
          <w:rtl/>
        </w:rPr>
      </w:pPr>
      <w:r w:rsidRPr="001F21AD">
        <w:rPr>
          <w:rFonts w:ascii="Tahoma" w:hAnsi="Tahoma" w:cs="Tahoma"/>
          <w:color w:val="FF0000"/>
          <w:kern w:val="0"/>
          <w:sz w:val="22"/>
          <w:szCs w:val="22"/>
          <w:rtl/>
        </w:rPr>
        <w:t>הצמח נמצא בקונפליקט מתמיד: שמירת מים או "הכנת מזון".</w:t>
      </w:r>
    </w:p>
    <w:p w:rsidR="004212F6" w:rsidRPr="004212F6" w:rsidRDefault="004212F6" w:rsidP="004212F6">
      <w:pPr>
        <w:bidi/>
        <w:rPr>
          <w:rFonts w:ascii="Tahoma" w:hAnsi="Tahoma" w:cs="Tahoma"/>
          <w:sz w:val="22"/>
          <w:szCs w:val="22"/>
          <w:rtl/>
        </w:rPr>
      </w:pPr>
      <w:r w:rsidRPr="004212F6">
        <w:rPr>
          <w:rFonts w:ascii="Tahoma" w:hAnsi="Tahoma" w:cs="Tahoma"/>
          <w:sz w:val="22"/>
          <w:szCs w:val="22"/>
          <w:rtl/>
        </w:rPr>
        <w:t>כדי לענות על השאלות הבאות , תוכלו לה</w:t>
      </w:r>
      <w:r>
        <w:rPr>
          <w:rFonts w:ascii="Tahoma" w:hAnsi="Tahoma" w:cs="Tahoma" w:hint="cs"/>
          <w:sz w:val="22"/>
          <w:szCs w:val="22"/>
          <w:rtl/>
        </w:rPr>
        <w:t>י</w:t>
      </w:r>
      <w:r w:rsidRPr="004212F6">
        <w:rPr>
          <w:rFonts w:ascii="Tahoma" w:hAnsi="Tahoma" w:cs="Tahoma"/>
          <w:sz w:val="22"/>
          <w:szCs w:val="22"/>
          <w:rtl/>
        </w:rPr>
        <w:t>עזר באתרים שלמטה</w:t>
      </w:r>
      <w:r>
        <w:rPr>
          <w:rFonts w:ascii="Tahoma" w:hAnsi="Tahoma" w:cs="Tahoma" w:hint="cs"/>
          <w:sz w:val="22"/>
          <w:szCs w:val="22"/>
          <w:rtl/>
        </w:rPr>
        <w:t>, כמובן שתוכלו לחפש נוספים.</w:t>
      </w: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ind w:left="26"/>
        <w:jc w:val="both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855955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 xml:space="preserve">לשם מה זקוק הצמח למים? ציינו 3 סיבות עיקריות. </w:t>
      </w: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sz w:val="22"/>
          <w:szCs w:val="22"/>
          <w:rtl/>
        </w:rPr>
      </w:pPr>
    </w:p>
    <w:p w:rsidR="004212F6" w:rsidRPr="00855955" w:rsidRDefault="004212F6" w:rsidP="004212F6">
      <w:pPr>
        <w:pStyle w:val="a5"/>
        <w:spacing w:line="360" w:lineRule="auto"/>
        <w:ind w:left="26" w:right="26"/>
        <w:jc w:val="both"/>
        <w:rPr>
          <w:rFonts w:ascii="Tahoma" w:hAnsi="Tahoma" w:cs="Tahoma"/>
          <w:b w:val="0"/>
          <w:bCs w:val="0"/>
          <w:sz w:val="22"/>
          <w:szCs w:val="22"/>
          <w:rtl/>
        </w:rPr>
      </w:pPr>
      <w:r w:rsidRPr="00855955">
        <w:rPr>
          <w:rFonts w:ascii="Tahoma" w:hAnsi="Tahoma" w:cs="Tahoma"/>
          <w:b w:val="0"/>
          <w:bCs w:val="0"/>
          <w:sz w:val="22"/>
          <w:szCs w:val="22"/>
          <w:highlight w:val="yellow"/>
          <w:bdr w:val="single" w:sz="4" w:space="0" w:color="auto"/>
          <w:rtl/>
        </w:rPr>
        <w:t>?</w:t>
      </w:r>
      <w:r w:rsidRPr="00855955">
        <w:rPr>
          <w:rFonts w:ascii="Tahoma" w:hAnsi="Tahoma" w:cs="Tahoma"/>
          <w:b w:val="0"/>
          <w:bCs w:val="0"/>
          <w:sz w:val="22"/>
          <w:szCs w:val="22"/>
          <w:bdr w:val="single" w:sz="4" w:space="0" w:color="auto"/>
          <w:rtl/>
        </w:rPr>
        <w:t xml:space="preserve"> </w:t>
      </w:r>
      <w:r w:rsidRPr="00855955">
        <w:rPr>
          <w:rFonts w:ascii="Tahoma" w:hAnsi="Tahoma" w:cs="Tahoma"/>
          <w:b w:val="0"/>
          <w:bCs w:val="0"/>
          <w:sz w:val="22"/>
          <w:szCs w:val="22"/>
          <w:rtl/>
        </w:rPr>
        <w:t>מהי חשיבות תהליך הדיות בצמח?</w:t>
      </w: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b/>
          <w:bCs/>
          <w:sz w:val="22"/>
          <w:szCs w:val="22"/>
          <w:rtl/>
        </w:rPr>
      </w:pPr>
      <w:r w:rsidRPr="00855955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855955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>"הקונפליקט של הצמח" הוא שמירת מים או "הכנת מזון". מדוע זה קונפליקט? הסבירו</w:t>
      </w:r>
      <w:r w:rsidRPr="00855955">
        <w:rPr>
          <w:rFonts w:ascii="Tahoma" w:hAnsi="Tahoma" w:cs="Tahoma"/>
          <w:b/>
          <w:bCs/>
          <w:sz w:val="22"/>
          <w:szCs w:val="22"/>
          <w:rtl/>
        </w:rPr>
        <w:t>.</w:t>
      </w: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855955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>כיצד מובלים (מוסעים) המים בצמח? ציינו את הכוחות שמאפשרים זאת.</w:t>
      </w:r>
    </w:p>
    <w:p w:rsidR="004212F6" w:rsidRPr="00855955" w:rsidRDefault="004212F6" w:rsidP="004212F6">
      <w:pPr>
        <w:bidi/>
        <w:spacing w:line="360" w:lineRule="auto"/>
        <w:ind w:left="26"/>
        <w:jc w:val="both"/>
        <w:rPr>
          <w:rFonts w:ascii="Tahoma" w:hAnsi="Tahoma" w:cs="Tahoma"/>
          <w:b/>
          <w:bCs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ind w:left="26"/>
        <w:rPr>
          <w:rFonts w:ascii="Tahoma" w:hAnsi="Tahoma" w:cs="Tahoma"/>
          <w:b/>
          <w:bCs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highlight w:val="yellow"/>
          <w:bdr w:val="single" w:sz="4" w:space="0" w:color="auto"/>
          <w:rtl/>
        </w:rPr>
        <w:t>?</w:t>
      </w:r>
      <w:r w:rsidRPr="00855955">
        <w:rPr>
          <w:rFonts w:ascii="Tahoma" w:hAnsi="Tahoma" w:cs="Tahoma"/>
          <w:sz w:val="22"/>
          <w:szCs w:val="22"/>
          <w:bdr w:val="single" w:sz="4" w:space="0" w:color="auto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 xml:space="preserve">בטבע יש מחזור מים. הסבירו את השלבים השונים במחזור תוך התייחסות למיקום הדיות. </w:t>
      </w:r>
    </w:p>
    <w:p w:rsidR="004212F6" w:rsidRPr="00855955" w:rsidRDefault="004212F6" w:rsidP="004212F6">
      <w:pPr>
        <w:bidi/>
        <w:spacing w:line="360" w:lineRule="auto"/>
        <w:ind w:left="26"/>
        <w:jc w:val="both"/>
        <w:rPr>
          <w:rFonts w:ascii="Tahoma" w:hAnsi="Tahoma" w:cs="Tahoma"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ind w:left="26"/>
        <w:jc w:val="both"/>
        <w:rPr>
          <w:rFonts w:ascii="Tahoma" w:hAnsi="Tahoma" w:cs="Tahoma"/>
          <w:sz w:val="22"/>
          <w:szCs w:val="22"/>
          <w:rtl/>
        </w:rPr>
      </w:pPr>
    </w:p>
    <w:p w:rsidR="004212F6" w:rsidRPr="00146A24" w:rsidRDefault="004212F6" w:rsidP="004212F6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146A24">
        <w:rPr>
          <w:rFonts w:ascii="Tahoma" w:hAnsi="Tahoma" w:cs="Tahoma"/>
          <w:color w:val="FF0000"/>
          <w:kern w:val="0"/>
          <w:sz w:val="22"/>
          <w:szCs w:val="22"/>
          <w:rtl/>
        </w:rPr>
        <w:t>לסיכום</w:t>
      </w:r>
    </w:p>
    <w:p w:rsidR="004212F6" w:rsidRPr="00855955" w:rsidRDefault="004212F6" w:rsidP="004212F6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855955">
        <w:rPr>
          <w:rFonts w:ascii="Tahoma" w:hAnsi="Tahoma" w:cs="Tahoma"/>
          <w:b/>
          <w:bCs/>
          <w:sz w:val="22"/>
          <w:szCs w:val="22"/>
          <w:bdr w:val="single" w:sz="4" w:space="0" w:color="auto"/>
          <w:rtl/>
        </w:rPr>
        <w:t xml:space="preserve"> </w:t>
      </w:r>
      <w:r w:rsidRPr="00855955">
        <w:rPr>
          <w:rFonts w:ascii="Tahoma" w:hAnsi="Tahoma" w:cs="Tahoma"/>
          <w:sz w:val="22"/>
          <w:szCs w:val="22"/>
          <w:rtl/>
        </w:rPr>
        <w:t>בתחקיר שנערך בצבא לאחר התרגיל, הגיעו למסקנה שפרחי הטיס לא הצליחו להפיק מים מהצמחים מכיוון שהשתמשו בשקיות שחורות. מה הבסיס הביולוגי למסקנת התחקיר?</w:t>
      </w:r>
    </w:p>
    <w:p w:rsidR="004212F6" w:rsidRPr="00855955" w:rsidRDefault="004212F6" w:rsidP="004212F6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4212F6" w:rsidRPr="00855955" w:rsidRDefault="004212F6" w:rsidP="004212F6">
      <w:pPr>
        <w:bidi/>
        <w:spacing w:line="360" w:lineRule="auto"/>
        <w:jc w:val="both"/>
        <w:rPr>
          <w:rFonts w:ascii="Tahoma" w:hAnsi="Tahoma" w:cs="Tahoma"/>
          <w:b/>
          <w:bCs/>
          <w:color w:val="FF6600"/>
          <w:sz w:val="22"/>
          <w:szCs w:val="22"/>
          <w:rtl/>
        </w:rPr>
      </w:pPr>
    </w:p>
    <w:p w:rsidR="006120F8" w:rsidRPr="00855955" w:rsidRDefault="006120F8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221AF1" w:rsidRDefault="006120F8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 xml:space="preserve">להדגמת תהליך הדיות </w:t>
      </w:r>
      <w:r w:rsidR="00603AF4" w:rsidRPr="00855955">
        <w:rPr>
          <w:rFonts w:ascii="Tahoma" w:hAnsi="Tahoma" w:cs="Tahoma"/>
          <w:sz w:val="22"/>
          <w:szCs w:val="22"/>
          <w:rtl/>
        </w:rPr>
        <w:t xml:space="preserve">ותנועת המים </w:t>
      </w:r>
      <w:r w:rsidRPr="00855955">
        <w:rPr>
          <w:rFonts w:ascii="Tahoma" w:hAnsi="Tahoma" w:cs="Tahoma"/>
          <w:sz w:val="22"/>
          <w:szCs w:val="22"/>
          <w:rtl/>
        </w:rPr>
        <w:t xml:space="preserve">בצמח </w:t>
      </w:r>
      <w:r w:rsidR="00A2729E" w:rsidRPr="00855955">
        <w:rPr>
          <w:rFonts w:ascii="Tahoma" w:hAnsi="Tahoma" w:cs="Tahoma"/>
          <w:sz w:val="22"/>
          <w:szCs w:val="22"/>
          <w:rtl/>
        </w:rPr>
        <w:t>ה</w:t>
      </w:r>
      <w:r w:rsidR="00603AF4" w:rsidRPr="00855955">
        <w:rPr>
          <w:rFonts w:ascii="Tahoma" w:hAnsi="Tahoma" w:cs="Tahoma"/>
          <w:sz w:val="22"/>
          <w:szCs w:val="22"/>
          <w:rtl/>
        </w:rPr>
        <w:t>י</w:t>
      </w:r>
      <w:r w:rsidR="00A2729E" w:rsidRPr="00855955">
        <w:rPr>
          <w:rFonts w:ascii="Tahoma" w:hAnsi="Tahoma" w:cs="Tahoma"/>
          <w:sz w:val="22"/>
          <w:szCs w:val="22"/>
          <w:rtl/>
        </w:rPr>
        <w:t>כנסו</w:t>
      </w:r>
      <w:r w:rsidR="00603AF4" w:rsidRPr="00855955">
        <w:rPr>
          <w:rFonts w:ascii="Tahoma" w:hAnsi="Tahoma" w:cs="Tahoma"/>
          <w:sz w:val="22"/>
          <w:szCs w:val="22"/>
          <w:rtl/>
        </w:rPr>
        <w:t xml:space="preserve"> לסרטונים הבאים</w:t>
      </w:r>
      <w:r w:rsidRPr="00855955">
        <w:rPr>
          <w:rFonts w:ascii="Tahoma" w:hAnsi="Tahoma" w:cs="Tahoma"/>
          <w:sz w:val="22"/>
          <w:szCs w:val="22"/>
          <w:rtl/>
        </w:rPr>
        <w:t xml:space="preserve">: </w:t>
      </w:r>
    </w:p>
    <w:p w:rsidR="007C4495" w:rsidRPr="00855955" w:rsidRDefault="0050404F" w:rsidP="007C449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 סרטון </w:t>
      </w:r>
      <w:hyperlink r:id="rId17" w:history="1">
        <w:r w:rsidRPr="0050404F">
          <w:rPr>
            <w:rStyle w:val="Hyperlink"/>
            <w:rFonts w:ascii="Tahoma" w:hAnsi="Tahoma" w:cs="Tahoma" w:hint="cs"/>
            <w:sz w:val="22"/>
            <w:szCs w:val="22"/>
            <w:rtl/>
          </w:rPr>
          <w:t>תפקיד הדיות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בהובלת מים בצמח (אנגלית)</w:t>
      </w:r>
    </w:p>
    <w:p w:rsidR="00D82F8D" w:rsidRPr="00855955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18" w:history="1">
        <w:r w:rsidR="00606135" w:rsidRPr="00855955">
          <w:rPr>
            <w:rStyle w:val="Hyperlink"/>
            <w:rFonts w:ascii="Tahoma" w:hAnsi="Tahoma" w:cs="Tahoma"/>
            <w:sz w:val="22"/>
            <w:szCs w:val="22"/>
            <w:rtl/>
          </w:rPr>
          <w:t>תנועת המים בצמח</w:t>
        </w:r>
      </w:hyperlink>
      <w:r w:rsidR="00606135" w:rsidRPr="00855955">
        <w:rPr>
          <w:rFonts w:ascii="Tahoma" w:hAnsi="Tahoma" w:cs="Tahoma"/>
          <w:sz w:val="22"/>
          <w:szCs w:val="22"/>
          <w:rtl/>
        </w:rPr>
        <w:t>-</w:t>
      </w:r>
      <w:r w:rsidR="00D82F8D" w:rsidRPr="00855955">
        <w:rPr>
          <w:rFonts w:ascii="Tahoma" w:hAnsi="Tahoma" w:cs="Tahoma"/>
          <w:sz w:val="22"/>
          <w:szCs w:val="22"/>
          <w:rtl/>
        </w:rPr>
        <w:t xml:space="preserve">אנימציה </w:t>
      </w:r>
    </w:p>
    <w:p w:rsidR="000E237E" w:rsidRPr="00855955" w:rsidRDefault="000E237E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0E237E" w:rsidRPr="00855955" w:rsidRDefault="0050404F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r>
        <w:rPr>
          <w:rFonts w:hint="cs"/>
          <w:rtl/>
        </w:rPr>
        <w:t xml:space="preserve"> </w:t>
      </w:r>
      <w:r w:rsidRPr="0050404F">
        <w:rPr>
          <w:rFonts w:ascii="Tahoma" w:hAnsi="Tahoma" w:cs="Tahoma" w:hint="cs"/>
          <w:sz w:val="22"/>
          <w:szCs w:val="22"/>
          <w:rtl/>
        </w:rPr>
        <w:t>סרטון</w:t>
      </w:r>
      <w:r>
        <w:rPr>
          <w:rFonts w:hint="cs"/>
          <w:rtl/>
        </w:rPr>
        <w:t xml:space="preserve"> </w:t>
      </w:r>
      <w:hyperlink r:id="rId19" w:history="1">
        <w:r w:rsidR="000E237E" w:rsidRPr="00855955">
          <w:rPr>
            <w:rStyle w:val="Hyperlink"/>
            <w:rFonts w:ascii="Tahoma" w:hAnsi="Tahoma" w:cs="Tahoma"/>
            <w:sz w:val="22"/>
            <w:szCs w:val="22"/>
            <w:rtl/>
          </w:rPr>
          <w:t>חשיבות הדיות</w:t>
        </w:r>
      </w:hyperlink>
      <w:r w:rsidR="000E237E" w:rsidRPr="00855955">
        <w:rPr>
          <w:rFonts w:ascii="Tahoma" w:hAnsi="Tahoma" w:cs="Tahoma"/>
          <w:sz w:val="22"/>
          <w:szCs w:val="22"/>
          <w:rtl/>
        </w:rPr>
        <w:t xml:space="preserve"> לתנועת המים בצמח</w:t>
      </w:r>
    </w:p>
    <w:p w:rsidR="000E237E" w:rsidRPr="00855955" w:rsidRDefault="000E237E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D82F8D" w:rsidRPr="00855955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0" w:history="1">
        <w:r w:rsidR="00603AF4" w:rsidRPr="00855955">
          <w:rPr>
            <w:rStyle w:val="Hyperlink"/>
            <w:rFonts w:ascii="Tahoma" w:hAnsi="Tahoma" w:cs="Tahoma"/>
            <w:sz w:val="22"/>
            <w:szCs w:val="22"/>
            <w:rtl/>
          </w:rPr>
          <w:t>תנועת המים</w:t>
        </w:r>
      </w:hyperlink>
      <w:r w:rsidR="00603AF4" w:rsidRPr="00855955">
        <w:rPr>
          <w:rFonts w:ascii="Tahoma" w:hAnsi="Tahoma" w:cs="Tahoma"/>
          <w:sz w:val="22"/>
          <w:szCs w:val="22"/>
          <w:rtl/>
        </w:rPr>
        <w:t xml:space="preserve"> בצמח</w:t>
      </w:r>
    </w:p>
    <w:p w:rsidR="00E84604" w:rsidRPr="00855955" w:rsidRDefault="00E84604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E84604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1" w:history="1">
        <w:r w:rsidR="00E84604" w:rsidRPr="00855955">
          <w:rPr>
            <w:rStyle w:val="Hyperlink"/>
            <w:rFonts w:ascii="Tahoma" w:hAnsi="Tahoma" w:cs="Tahoma"/>
            <w:sz w:val="22"/>
            <w:szCs w:val="22"/>
            <w:rtl/>
          </w:rPr>
          <w:t>אנימציה</w:t>
        </w:r>
      </w:hyperlink>
      <w:r w:rsidR="00E84604" w:rsidRPr="00855955">
        <w:rPr>
          <w:rFonts w:ascii="Tahoma" w:hAnsi="Tahoma" w:cs="Tahoma"/>
          <w:sz w:val="22"/>
          <w:szCs w:val="22"/>
          <w:rtl/>
        </w:rPr>
        <w:t xml:space="preserve"> של דיות</w:t>
      </w:r>
    </w:p>
    <w:p w:rsidR="00FE6EAA" w:rsidRDefault="00FE6EAA" w:rsidP="00FE6EAA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FE6EAA" w:rsidRPr="00855955" w:rsidRDefault="00FE6EAA" w:rsidP="00FE6EAA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2" w:history="1">
        <w:r w:rsidRPr="00FE6EAA">
          <w:rPr>
            <w:rStyle w:val="Hyperlink"/>
            <w:rFonts w:ascii="Tahoma" w:hAnsi="Tahoma" w:cs="Tahoma" w:hint="cs"/>
            <w:sz w:val="22"/>
            <w:szCs w:val="22"/>
            <w:rtl/>
          </w:rPr>
          <w:t>אנימציה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 (אנגלית) הובלת מים משורש לעלים</w:t>
      </w:r>
    </w:p>
    <w:p w:rsidR="000E237E" w:rsidRDefault="000E237E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FE6EAA" w:rsidRDefault="00FE6EAA" w:rsidP="00FE6EAA">
      <w:pPr>
        <w:bidi/>
        <w:spacing w:line="360" w:lineRule="auto"/>
        <w:jc w:val="both"/>
        <w:rPr>
          <w:rFonts w:ascii="Tahoma" w:hAnsi="Tahoma" w:cs="Tahoma" w:hint="cs"/>
          <w:sz w:val="22"/>
          <w:szCs w:val="22"/>
          <w:rtl/>
        </w:rPr>
      </w:pPr>
      <w:hyperlink r:id="rId23" w:history="1">
        <w:r w:rsidRPr="00FE6EAA">
          <w:rPr>
            <w:rStyle w:val="Hyperlink"/>
            <w:rFonts w:ascii="Tahoma" w:hAnsi="Tahoma" w:cs="Tahoma" w:hint="cs"/>
            <w:sz w:val="22"/>
            <w:szCs w:val="22"/>
            <w:rtl/>
          </w:rPr>
          <w:t>אנימציה</w:t>
        </w:r>
      </w:hyperlink>
      <w:bookmarkStart w:id="0" w:name="_GoBack"/>
      <w:bookmarkEnd w:id="0"/>
      <w:r>
        <w:rPr>
          <w:rFonts w:ascii="Tahoma" w:hAnsi="Tahoma" w:cs="Tahoma" w:hint="cs"/>
          <w:sz w:val="22"/>
          <w:szCs w:val="22"/>
          <w:rtl/>
        </w:rPr>
        <w:t>- כוחות המאפשרים את תנועת המים</w:t>
      </w:r>
    </w:p>
    <w:p w:rsidR="00FE6EAA" w:rsidRPr="00855955" w:rsidRDefault="00FE6EAA" w:rsidP="00FE6EAA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221AF1" w:rsidRPr="00855955" w:rsidRDefault="00221AF1" w:rsidP="00855955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855955">
        <w:rPr>
          <w:rFonts w:ascii="Tahoma" w:hAnsi="Tahoma" w:cs="Tahoma"/>
          <w:sz w:val="22"/>
          <w:szCs w:val="22"/>
          <w:rtl/>
        </w:rPr>
        <w:t>מבנה העלה</w:t>
      </w:r>
      <w:r w:rsidR="004212F6">
        <w:rPr>
          <w:rFonts w:ascii="Tahoma" w:hAnsi="Tahoma" w:cs="Tahoma" w:hint="cs"/>
          <w:sz w:val="22"/>
          <w:szCs w:val="22"/>
          <w:rtl/>
        </w:rPr>
        <w:t>:</w:t>
      </w:r>
    </w:p>
    <w:p w:rsidR="00E84604" w:rsidRPr="00855955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4" w:history="1">
        <w:r w:rsidR="00E84604" w:rsidRPr="00855955">
          <w:rPr>
            <w:rStyle w:val="Hyperlink"/>
            <w:rFonts w:ascii="Tahoma" w:hAnsi="Tahoma" w:cs="Tahoma"/>
            <w:sz w:val="22"/>
            <w:szCs w:val="22"/>
            <w:rtl/>
          </w:rPr>
          <w:t>התאמה בין מבנה וסדור העלים</w:t>
        </w:r>
      </w:hyperlink>
      <w:r w:rsidR="00E84604" w:rsidRPr="00855955">
        <w:rPr>
          <w:rFonts w:ascii="Tahoma" w:hAnsi="Tahoma" w:cs="Tahoma"/>
          <w:sz w:val="22"/>
          <w:szCs w:val="22"/>
          <w:rtl/>
        </w:rPr>
        <w:t xml:space="preserve"> ותפקודם</w:t>
      </w:r>
    </w:p>
    <w:p w:rsidR="00E84604" w:rsidRPr="00855955" w:rsidRDefault="00E84604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E84604" w:rsidRPr="00855955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5" w:history="1">
        <w:r w:rsidR="00E84604" w:rsidRPr="00855955">
          <w:rPr>
            <w:rStyle w:val="Hyperlink"/>
            <w:rFonts w:ascii="Tahoma" w:hAnsi="Tahoma" w:cs="Tahoma"/>
            <w:sz w:val="22"/>
            <w:szCs w:val="22"/>
            <w:rtl/>
          </w:rPr>
          <w:t>מבנה העלה</w:t>
        </w:r>
      </w:hyperlink>
    </w:p>
    <w:p w:rsidR="00E84604" w:rsidRDefault="00E84604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CB251D" w:rsidRPr="00855955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6" w:history="1">
        <w:r w:rsidR="00CB251D" w:rsidRPr="00CB251D">
          <w:rPr>
            <w:rStyle w:val="Hyperlink"/>
            <w:rFonts w:ascii="Tahoma" w:hAnsi="Tahoma" w:cs="Tahoma" w:hint="cs"/>
            <w:sz w:val="22"/>
            <w:szCs w:val="22"/>
            <w:rtl/>
          </w:rPr>
          <w:t>הסבר מפורט</w:t>
        </w:r>
      </w:hyperlink>
      <w:r w:rsidR="00CB251D">
        <w:rPr>
          <w:rFonts w:ascii="Tahoma" w:hAnsi="Tahoma" w:cs="Tahoma" w:hint="cs"/>
          <w:sz w:val="22"/>
          <w:szCs w:val="22"/>
          <w:rtl/>
        </w:rPr>
        <w:t xml:space="preserve"> על מבנה העלה והפיונית</w:t>
      </w:r>
    </w:p>
    <w:p w:rsidR="00221AF1" w:rsidRDefault="00221AF1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CB251D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7" w:history="1">
        <w:r w:rsidR="00CB251D" w:rsidRPr="00CB251D">
          <w:rPr>
            <w:rStyle w:val="Hyperlink"/>
            <w:rFonts w:ascii="Tahoma" w:hAnsi="Tahoma" w:cs="Tahoma"/>
            <w:sz w:val="22"/>
            <w:szCs w:val="22"/>
            <w:rtl/>
          </w:rPr>
          <w:t>הובלת מים בצמחים</w:t>
        </w:r>
      </w:hyperlink>
      <w:r w:rsidR="00CB251D" w:rsidRPr="00CB251D">
        <w:rPr>
          <w:rFonts w:ascii="Tahoma" w:hAnsi="Tahoma" w:cs="Tahoma"/>
          <w:sz w:val="22"/>
          <w:szCs w:val="22"/>
          <w:rtl/>
        </w:rPr>
        <w:t xml:space="preserve"> בעלי צינורות הובלה</w:t>
      </w:r>
      <w:r w:rsidR="00CB251D" w:rsidRPr="00CB251D">
        <w:rPr>
          <w:rFonts w:ascii="Tahoma" w:hAnsi="Tahoma" w:cs="Tahoma"/>
          <w:sz w:val="22"/>
          <w:szCs w:val="22"/>
        </w:rPr>
        <w:t>.</w:t>
      </w:r>
    </w:p>
    <w:p w:rsidR="004212F6" w:rsidRDefault="004212F6" w:rsidP="004212F6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4212F6" w:rsidRPr="00CB251D" w:rsidRDefault="004212F6" w:rsidP="004212F6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>מחזור המים:</w:t>
      </w:r>
    </w:p>
    <w:p w:rsidR="00B446C0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8" w:history="1">
        <w:r w:rsidR="006E4F9A" w:rsidRPr="006E4F9A">
          <w:rPr>
            <w:rStyle w:val="Hyperlink"/>
            <w:rFonts w:ascii="Tahoma" w:hAnsi="Tahoma" w:cs="Tahoma" w:hint="cs"/>
            <w:sz w:val="22"/>
            <w:szCs w:val="22"/>
            <w:rtl/>
          </w:rPr>
          <w:t>מחזור המים</w:t>
        </w:r>
      </w:hyperlink>
      <w:r w:rsidR="006E4F9A">
        <w:rPr>
          <w:rFonts w:ascii="Tahoma" w:hAnsi="Tahoma" w:cs="Tahoma" w:hint="cs"/>
          <w:sz w:val="22"/>
          <w:szCs w:val="22"/>
          <w:rtl/>
        </w:rPr>
        <w:t xml:space="preserve"> </w:t>
      </w:r>
      <w:r w:rsidR="006E4F9A">
        <w:rPr>
          <w:rFonts w:ascii="Tahoma" w:hAnsi="Tahoma" w:cs="Tahoma"/>
          <w:sz w:val="22"/>
          <w:szCs w:val="22"/>
          <w:rtl/>
        </w:rPr>
        <w:t>–</w:t>
      </w:r>
      <w:r w:rsidR="006E4F9A">
        <w:rPr>
          <w:rFonts w:ascii="Tahoma" w:hAnsi="Tahoma" w:cs="Tahoma" w:hint="cs"/>
          <w:sz w:val="22"/>
          <w:szCs w:val="22"/>
          <w:rtl/>
        </w:rPr>
        <w:t xml:space="preserve"> מכון דוידסון </w:t>
      </w:r>
    </w:p>
    <w:p w:rsidR="004212F6" w:rsidRDefault="004212F6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</w:p>
    <w:p w:rsidR="004212F6" w:rsidRDefault="00192070" w:rsidP="004212F6">
      <w:pPr>
        <w:bidi/>
        <w:jc w:val="both"/>
        <w:rPr>
          <w:rFonts w:ascii="Tahoma" w:hAnsi="Tahoma" w:cs="Tahoma"/>
          <w:sz w:val="22"/>
          <w:szCs w:val="22"/>
          <w:rtl/>
        </w:rPr>
      </w:pPr>
      <w:hyperlink r:id="rId29" w:history="1">
        <w:r w:rsidR="004212F6" w:rsidRPr="004212F6">
          <w:rPr>
            <w:rStyle w:val="Hyperlink"/>
            <w:rFonts w:ascii="Tahoma" w:hAnsi="Tahoma" w:cs="Tahoma" w:hint="cs"/>
            <w:sz w:val="22"/>
            <w:szCs w:val="22"/>
            <w:rtl/>
          </w:rPr>
          <w:t>סרטון- מחזור המים</w:t>
        </w:r>
      </w:hyperlink>
      <w:r w:rsidR="004212F6">
        <w:rPr>
          <w:rFonts w:ascii="Tahoma" w:hAnsi="Tahoma" w:cs="Tahoma" w:hint="cs"/>
          <w:sz w:val="22"/>
          <w:szCs w:val="22"/>
          <w:rtl/>
        </w:rPr>
        <w:t xml:space="preserve"> (אתר </w:t>
      </w:r>
      <w:proofErr w:type="spellStart"/>
      <w:r w:rsidR="004212F6">
        <w:rPr>
          <w:rFonts w:ascii="Tahoma" w:hAnsi="Tahoma" w:cs="Tahoma" w:hint="cs"/>
          <w:sz w:val="22"/>
          <w:szCs w:val="22"/>
          <w:rtl/>
        </w:rPr>
        <w:t>נאסא</w:t>
      </w:r>
      <w:proofErr w:type="spellEnd"/>
      <w:r w:rsidR="004212F6">
        <w:rPr>
          <w:rFonts w:ascii="Tahoma" w:hAnsi="Tahoma" w:cs="Tahoma" w:hint="cs"/>
          <w:sz w:val="22"/>
          <w:szCs w:val="22"/>
          <w:rtl/>
        </w:rPr>
        <w:t>)</w:t>
      </w:r>
    </w:p>
    <w:sectPr w:rsidR="004212F6" w:rsidSect="0037525D">
      <w:footerReference w:type="default" r:id="rId30"/>
      <w:pgSz w:w="11906" w:h="16838"/>
      <w:pgMar w:top="1440" w:right="1418" w:bottom="1440" w:left="1418" w:header="720" w:footer="720" w:gutter="0"/>
      <w:cols w:space="720"/>
      <w:formProt w:val="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2070" w:rsidRDefault="00192070">
      <w:r>
        <w:separator/>
      </w:r>
    </w:p>
  </w:endnote>
  <w:endnote w:type="continuationSeparator" w:id="0">
    <w:p w:rsidR="00192070" w:rsidRDefault="001920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34D3" w:rsidRPr="0077520E" w:rsidRDefault="008234D3" w:rsidP="0077520E">
    <w:pPr>
      <w:pStyle w:val="a6"/>
      <w:rPr>
        <w:szCs w:val="22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2070" w:rsidRDefault="00192070">
      <w:r>
        <w:separator/>
      </w:r>
    </w:p>
  </w:footnote>
  <w:footnote w:type="continuationSeparator" w:id="0">
    <w:p w:rsidR="00192070" w:rsidRDefault="001920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21BBD"/>
    <w:multiLevelType w:val="hybridMultilevel"/>
    <w:tmpl w:val="BE5C789A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BD70DB"/>
    <w:multiLevelType w:val="hybridMultilevel"/>
    <w:tmpl w:val="8E8E4C3E"/>
    <w:lvl w:ilvl="0" w:tplc="4B2A13A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8EC653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1B6A343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60E86D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4EEAC7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342A1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396236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F1CF63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A228B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E908A9"/>
    <w:multiLevelType w:val="hybridMultilevel"/>
    <w:tmpl w:val="32F674E8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506CEB"/>
    <w:multiLevelType w:val="hybridMultilevel"/>
    <w:tmpl w:val="8B4440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391D55"/>
    <w:multiLevelType w:val="hybridMultilevel"/>
    <w:tmpl w:val="CCB60524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F22"/>
    <w:rsid w:val="00012456"/>
    <w:rsid w:val="00017A8D"/>
    <w:rsid w:val="00023261"/>
    <w:rsid w:val="00043DBB"/>
    <w:rsid w:val="00083083"/>
    <w:rsid w:val="000A15D3"/>
    <w:rsid w:val="000D5055"/>
    <w:rsid w:val="000E237E"/>
    <w:rsid w:val="000F639F"/>
    <w:rsid w:val="00102B55"/>
    <w:rsid w:val="0012757F"/>
    <w:rsid w:val="00144BAE"/>
    <w:rsid w:val="00146A24"/>
    <w:rsid w:val="0015767C"/>
    <w:rsid w:val="00165619"/>
    <w:rsid w:val="00192070"/>
    <w:rsid w:val="00195909"/>
    <w:rsid w:val="00196850"/>
    <w:rsid w:val="001978FB"/>
    <w:rsid w:val="001B482E"/>
    <w:rsid w:val="001C6C91"/>
    <w:rsid w:val="001E1554"/>
    <w:rsid w:val="001E524D"/>
    <w:rsid w:val="001F21AD"/>
    <w:rsid w:val="002000BD"/>
    <w:rsid w:val="00221AF1"/>
    <w:rsid w:val="00227A55"/>
    <w:rsid w:val="00262A7C"/>
    <w:rsid w:val="0026584F"/>
    <w:rsid w:val="00267578"/>
    <w:rsid w:val="00270CD7"/>
    <w:rsid w:val="00273DC6"/>
    <w:rsid w:val="00291CA4"/>
    <w:rsid w:val="002A7600"/>
    <w:rsid w:val="002B0DE4"/>
    <w:rsid w:val="002C242A"/>
    <w:rsid w:val="002C4F56"/>
    <w:rsid w:val="002D648A"/>
    <w:rsid w:val="002E3FE3"/>
    <w:rsid w:val="002F0B96"/>
    <w:rsid w:val="002F243E"/>
    <w:rsid w:val="00302D07"/>
    <w:rsid w:val="0030305B"/>
    <w:rsid w:val="003243A1"/>
    <w:rsid w:val="00324E2C"/>
    <w:rsid w:val="003331DF"/>
    <w:rsid w:val="0033371B"/>
    <w:rsid w:val="0034352F"/>
    <w:rsid w:val="00345175"/>
    <w:rsid w:val="0037525D"/>
    <w:rsid w:val="0039484D"/>
    <w:rsid w:val="003B2742"/>
    <w:rsid w:val="003B783C"/>
    <w:rsid w:val="003C235E"/>
    <w:rsid w:val="003C510E"/>
    <w:rsid w:val="003C7F35"/>
    <w:rsid w:val="003D5438"/>
    <w:rsid w:val="003F36A9"/>
    <w:rsid w:val="0042048B"/>
    <w:rsid w:val="00420903"/>
    <w:rsid w:val="004212F6"/>
    <w:rsid w:val="00422FDB"/>
    <w:rsid w:val="004512C7"/>
    <w:rsid w:val="00453D14"/>
    <w:rsid w:val="0045652B"/>
    <w:rsid w:val="00480176"/>
    <w:rsid w:val="00485EAE"/>
    <w:rsid w:val="004F1F29"/>
    <w:rsid w:val="004F2162"/>
    <w:rsid w:val="0050404F"/>
    <w:rsid w:val="0050658A"/>
    <w:rsid w:val="0052295E"/>
    <w:rsid w:val="005315EC"/>
    <w:rsid w:val="00565C32"/>
    <w:rsid w:val="005717C7"/>
    <w:rsid w:val="00586F4D"/>
    <w:rsid w:val="005B4B39"/>
    <w:rsid w:val="005B4D92"/>
    <w:rsid w:val="005D7940"/>
    <w:rsid w:val="005E0394"/>
    <w:rsid w:val="005E7A1E"/>
    <w:rsid w:val="005F19E1"/>
    <w:rsid w:val="005F4DA8"/>
    <w:rsid w:val="00603AF4"/>
    <w:rsid w:val="00606135"/>
    <w:rsid w:val="006120F8"/>
    <w:rsid w:val="00614129"/>
    <w:rsid w:val="00616907"/>
    <w:rsid w:val="00631EF1"/>
    <w:rsid w:val="00637421"/>
    <w:rsid w:val="00637AC0"/>
    <w:rsid w:val="00640E12"/>
    <w:rsid w:val="00642A22"/>
    <w:rsid w:val="0064519C"/>
    <w:rsid w:val="00652881"/>
    <w:rsid w:val="00654611"/>
    <w:rsid w:val="00674123"/>
    <w:rsid w:val="00687906"/>
    <w:rsid w:val="006A5930"/>
    <w:rsid w:val="006B63EF"/>
    <w:rsid w:val="006C3428"/>
    <w:rsid w:val="006C5337"/>
    <w:rsid w:val="006D7D76"/>
    <w:rsid w:val="006E4F9A"/>
    <w:rsid w:val="00715108"/>
    <w:rsid w:val="00723C64"/>
    <w:rsid w:val="00735263"/>
    <w:rsid w:val="00761BE7"/>
    <w:rsid w:val="0077520E"/>
    <w:rsid w:val="0078688F"/>
    <w:rsid w:val="007B36DB"/>
    <w:rsid w:val="007B38FE"/>
    <w:rsid w:val="007C4495"/>
    <w:rsid w:val="007D290B"/>
    <w:rsid w:val="007E25D7"/>
    <w:rsid w:val="007E4AE7"/>
    <w:rsid w:val="007E50F2"/>
    <w:rsid w:val="00801D69"/>
    <w:rsid w:val="008234D3"/>
    <w:rsid w:val="00836D13"/>
    <w:rsid w:val="008448E6"/>
    <w:rsid w:val="00853088"/>
    <w:rsid w:val="00855955"/>
    <w:rsid w:val="00865291"/>
    <w:rsid w:val="008655C8"/>
    <w:rsid w:val="00873F51"/>
    <w:rsid w:val="0087676B"/>
    <w:rsid w:val="008829B9"/>
    <w:rsid w:val="008978E2"/>
    <w:rsid w:val="008A35E8"/>
    <w:rsid w:val="008B2513"/>
    <w:rsid w:val="008B70EE"/>
    <w:rsid w:val="008B7BBD"/>
    <w:rsid w:val="008C11D0"/>
    <w:rsid w:val="008F2B17"/>
    <w:rsid w:val="00910B96"/>
    <w:rsid w:val="009128B5"/>
    <w:rsid w:val="00913AA1"/>
    <w:rsid w:val="00936DCC"/>
    <w:rsid w:val="00936EAF"/>
    <w:rsid w:val="009466BE"/>
    <w:rsid w:val="00960210"/>
    <w:rsid w:val="00973601"/>
    <w:rsid w:val="009739BD"/>
    <w:rsid w:val="0097659E"/>
    <w:rsid w:val="00983092"/>
    <w:rsid w:val="00997452"/>
    <w:rsid w:val="009A233F"/>
    <w:rsid w:val="009A2C65"/>
    <w:rsid w:val="009D7003"/>
    <w:rsid w:val="009E2391"/>
    <w:rsid w:val="009E4538"/>
    <w:rsid w:val="009E4A75"/>
    <w:rsid w:val="009F3FC6"/>
    <w:rsid w:val="009F5949"/>
    <w:rsid w:val="00A00B85"/>
    <w:rsid w:val="00A01EC5"/>
    <w:rsid w:val="00A03E08"/>
    <w:rsid w:val="00A24763"/>
    <w:rsid w:val="00A2729E"/>
    <w:rsid w:val="00A80DD2"/>
    <w:rsid w:val="00A9634B"/>
    <w:rsid w:val="00AA057F"/>
    <w:rsid w:val="00AA4339"/>
    <w:rsid w:val="00AC706E"/>
    <w:rsid w:val="00AE5149"/>
    <w:rsid w:val="00B3212A"/>
    <w:rsid w:val="00B446C0"/>
    <w:rsid w:val="00B63086"/>
    <w:rsid w:val="00B71B43"/>
    <w:rsid w:val="00B73C57"/>
    <w:rsid w:val="00B779E9"/>
    <w:rsid w:val="00B8218C"/>
    <w:rsid w:val="00B830C4"/>
    <w:rsid w:val="00B83432"/>
    <w:rsid w:val="00B85F5F"/>
    <w:rsid w:val="00BC2ACC"/>
    <w:rsid w:val="00BC2C54"/>
    <w:rsid w:val="00BD18AF"/>
    <w:rsid w:val="00BE32BD"/>
    <w:rsid w:val="00BE624E"/>
    <w:rsid w:val="00BF07DD"/>
    <w:rsid w:val="00BF6FFB"/>
    <w:rsid w:val="00C231EA"/>
    <w:rsid w:val="00C31063"/>
    <w:rsid w:val="00C43F9D"/>
    <w:rsid w:val="00C71F22"/>
    <w:rsid w:val="00C82FB9"/>
    <w:rsid w:val="00CB251D"/>
    <w:rsid w:val="00CB6DA7"/>
    <w:rsid w:val="00CE1FBB"/>
    <w:rsid w:val="00CE4DAE"/>
    <w:rsid w:val="00D2154A"/>
    <w:rsid w:val="00D374F6"/>
    <w:rsid w:val="00D55C82"/>
    <w:rsid w:val="00D657F3"/>
    <w:rsid w:val="00D72996"/>
    <w:rsid w:val="00D82F8D"/>
    <w:rsid w:val="00DB5BCB"/>
    <w:rsid w:val="00DB7A66"/>
    <w:rsid w:val="00DC6CCB"/>
    <w:rsid w:val="00DD163F"/>
    <w:rsid w:val="00DF32DC"/>
    <w:rsid w:val="00DF58DB"/>
    <w:rsid w:val="00E13EFD"/>
    <w:rsid w:val="00E24D65"/>
    <w:rsid w:val="00E2602D"/>
    <w:rsid w:val="00E41B21"/>
    <w:rsid w:val="00E84604"/>
    <w:rsid w:val="00E911ED"/>
    <w:rsid w:val="00E958D6"/>
    <w:rsid w:val="00EA6C17"/>
    <w:rsid w:val="00EB37D4"/>
    <w:rsid w:val="00EE1686"/>
    <w:rsid w:val="00EF572A"/>
    <w:rsid w:val="00F114AB"/>
    <w:rsid w:val="00F23EA8"/>
    <w:rsid w:val="00F378EF"/>
    <w:rsid w:val="00F669DC"/>
    <w:rsid w:val="00F73519"/>
    <w:rsid w:val="00F81870"/>
    <w:rsid w:val="00FE5267"/>
    <w:rsid w:val="00FE6EAA"/>
    <w:rsid w:val="00FE74A8"/>
    <w:rsid w:val="00FF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364507-14EF-4901-A2FA-36A4E05D1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pPr>
      <w:keepNext/>
      <w:bidi/>
      <w:outlineLvl w:val="1"/>
    </w:pPr>
    <w:rPr>
      <w:b/>
      <w:bCs/>
      <w:color w:val="FF0000"/>
      <w:sz w:val="32"/>
      <w:szCs w:val="32"/>
    </w:rPr>
  </w:style>
  <w:style w:type="paragraph" w:styleId="3">
    <w:name w:val="heading 3"/>
    <w:basedOn w:val="a"/>
    <w:next w:val="a"/>
    <w:qFormat/>
    <w:pPr>
      <w:keepNext/>
      <w:bidi/>
      <w:outlineLvl w:val="2"/>
    </w:pPr>
    <w:rPr>
      <w:rFonts w:cs="David Transparent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Pr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NormalWeb">
    <w:name w:val="Normal (Web)"/>
    <w:basedOn w:val="a"/>
    <w:pPr>
      <w:spacing w:before="100" w:beforeAutospacing="1" w:after="100" w:afterAutospacing="1"/>
    </w:pPr>
    <w:rPr>
      <w:rFonts w:ascii="Verdana" w:hAnsi="Verdana"/>
      <w:color w:val="000000"/>
    </w:rPr>
  </w:style>
  <w:style w:type="character" w:styleId="a3">
    <w:name w:val="Emphasis"/>
    <w:basedOn w:val="a0"/>
    <w:qFormat/>
    <w:rPr>
      <w:i/>
      <w:iCs/>
    </w:rPr>
  </w:style>
  <w:style w:type="character" w:styleId="a4">
    <w:name w:val="Strong"/>
    <w:basedOn w:val="a0"/>
    <w:qFormat/>
    <w:rPr>
      <w:b/>
      <w:bCs/>
    </w:rPr>
  </w:style>
  <w:style w:type="paragraph" w:styleId="a5">
    <w:name w:val="Body Text"/>
    <w:basedOn w:val="a"/>
    <w:pPr>
      <w:bidi/>
    </w:pPr>
    <w:rPr>
      <w:rFonts w:cs="David Transparent"/>
      <w:b/>
      <w:bCs/>
    </w:rPr>
  </w:style>
  <w:style w:type="paragraph" w:styleId="a6">
    <w:name w:val="footer"/>
    <w:basedOn w:val="a"/>
    <w:rsid w:val="00291CA4"/>
    <w:pPr>
      <w:tabs>
        <w:tab w:val="center" w:pos="4153"/>
        <w:tab w:val="right" w:pos="8306"/>
      </w:tabs>
      <w:bidi/>
      <w:spacing w:line="360" w:lineRule="auto"/>
      <w:ind w:left="397"/>
    </w:pPr>
    <w:rPr>
      <w:rFonts w:ascii="Arial" w:hAnsi="Arial" w:cs="Arial"/>
      <w:sz w:val="22"/>
    </w:rPr>
  </w:style>
  <w:style w:type="paragraph" w:styleId="a7">
    <w:name w:val="Body Text Indent"/>
    <w:basedOn w:val="a"/>
    <w:rsid w:val="001978FB"/>
    <w:pPr>
      <w:spacing w:after="120"/>
      <w:ind w:left="283"/>
    </w:pPr>
  </w:style>
  <w:style w:type="paragraph" w:styleId="a8">
    <w:name w:val="Balloon Text"/>
    <w:basedOn w:val="a"/>
    <w:semiHidden/>
    <w:rsid w:val="00E958D6"/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77520E"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://science.cet.ac.il/science/transportation/transport7.asp" TargetMode="External"/><Relationship Id="rId18" Type="http://schemas.openxmlformats.org/officeDocument/2006/relationships/hyperlink" Target="https://www.youtube.com/watch?v=At1BJJDcXhk&amp;feature=related" TargetMode="External"/><Relationship Id="rId26" Type="http://schemas.openxmlformats.org/officeDocument/2006/relationships/hyperlink" Target="file:///C:\Users\user\Google%20Drive\&#1488;&#1514;&#1512;%20&#1502;&#1512;&#1499;&#1494;%20&#1502;&#1493;&#1512;&#1497;&#1501;\&#1508;&#1493;&#1496;&#1493;&#1505;&#1497;&#1504;&#1514;&#1494;&#1492;\&#1491;&#1497;&#1493;&#1514;\moodle.oranim.ac.il\moodle\mod\resource\view.php%3fid=119216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phschool.com/science/biology_place/labbench/lab9/transpull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edugal.org.il/hokrim/concept/pics/mu081.jpg" TargetMode="External"/><Relationship Id="rId17" Type="http://schemas.openxmlformats.org/officeDocument/2006/relationships/hyperlink" Target="https://www.youtube.com/watch?v=U4rzLhz4HHk" TargetMode="External"/><Relationship Id="rId25" Type="http://schemas.openxmlformats.org/officeDocument/2006/relationships/hyperlink" Target="https://www.ynet.co.il/yaan/0,7340,L-18175-PreYaan,00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PDA9eOZBI3Y" TargetMode="External"/><Relationship Id="rId20" Type="http://schemas.openxmlformats.org/officeDocument/2006/relationships/hyperlink" Target="https://www.youtube.com/watch?v=mc9gUm1mMzc" TargetMode="External"/><Relationship Id="rId29" Type="http://schemas.openxmlformats.org/officeDocument/2006/relationships/hyperlink" Target="https://pmm.nasa.gov/education/videos/water-cycle-animatio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hyperlink" Target="//sites.google.com/site/photosynthesis123z/correlation-between-the-structure-of-the-leaves-functioning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v8XbvG6hxnM" TargetMode="External"/><Relationship Id="rId23" Type="http://schemas.openxmlformats.org/officeDocument/2006/relationships/hyperlink" Target="https://www.youtube.com/watch?v=At1BJJDcXhk" TargetMode="External"/><Relationship Id="rId28" Type="http://schemas.openxmlformats.org/officeDocument/2006/relationships/hyperlink" Target="https://davidson.weizmann.ac.il/online/maagarmada/earth_sci/%D7%9E%D7%97%D7%96%D7%95%D7%A8-%D7%94%D7%9E%D7%99%D7%9D-%D7%91%D7%9B%D7%93%D7%95%D7%A8-%D7%94%D7%90%D7%A8%D7%A5" TargetMode="External"/><Relationship Id="rId10" Type="http://schemas.openxmlformats.org/officeDocument/2006/relationships/hyperlink" Target="https://youtu.be/jdfzuy24gXM" TargetMode="External"/><Relationship Id="rId19" Type="http://schemas.openxmlformats.org/officeDocument/2006/relationships/hyperlink" Target="https://www.youtube.com/watch?v=hJ5pgA-Ppa8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kF6GNut_7Vg" TargetMode="External"/><Relationship Id="rId14" Type="http://schemas.openxmlformats.org/officeDocument/2006/relationships/hyperlink" Target="file:///C:\Users\user\Google%20Drive\&#1488;&#1514;&#1512;%20&#1502;&#1512;&#1499;&#1494;%20&#1502;&#1493;&#1512;&#1497;&#1501;\&#1508;&#1493;&#1496;&#1493;&#1505;&#1497;&#1504;&#1514;&#1494;&#1492;\&#1491;&#1497;&#1493;&#1514;\www1.amalnet.k12.il\ramleA\profession\varda\resources%20reserve\&#1492;&#1508;&#1497;&#1493;&#1504;&#1497;&#1514;.docx" TargetMode="External"/><Relationship Id="rId22" Type="http://schemas.openxmlformats.org/officeDocument/2006/relationships/hyperlink" Target="https://www.youtube.com/watch?v=mc9gUm1mMzc" TargetMode="External"/><Relationship Id="rId27" Type="http://schemas.openxmlformats.org/officeDocument/2006/relationships/hyperlink" Target="http://cms.education.gov.il/NR/rdonlyres/7FB631B3-D318-4134-B33F-257D889D5080/156412/resource_560812858.pdf" TargetMode="External"/><Relationship Id="rId3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6A408-1794-4D08-8B92-DFA3B7F7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853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שקית המסתבכת בעץ,</vt:lpstr>
    </vt:vector>
  </TitlesOfParts>
  <Company>האוניברסיטה העיברית</Company>
  <LinksUpToDate>false</LinksUpToDate>
  <CharactersWithSpaces>5113</CharactersWithSpaces>
  <SharedDoc>false</SharedDoc>
  <HLinks>
    <vt:vector size="174" baseType="variant">
      <vt:variant>
        <vt:i4>4718629</vt:i4>
      </vt:variant>
      <vt:variant>
        <vt:i4>96</vt:i4>
      </vt:variant>
      <vt:variant>
        <vt:i4>0</vt:i4>
      </vt:variant>
      <vt:variant>
        <vt:i4>5</vt:i4>
      </vt:variant>
      <vt:variant>
        <vt:lpwstr>http://www.ifpj.com/diffusion_eng.html</vt:lpwstr>
      </vt:variant>
      <vt:variant>
        <vt:lpwstr/>
      </vt:variant>
      <vt:variant>
        <vt:i4>65620</vt:i4>
      </vt:variant>
      <vt:variant>
        <vt:i4>93</vt:i4>
      </vt:variant>
      <vt:variant>
        <vt:i4>0</vt:i4>
      </vt:variant>
      <vt:variant>
        <vt:i4>5</vt:i4>
      </vt:variant>
      <vt:variant>
        <vt:lpwstr>http://home.insightbb.com/~desertwater/2-wc3.htm</vt:lpwstr>
      </vt:variant>
      <vt:variant>
        <vt:lpwstr>transpiration</vt:lpwstr>
      </vt:variant>
      <vt:variant>
        <vt:i4>7471214</vt:i4>
      </vt:variant>
      <vt:variant>
        <vt:i4>90</vt:i4>
      </vt:variant>
      <vt:variant>
        <vt:i4>0</vt:i4>
      </vt:variant>
      <vt:variant>
        <vt:i4>5</vt:i4>
      </vt:variant>
      <vt:variant>
        <vt:lpwstr>http://faldo.atmos.uiuc.edu/CLA/LESSONS/87.html</vt:lpwstr>
      </vt:variant>
      <vt:variant>
        <vt:lpwstr/>
      </vt:variant>
      <vt:variant>
        <vt:i4>8257658</vt:i4>
      </vt:variant>
      <vt:variant>
        <vt:i4>87</vt:i4>
      </vt:variant>
      <vt:variant>
        <vt:i4>0</vt:i4>
      </vt:variant>
      <vt:variant>
        <vt:i4>5</vt:i4>
      </vt:variant>
      <vt:variant>
        <vt:lpwstr>http://ww2010.atmos.uiuc.edu/(Gh)/guides/mtr/hyd/evap.rxml</vt:lpwstr>
      </vt:variant>
      <vt:variant>
        <vt:lpwstr/>
      </vt:variant>
      <vt:variant>
        <vt:i4>4980760</vt:i4>
      </vt:variant>
      <vt:variant>
        <vt:i4>84</vt:i4>
      </vt:variant>
      <vt:variant>
        <vt:i4>0</vt:i4>
      </vt:variant>
      <vt:variant>
        <vt:i4>5</vt:i4>
      </vt:variant>
      <vt:variant>
        <vt:lpwstr>http://www.edugal.org.il/hokrim/concept/mu111.htm</vt:lpwstr>
      </vt:variant>
      <vt:variant>
        <vt:lpwstr/>
      </vt:variant>
      <vt:variant>
        <vt:i4>6881314</vt:i4>
      </vt:variant>
      <vt:variant>
        <vt:i4>81</vt:i4>
      </vt:variant>
      <vt:variant>
        <vt:i4>0</vt:i4>
      </vt:variant>
      <vt:variant>
        <vt:i4>5</vt:i4>
      </vt:variant>
      <vt:variant>
        <vt:lpwstr>http://www.geo.utep.edu/class_notes/4105_langford/Hydrolo</vt:lpwstr>
      </vt:variant>
      <vt:variant>
        <vt:lpwstr/>
      </vt:variant>
      <vt:variant>
        <vt:i4>6684778</vt:i4>
      </vt:variant>
      <vt:variant>
        <vt:i4>78</vt:i4>
      </vt:variant>
      <vt:variant>
        <vt:i4>0</vt:i4>
      </vt:variant>
      <vt:variant>
        <vt:i4>5</vt:i4>
      </vt:variant>
      <vt:variant>
        <vt:lpwstr>http://campus.fortunecity.com/medicine/975/hintsforyou/lab</vt:lpwstr>
      </vt:variant>
      <vt:variant>
        <vt:lpwstr/>
      </vt:variant>
      <vt:variant>
        <vt:i4>5177413</vt:i4>
      </vt:variant>
      <vt:variant>
        <vt:i4>75</vt:i4>
      </vt:variant>
      <vt:variant>
        <vt:i4>0</vt:i4>
      </vt:variant>
      <vt:variant>
        <vt:i4>5</vt:i4>
      </vt:variant>
      <vt:variant>
        <vt:lpwstr>http://extension.oregonstate.edu/mg/botany/images/treeslides.html</vt:lpwstr>
      </vt:variant>
      <vt:variant>
        <vt:lpwstr/>
      </vt:variant>
      <vt:variant>
        <vt:i4>8061032</vt:i4>
      </vt:variant>
      <vt:variant>
        <vt:i4>72</vt:i4>
      </vt:variant>
      <vt:variant>
        <vt:i4>0</vt:i4>
      </vt:variant>
      <vt:variant>
        <vt:i4>5</vt:i4>
      </vt:variant>
      <vt:variant>
        <vt:lpwstr>http://ww2010.atmos.uiuc.edu/(Gh)/guides/mtr/hyd/smry.rxml</vt:lpwstr>
      </vt:variant>
      <vt:variant>
        <vt:lpwstr/>
      </vt:variant>
      <vt:variant>
        <vt:i4>2293816</vt:i4>
      </vt:variant>
      <vt:variant>
        <vt:i4>69</vt:i4>
      </vt:variant>
      <vt:variant>
        <vt:i4>0</vt:i4>
      </vt:variant>
      <vt:variant>
        <vt:i4>5</vt:i4>
      </vt:variant>
      <vt:variant>
        <vt:lpwstr>http://cahedev.nmsu.edu/development/transpiration/</vt:lpwstr>
      </vt:variant>
      <vt:variant>
        <vt:lpwstr/>
      </vt:variant>
      <vt:variant>
        <vt:i4>262189</vt:i4>
      </vt:variant>
      <vt:variant>
        <vt:i4>66</vt:i4>
      </vt:variant>
      <vt:variant>
        <vt:i4>0</vt:i4>
      </vt:variant>
      <vt:variant>
        <vt:i4>5</vt:i4>
      </vt:variant>
      <vt:variant>
        <vt:lpwstr>http://www.phschool.com/science/biology_place/labbench/lab9/transpull.html</vt:lpwstr>
      </vt:variant>
      <vt:variant>
        <vt:lpwstr/>
      </vt:variant>
      <vt:variant>
        <vt:i4>3473429</vt:i4>
      </vt:variant>
      <vt:variant>
        <vt:i4>63</vt:i4>
      </vt:variant>
      <vt:variant>
        <vt:i4>0</vt:i4>
      </vt:variant>
      <vt:variant>
        <vt:i4>5</vt:i4>
      </vt:variant>
      <vt:variant>
        <vt:lpwstr>http://croptechnology.unl.edu/viewLesson.cgi?min=1&amp;max=8&amp;topic_order=2&amp;LessonID=1092853841</vt:lpwstr>
      </vt:variant>
      <vt:variant>
        <vt:lpwstr/>
      </vt:variant>
      <vt:variant>
        <vt:i4>4849686</vt:i4>
      </vt:variant>
      <vt:variant>
        <vt:i4>60</vt:i4>
      </vt:variant>
      <vt:variant>
        <vt:i4>0</vt:i4>
      </vt:variant>
      <vt:variant>
        <vt:i4>5</vt:i4>
      </vt:variant>
      <vt:variant>
        <vt:lpwstr>http://www.edugal.org.il/hokrim/library/ma064.htm</vt:lpwstr>
      </vt:variant>
      <vt:variant>
        <vt:lpwstr/>
      </vt:variant>
      <vt:variant>
        <vt:i4>8257575</vt:i4>
      </vt:variant>
      <vt:variant>
        <vt:i4>57</vt:i4>
      </vt:variant>
      <vt:variant>
        <vt:i4>0</vt:i4>
      </vt:variant>
      <vt:variant>
        <vt:i4>5</vt:i4>
      </vt:variant>
      <vt:variant>
        <vt:lpwstr>http://is.asu.edu/plb108/course/processes/transport/page9.html</vt:lpwstr>
      </vt:variant>
      <vt:variant>
        <vt:lpwstr/>
      </vt:variant>
      <vt:variant>
        <vt:i4>6225938</vt:i4>
      </vt:variant>
      <vt:variant>
        <vt:i4>54</vt:i4>
      </vt:variant>
      <vt:variant>
        <vt:i4>0</vt:i4>
      </vt:variant>
      <vt:variant>
        <vt:i4>5</vt:i4>
      </vt:variant>
      <vt:variant>
        <vt:lpwstr>http://www.edugal.org.il/psagot/meetings/tzemach/know.htm</vt:lpwstr>
      </vt:variant>
      <vt:variant>
        <vt:lpwstr/>
      </vt:variant>
      <vt:variant>
        <vt:i4>2424954</vt:i4>
      </vt:variant>
      <vt:variant>
        <vt:i4>51</vt:i4>
      </vt:variant>
      <vt:variant>
        <vt:i4>0</vt:i4>
      </vt:variant>
      <vt:variant>
        <vt:i4>5</vt:i4>
      </vt:variant>
      <vt:variant>
        <vt:lpwstr>http://scienceyear.digitalbrain.com/scienceyear/web/data/ks4/year10/practise/?backto=Gverb</vt:lpwstr>
      </vt:variant>
      <vt:variant>
        <vt:lpwstr/>
      </vt:variant>
      <vt:variant>
        <vt:i4>2228331</vt:i4>
      </vt:variant>
      <vt:variant>
        <vt:i4>48</vt:i4>
      </vt:variant>
      <vt:variant>
        <vt:i4>0</vt:i4>
      </vt:variant>
      <vt:variant>
        <vt:i4>5</vt:i4>
      </vt:variant>
      <vt:variant>
        <vt:lpwstr>http://cycas.cornell.edu/ebp/projects/laststraw/ise/anim.3.html</vt:lpwstr>
      </vt:variant>
      <vt:variant>
        <vt:lpwstr/>
      </vt:variant>
      <vt:variant>
        <vt:i4>1310741</vt:i4>
      </vt:variant>
      <vt:variant>
        <vt:i4>42</vt:i4>
      </vt:variant>
      <vt:variant>
        <vt:i4>0</vt:i4>
      </vt:variant>
      <vt:variant>
        <vt:i4>5</vt:i4>
      </vt:variant>
      <vt:variant>
        <vt:lpwstr>http://www.tau.ac.il/~ecology/virtau/4-noam/noam1.htm</vt:lpwstr>
      </vt:variant>
      <vt:variant>
        <vt:lpwstr/>
      </vt:variant>
      <vt:variant>
        <vt:i4>1769536</vt:i4>
      </vt:variant>
      <vt:variant>
        <vt:i4>39</vt:i4>
      </vt:variant>
      <vt:variant>
        <vt:i4>0</vt:i4>
      </vt:variant>
      <vt:variant>
        <vt:i4>5</vt:i4>
      </vt:variant>
      <vt:variant>
        <vt:lpwstr>http://www.ynet.co.il/yaan/0,7340,L-18175,00.html</vt:lpwstr>
      </vt:variant>
      <vt:variant>
        <vt:lpwstr/>
      </vt:variant>
      <vt:variant>
        <vt:i4>4849695</vt:i4>
      </vt:variant>
      <vt:variant>
        <vt:i4>36</vt:i4>
      </vt:variant>
      <vt:variant>
        <vt:i4>0</vt:i4>
      </vt:variant>
      <vt:variant>
        <vt:i4>5</vt:i4>
      </vt:variant>
      <vt:variant>
        <vt:lpwstr>http://www.edugal.org.il/hokrim/concept/mu077.htm</vt:lpwstr>
      </vt:variant>
      <vt:variant>
        <vt:lpwstr/>
      </vt:variant>
      <vt:variant>
        <vt:i4>2687098</vt:i4>
      </vt:variant>
      <vt:variant>
        <vt:i4>33</vt:i4>
      </vt:variant>
      <vt:variant>
        <vt:i4>0</vt:i4>
      </vt:variant>
      <vt:variant>
        <vt:i4>5</vt:i4>
      </vt:variant>
      <vt:variant>
        <vt:lpwstr>http://www.kscience.co.uk/animations/transpiration.swf</vt:lpwstr>
      </vt:variant>
      <vt:variant>
        <vt:lpwstr/>
      </vt:variant>
      <vt:variant>
        <vt:i4>6619157</vt:i4>
      </vt:variant>
      <vt:variant>
        <vt:i4>30</vt:i4>
      </vt:variant>
      <vt:variant>
        <vt:i4>0</vt:i4>
      </vt:variant>
      <vt:variant>
        <vt:i4>5</vt:i4>
      </vt:variant>
      <vt:variant>
        <vt:lpwstr>http://www.kscience.co.uk/animations/water_movement.swf</vt:lpwstr>
      </vt:variant>
      <vt:variant>
        <vt:lpwstr/>
      </vt:variant>
      <vt:variant>
        <vt:i4>786519</vt:i4>
      </vt:variant>
      <vt:variant>
        <vt:i4>27</vt:i4>
      </vt:variant>
      <vt:variant>
        <vt:i4>0</vt:i4>
      </vt:variant>
      <vt:variant>
        <vt:i4>5</vt:i4>
      </vt:variant>
      <vt:variant>
        <vt:lpwstr>http://www.zinman.org.il/html/bio/ta/chalul.html</vt:lpwstr>
      </vt:variant>
      <vt:variant>
        <vt:lpwstr/>
      </vt:variant>
      <vt:variant>
        <vt:i4>3145828</vt:i4>
      </vt:variant>
      <vt:variant>
        <vt:i4>24</vt:i4>
      </vt:variant>
      <vt:variant>
        <vt:i4>0</vt:i4>
      </vt:variant>
      <vt:variant>
        <vt:i4>5</vt:i4>
      </vt:variant>
      <vt:variant>
        <vt:lpwstr>http://www.kfar.org.il/school/studynet/enyan/pionit.htm</vt:lpwstr>
      </vt:variant>
      <vt:variant>
        <vt:lpwstr/>
      </vt:variant>
      <vt:variant>
        <vt:i4>7209022</vt:i4>
      </vt:variant>
      <vt:variant>
        <vt:i4>21</vt:i4>
      </vt:variant>
      <vt:variant>
        <vt:i4>0</vt:i4>
      </vt:variant>
      <vt:variant>
        <vt:i4>5</vt:i4>
      </vt:variant>
      <vt:variant>
        <vt:lpwstr>http://science.cet.ac.il/science/transportation/transport7.asp</vt:lpwstr>
      </vt:variant>
      <vt:variant>
        <vt:lpwstr/>
      </vt:variant>
      <vt:variant>
        <vt:i4>2687026</vt:i4>
      </vt:variant>
      <vt:variant>
        <vt:i4>18</vt:i4>
      </vt:variant>
      <vt:variant>
        <vt:i4>0</vt:i4>
      </vt:variant>
      <vt:variant>
        <vt:i4>5</vt:i4>
      </vt:variant>
      <vt:variant>
        <vt:lpwstr>http://www.edugal.org.il/hokrim/concept/pics/mu081.jpg</vt:lpwstr>
      </vt:variant>
      <vt:variant>
        <vt:lpwstr/>
      </vt:variant>
      <vt:variant>
        <vt:i4>7667767</vt:i4>
      </vt:variant>
      <vt:variant>
        <vt:i4>12</vt:i4>
      </vt:variant>
      <vt:variant>
        <vt:i4>0</vt:i4>
      </vt:variant>
      <vt:variant>
        <vt:i4>5</vt:i4>
      </vt:variant>
      <vt:variant>
        <vt:lpwstr>http://www.death-valley.us/article245.html</vt:lpwstr>
      </vt:variant>
      <vt:variant>
        <vt:lpwstr/>
      </vt:variant>
      <vt:variant>
        <vt:i4>7274610</vt:i4>
      </vt:variant>
      <vt:variant>
        <vt:i4>9</vt:i4>
      </vt:variant>
      <vt:variant>
        <vt:i4>0</vt:i4>
      </vt:variant>
      <vt:variant>
        <vt:i4>5</vt:i4>
      </vt:variant>
      <vt:variant>
        <vt:lpwstr>http://www.edibleplants.com/month/transpir.htm</vt:lpwstr>
      </vt:variant>
      <vt:variant>
        <vt:lpwstr/>
      </vt:variant>
      <vt:variant>
        <vt:i4>8192000</vt:i4>
      </vt:variant>
      <vt:variant>
        <vt:i4>6</vt:i4>
      </vt:variant>
      <vt:variant>
        <vt:i4>0</vt:i4>
      </vt:variant>
      <vt:variant>
        <vt:i4>5</vt:i4>
      </vt:variant>
      <vt:variant>
        <vt:lpwstr>http://www.rk19-bielefeld-mitte.de/survival/FM/_graphics/fig06-07.gif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שקית המסתבכת בעץ,</dc:title>
  <dc:subject/>
  <dc:creator>user</dc:creator>
  <cp:keywords/>
  <dc:description/>
  <cp:lastModifiedBy>user</cp:lastModifiedBy>
  <cp:revision>10</cp:revision>
  <cp:lastPrinted>2007-02-24T08:05:00Z</cp:lastPrinted>
  <dcterms:created xsi:type="dcterms:W3CDTF">2018-04-29T12:23:00Z</dcterms:created>
  <dcterms:modified xsi:type="dcterms:W3CDTF">2018-05-02T09:43:00Z</dcterms:modified>
</cp:coreProperties>
</file>