
<file path=[Content_Types].xml><?xml version="1.0" encoding="utf-8"?>
<Types xmlns="http://schemas.openxmlformats.org/package/2006/content-types">
  <Default Extension="gif" ContentType="image/gi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F1A05F" w14:textId="106BB44B" w:rsidR="009E5CC5" w:rsidRPr="00A44415" w:rsidRDefault="009E5CC5" w:rsidP="00A44415">
      <w:pPr>
        <w:jc w:val="center"/>
        <w:rPr>
          <w:rFonts w:ascii="Tahoma" w:hAnsi="Tahoma" w:cs="Tahoma"/>
          <w:b/>
          <w:bCs/>
          <w:sz w:val="28"/>
          <w:szCs w:val="28"/>
          <w:u w:val="single"/>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61312" behindDoc="0" locked="0" layoutInCell="1" allowOverlap="1" wp14:anchorId="0EF061FD" wp14:editId="7C006211">
                <wp:simplePos x="0" y="0"/>
                <wp:positionH relativeFrom="page">
                  <wp:posOffset>-250190</wp:posOffset>
                </wp:positionH>
                <wp:positionV relativeFrom="paragraph">
                  <wp:posOffset>0</wp:posOffset>
                </wp:positionV>
                <wp:extent cx="7791450" cy="1085850"/>
                <wp:effectExtent l="0" t="0" r="19050" b="19050"/>
                <wp:wrapSquare wrapText="bothSides"/>
                <wp:docPr id="22" name="תיבת טקסט 2" descr="כותרת: ויסות חום בצומח"/>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1085850"/>
                        </a:xfrm>
                        <a:prstGeom prst="rect">
                          <a:avLst/>
                        </a:prstGeom>
                        <a:solidFill>
                          <a:schemeClr val="accent6">
                            <a:lumMod val="20000"/>
                            <a:lumOff val="80000"/>
                          </a:schemeClr>
                        </a:solidFill>
                        <a:ln>
                          <a:headEnd/>
                          <a:tailEnd/>
                        </a:ln>
                      </wps:spPr>
                      <wps:style>
                        <a:lnRef idx="2">
                          <a:schemeClr val="accent6"/>
                        </a:lnRef>
                        <a:fillRef idx="1">
                          <a:schemeClr val="lt1"/>
                        </a:fillRef>
                        <a:effectRef idx="0">
                          <a:schemeClr val="accent6"/>
                        </a:effectRef>
                        <a:fontRef idx="minor">
                          <a:schemeClr val="dk1"/>
                        </a:fontRef>
                      </wps:style>
                      <wps:txbx>
                        <w:txbxContent>
                          <w:p w14:paraId="5306B71C" w14:textId="77777777" w:rsidR="009E5CC5" w:rsidRPr="009E5CC5" w:rsidRDefault="009E5CC5" w:rsidP="009E5CC5">
                            <w:pPr>
                              <w:pStyle w:val="1"/>
                              <w:jc w:val="center"/>
                              <w:rPr>
                                <w:rFonts w:ascii="Tahoma" w:hAnsi="Tahoma" w:cs="Tahoma"/>
                                <w:b/>
                                <w:bCs/>
                                <w:color w:val="538135" w:themeColor="accent6" w:themeShade="BF"/>
                                <w:rtl/>
                              </w:rPr>
                            </w:pPr>
                            <w:r w:rsidRPr="009E5CC5">
                              <w:rPr>
                                <w:rFonts w:ascii="Tahoma" w:hAnsi="Tahoma" w:cs="Tahoma"/>
                                <w:b/>
                                <w:bCs/>
                                <w:color w:val="538135" w:themeColor="accent6" w:themeShade="BF"/>
                                <w:rtl/>
                              </w:rPr>
                              <w:t>מבוא</w:t>
                            </w:r>
                          </w:p>
                          <w:p w14:paraId="11A6CE71" w14:textId="43AB9BB1" w:rsidR="009E5CC5" w:rsidRPr="009D5576" w:rsidRDefault="009E5CC5" w:rsidP="009E5CC5">
                            <w:pPr>
                              <w:pStyle w:val="1"/>
                              <w:jc w:val="center"/>
                              <w:rPr>
                                <w:bCs/>
                                <w:color w:val="538135" w:themeColor="accent6" w:themeShade="BF"/>
                              </w:rPr>
                            </w:pPr>
                            <w:r w:rsidRPr="009E5CC5">
                              <w:rPr>
                                <w:rFonts w:ascii="Tahoma" w:hAnsi="Tahoma" w:cs="Tahoma"/>
                                <w:b/>
                                <w:bCs/>
                                <w:color w:val="538135" w:themeColor="accent6" w:themeShade="BF"/>
                                <w:rtl/>
                              </w:rPr>
                              <w:t>השפעת טמפרטורת סביבה על יצורים חיים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F061FD" id="_x0000_t202" coordsize="21600,21600" o:spt="202" path="m,l,21600r21600,l21600,xe">
                <v:stroke joinstyle="miter"/>
                <v:path gradientshapeok="t" o:connecttype="rect"/>
              </v:shapetype>
              <v:shape id="תיבת טקסט 2" o:spid="_x0000_s1026" type="#_x0000_t202" alt="כותרת: ויסות חום בצומח" style="position:absolute;left:0;text-align:left;margin-left:-19.7pt;margin-top:0;width:613.5pt;height:85.5pt;flip:x;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" fillcolor="#e2efd9 [665]" strokecolor="#70ad47 [3209]" strokeweight="1pt">
                <v:textbox>
                  <w:txbxContent>
                    <w:p w14:paraId="5306B71C" w14:textId="77777777" w:rsidR="009E5CC5" w:rsidRPr="009E5CC5" w:rsidRDefault="009E5CC5" w:rsidP="009E5CC5">
                      <w:pPr>
                        <w:pStyle w:val="1"/>
                        <w:jc w:val="center"/>
                        <w:rPr>
                          <w:rFonts w:ascii="Tahoma" w:hAnsi="Tahoma" w:cs="Tahoma"/>
                          <w:b/>
                          <w:bCs/>
                          <w:color w:val="538135" w:themeColor="accent6" w:themeShade="BF"/>
                          <w:rtl/>
                        </w:rPr>
                      </w:pPr>
                      <w:r w:rsidRPr="009E5CC5">
                        <w:rPr>
                          <w:rFonts w:ascii="Tahoma" w:hAnsi="Tahoma" w:cs="Tahoma"/>
                          <w:b/>
                          <w:bCs/>
                          <w:color w:val="538135" w:themeColor="accent6" w:themeShade="BF"/>
                          <w:rtl/>
                        </w:rPr>
                        <w:t>מבוא</w:t>
                      </w:r>
                    </w:p>
                    <w:p w14:paraId="11A6CE71" w14:textId="43AB9BB1" w:rsidR="009E5CC5" w:rsidRPr="009D5576" w:rsidRDefault="009E5CC5" w:rsidP="009E5CC5">
                      <w:pPr>
                        <w:pStyle w:val="1"/>
                        <w:jc w:val="center"/>
                        <w:rPr>
                          <w:bCs/>
                          <w:color w:val="538135" w:themeColor="accent6" w:themeShade="BF"/>
                        </w:rPr>
                      </w:pPr>
                      <w:r w:rsidRPr="009E5CC5">
                        <w:rPr>
                          <w:rFonts w:ascii="Tahoma" w:hAnsi="Tahoma" w:cs="Tahoma"/>
                          <w:b/>
                          <w:bCs/>
                          <w:color w:val="538135" w:themeColor="accent6" w:themeShade="BF"/>
                          <w:rtl/>
                        </w:rPr>
                        <w:t>השפעת טמפרטורת סביבה על יצורים חיים</w:t>
                      </w:r>
                    </w:p>
                  </w:txbxContent>
                </v:textbox>
                <w10:wrap type="square" anchorx="page"/>
              </v:shape>
            </w:pict>
          </mc:Fallback>
        </mc:AlternateContent>
      </w:r>
    </w:p>
    <w:p w14:paraId="0590F1FD" w14:textId="3CD30596" w:rsidR="004F7B86" w:rsidRPr="00622EEC" w:rsidRDefault="004F7B86" w:rsidP="004F7B86">
      <w:pPr>
        <w:rPr>
          <w:rFonts w:ascii="Tahoma" w:hAnsi="Tahoma" w:cs="Tahoma"/>
          <w:rtl/>
        </w:rPr>
      </w:pPr>
      <w:r w:rsidRPr="00622EEC">
        <w:rPr>
          <w:rFonts w:ascii="Tahoma" w:hAnsi="Tahoma" w:cs="Tahoma"/>
          <w:rtl/>
        </w:rPr>
        <w:t>טכנולוגיות- וו</w:t>
      </w:r>
      <w:r w:rsidR="0012512F" w:rsidRPr="00622EEC">
        <w:rPr>
          <w:rFonts w:ascii="Tahoma" w:hAnsi="Tahoma" w:cs="Tahoma"/>
          <w:rtl/>
        </w:rPr>
        <w:t>י</w:t>
      </w:r>
      <w:r w:rsidRPr="00622EEC">
        <w:rPr>
          <w:rFonts w:ascii="Tahoma" w:hAnsi="Tahoma" w:cs="Tahoma"/>
          <w:rtl/>
        </w:rPr>
        <w:t>סות חום בתי רשת</w:t>
      </w:r>
    </w:p>
    <w:tbl>
      <w:tblPr>
        <w:tblStyle w:val="a3"/>
        <w:bidiVisual/>
        <w:tblW w:w="0" w:type="auto"/>
        <w:tblLook w:val="04A0" w:firstRow="1" w:lastRow="0" w:firstColumn="1" w:lastColumn="0" w:noHBand="0" w:noVBand="1"/>
      </w:tblPr>
      <w:tblGrid>
        <w:gridCol w:w="2074"/>
        <w:gridCol w:w="2074"/>
        <w:gridCol w:w="2074"/>
        <w:gridCol w:w="2074"/>
      </w:tblGrid>
      <w:tr w:rsidR="009E5CC5" w:rsidRPr="00622EEC" w14:paraId="21BAB123" w14:textId="77777777" w:rsidTr="009E5CC5">
        <w:tc>
          <w:tcPr>
            <w:tcW w:w="2074" w:type="dxa"/>
          </w:tcPr>
          <w:p w14:paraId="09FF15AF" w14:textId="7B491330" w:rsidR="009E5CC5" w:rsidRPr="00622EEC" w:rsidRDefault="009E5CC5" w:rsidP="009E5CC5">
            <w:pPr>
              <w:rPr>
                <w:rFonts w:ascii="Tahoma" w:hAnsi="Tahoma" w:cs="Tahoma"/>
                <w:rtl/>
              </w:rPr>
            </w:pPr>
            <w:r w:rsidRPr="00622EEC">
              <w:rPr>
                <w:rFonts w:ascii="Tahoma" w:hAnsi="Tahoma" w:cs="Tahoma"/>
                <w:rtl/>
              </w:rPr>
              <w:t xml:space="preserve">בקרת אקלים בחקלאות בעלי חיים וצמחים </w:t>
            </w:r>
            <w:r w:rsidR="00622EEC">
              <w:rPr>
                <w:rFonts w:ascii="Tahoma" w:hAnsi="Tahoma" w:cs="Tahoma"/>
                <w:rtl/>
              </w:rPr>
              <w:br/>
            </w:r>
            <w:r w:rsidRPr="00622EEC">
              <w:rPr>
                <w:rFonts w:ascii="Tahoma" w:hAnsi="Tahoma" w:cs="Tahoma"/>
                <w:color w:val="C00000"/>
                <w:rtl/>
              </w:rPr>
              <w:t>10 שעות</w:t>
            </w:r>
          </w:p>
        </w:tc>
        <w:tc>
          <w:tcPr>
            <w:tcW w:w="2074" w:type="dxa"/>
          </w:tcPr>
          <w:p w14:paraId="19EF8AD5" w14:textId="36F15260" w:rsidR="009E5CC5" w:rsidRPr="00622EEC" w:rsidRDefault="009E5CC5" w:rsidP="004F7B86">
            <w:pPr>
              <w:rPr>
                <w:rFonts w:ascii="Tahoma" w:hAnsi="Tahoma" w:cs="Tahoma"/>
                <w:rtl/>
              </w:rPr>
            </w:pPr>
            <w:r w:rsidRPr="00622EEC">
              <w:rPr>
                <w:rFonts w:ascii="Tahoma" w:hAnsi="Tahoma" w:cs="Tahoma"/>
                <w:rtl/>
              </w:rPr>
              <w:t>לבעלי חיים וצמחים טווח טמפרטורות מיטבי בו תפוקתם מרבית</w:t>
            </w:r>
          </w:p>
        </w:tc>
        <w:tc>
          <w:tcPr>
            <w:tcW w:w="2074" w:type="dxa"/>
          </w:tcPr>
          <w:p w14:paraId="5F22C1B5" w14:textId="77777777" w:rsidR="009E5CC5" w:rsidRPr="00622EEC" w:rsidRDefault="009E5CC5" w:rsidP="004F7B86">
            <w:pPr>
              <w:rPr>
                <w:rFonts w:ascii="Tahoma" w:hAnsi="Tahoma" w:cs="Tahoma"/>
                <w:rtl/>
              </w:rPr>
            </w:pPr>
            <w:r w:rsidRPr="00622EEC">
              <w:rPr>
                <w:rFonts w:ascii="Tahoma" w:hAnsi="Tahoma" w:cs="Tahoma"/>
                <w:rtl/>
              </w:rPr>
              <w:t>בעלי חיים: בקרת אקלים ברפת ובלול</w:t>
            </w:r>
          </w:p>
          <w:p w14:paraId="57A4E220" w14:textId="77777777" w:rsidR="009E5CC5" w:rsidRPr="00622EEC" w:rsidRDefault="009E5CC5" w:rsidP="004F7B86">
            <w:pPr>
              <w:rPr>
                <w:rFonts w:ascii="Tahoma" w:hAnsi="Tahoma" w:cs="Tahoma"/>
                <w:rtl/>
              </w:rPr>
            </w:pPr>
            <w:r w:rsidRPr="00622EEC">
              <w:rPr>
                <w:rFonts w:ascii="Tahoma" w:hAnsi="Tahoma" w:cs="Tahoma"/>
                <w:rtl/>
              </w:rPr>
              <w:t>צמחים: גידול בחממה ובבתי צמחיה אחרים בתנאי אקלים מבוקר</w:t>
            </w:r>
          </w:p>
          <w:p w14:paraId="15ADBFF5" w14:textId="3A341CD0" w:rsidR="009E5CC5" w:rsidRPr="00622EEC" w:rsidRDefault="009E5CC5" w:rsidP="004F7B86">
            <w:pPr>
              <w:rPr>
                <w:rFonts w:ascii="Tahoma" w:hAnsi="Tahoma" w:cs="Tahoma"/>
                <w:rtl/>
              </w:rPr>
            </w:pPr>
            <w:r w:rsidRPr="00622EEC">
              <w:rPr>
                <w:rFonts w:ascii="Tahoma" w:hAnsi="Tahoma" w:cs="Tahoma"/>
                <w:rtl/>
              </w:rPr>
              <w:t xml:space="preserve">אמצעי שליטה ובקרה </w:t>
            </w:r>
            <w:r w:rsidR="00622EEC" w:rsidRPr="00622EEC">
              <w:rPr>
                <w:rFonts w:ascii="Tahoma" w:hAnsi="Tahoma" w:cs="Tahoma"/>
                <w:rtl/>
              </w:rPr>
              <w:t>על אקלים בבתי צמחיה</w:t>
            </w:r>
          </w:p>
        </w:tc>
        <w:tc>
          <w:tcPr>
            <w:tcW w:w="2074" w:type="dxa"/>
          </w:tcPr>
          <w:p w14:paraId="45A9E4C8" w14:textId="140BB74A" w:rsidR="009E5CC5" w:rsidRPr="00622EEC" w:rsidRDefault="00622EEC" w:rsidP="004F7B86">
            <w:pPr>
              <w:rPr>
                <w:rFonts w:ascii="Tahoma" w:hAnsi="Tahoma" w:cs="Tahoma"/>
                <w:rtl/>
              </w:rPr>
            </w:pPr>
            <w:r>
              <w:rPr>
                <w:rFonts w:ascii="Tahoma" w:hAnsi="Tahoma" w:cs="Tahoma" w:hint="cs"/>
                <w:rtl/>
              </w:rPr>
              <w:t>י</w:t>
            </w:r>
            <w:r w:rsidR="009E5CC5" w:rsidRPr="00622EEC">
              <w:rPr>
                <w:rFonts w:ascii="Tahoma" w:hAnsi="Tahoma" w:cs="Tahoma"/>
                <w:rtl/>
              </w:rPr>
              <w:t>ש להדגיש את חשיבות הנושא בהקשר של שינויים אקלימיים</w:t>
            </w:r>
            <w:r>
              <w:rPr>
                <w:rFonts w:ascii="Tahoma" w:hAnsi="Tahoma" w:cs="Tahoma" w:hint="cs"/>
                <w:rtl/>
              </w:rPr>
              <w:t xml:space="preserve"> </w:t>
            </w:r>
            <w:r w:rsidR="009E5CC5" w:rsidRPr="00622EEC">
              <w:rPr>
                <w:rFonts w:ascii="Tahoma" w:hAnsi="Tahoma" w:cs="Tahoma"/>
                <w:rtl/>
              </w:rPr>
              <w:t>החלים בעולם</w:t>
            </w:r>
          </w:p>
        </w:tc>
      </w:tr>
    </w:tbl>
    <w:p w14:paraId="068A21BD" w14:textId="77777777" w:rsidR="009E5CC5" w:rsidRPr="00622EEC" w:rsidRDefault="009E5CC5" w:rsidP="004F7B86">
      <w:pPr>
        <w:rPr>
          <w:rFonts w:ascii="Tahoma" w:hAnsi="Tahoma" w:cs="Tahoma"/>
          <w:rtl/>
        </w:rPr>
      </w:pPr>
    </w:p>
    <w:p w14:paraId="57C28F9B" w14:textId="77777777" w:rsidR="004F7B86" w:rsidRPr="00622EEC" w:rsidRDefault="004F7B86" w:rsidP="004F7B86">
      <w:pPr>
        <w:rPr>
          <w:rFonts w:ascii="Tahoma" w:hAnsi="Tahoma" w:cs="Tahoma"/>
          <w:b/>
          <w:bCs/>
          <w:color w:val="385623" w:themeColor="accent6" w:themeShade="80"/>
          <w:u w:val="single"/>
          <w:rtl/>
        </w:rPr>
      </w:pPr>
      <w:r w:rsidRPr="00622EEC">
        <w:rPr>
          <w:rFonts w:ascii="Tahoma" w:hAnsi="Tahoma" w:cs="Tahoma"/>
          <w:b/>
          <w:bCs/>
          <w:color w:val="385623" w:themeColor="accent6" w:themeShade="80"/>
          <w:u w:val="single"/>
          <w:rtl/>
        </w:rPr>
        <w:t>מבוא</w:t>
      </w:r>
    </w:p>
    <w:p w14:paraId="5E0C153C" w14:textId="77777777" w:rsidR="004F7B86" w:rsidRPr="00622EEC" w:rsidRDefault="004F7B86" w:rsidP="00B03D07">
      <w:pPr>
        <w:spacing w:after="0" w:line="360" w:lineRule="auto"/>
        <w:rPr>
          <w:rFonts w:ascii="Tahoma" w:hAnsi="Tahoma" w:cs="Tahoma"/>
          <w:rtl/>
        </w:rPr>
      </w:pPr>
      <w:r w:rsidRPr="00622EEC">
        <w:rPr>
          <w:rFonts w:ascii="Tahoma" w:hAnsi="Tahoma" w:cs="Tahoma"/>
          <w:rtl/>
        </w:rPr>
        <w:t>לטמפרטורת הסביבה יש השפעה על גופם של כל היצורים החיים</w:t>
      </w:r>
      <w:r w:rsidR="00B03D07" w:rsidRPr="00622EEC">
        <w:rPr>
          <w:rFonts w:ascii="Tahoma" w:hAnsi="Tahoma" w:cs="Tahoma"/>
          <w:rtl/>
        </w:rPr>
        <w:t>: בעלי חיים וצמחים</w:t>
      </w:r>
      <w:r w:rsidRPr="00622EEC">
        <w:rPr>
          <w:rFonts w:ascii="Tahoma" w:hAnsi="Tahoma" w:cs="Tahoma"/>
          <w:rtl/>
        </w:rPr>
        <w:t xml:space="preserve">. </w:t>
      </w:r>
      <w:r w:rsidR="00B03D07" w:rsidRPr="00622EEC">
        <w:rPr>
          <w:rFonts w:ascii="Tahoma" w:hAnsi="Tahoma" w:cs="Tahoma"/>
          <w:rtl/>
        </w:rPr>
        <w:t xml:space="preserve">בעלי </w:t>
      </w:r>
      <w:r w:rsidR="005F4AB9" w:rsidRPr="00622EEC">
        <w:rPr>
          <w:rFonts w:ascii="Tahoma" w:hAnsi="Tahoma" w:cs="Tahoma"/>
          <w:rtl/>
        </w:rPr>
        <w:t>ה</w:t>
      </w:r>
      <w:r w:rsidR="00B03D07" w:rsidRPr="00622EEC">
        <w:rPr>
          <w:rFonts w:ascii="Tahoma" w:hAnsi="Tahoma" w:cs="Tahoma"/>
          <w:rtl/>
        </w:rPr>
        <w:t xml:space="preserve">חיים נחלקים לפי תגובתם לטמפרטורת הסביבה לפויקילותרמיים והומאותרמיים. </w:t>
      </w:r>
      <w:r w:rsidRPr="00622EEC">
        <w:rPr>
          <w:rFonts w:ascii="Tahoma" w:hAnsi="Tahoma" w:cs="Tahoma"/>
          <w:rtl/>
        </w:rPr>
        <w:t>ביצורים פויקילותרמיים (חרקים, זוחלים, דגים) היא משפיעה ישירות על טמפרטורת הגוף. ביצורים הומאותרמיים (יונקים, עופות) טמפ' הסביבה גורמת להפעלת מנגנונים שונים לשמירה על טמפ' הגוף.</w:t>
      </w:r>
    </w:p>
    <w:p w14:paraId="1097762B" w14:textId="276F96A3" w:rsidR="00316A43" w:rsidRDefault="004F7B86" w:rsidP="00FD7A2C">
      <w:pPr>
        <w:spacing w:after="0" w:line="360" w:lineRule="auto"/>
        <w:ind w:left="41"/>
        <w:rPr>
          <w:rFonts w:ascii="Tahoma" w:hAnsi="Tahoma" w:cs="Tahoma"/>
          <w:rtl/>
        </w:rPr>
      </w:pPr>
      <w:r w:rsidRPr="00622EEC">
        <w:rPr>
          <w:rFonts w:ascii="Tahoma" w:hAnsi="Tahoma" w:cs="Tahoma"/>
          <w:rtl/>
        </w:rPr>
        <w:t>טמפרטורת הסביבה משפיעה גם</w:t>
      </w:r>
      <w:r w:rsidRPr="00B03D07">
        <w:rPr>
          <w:rFonts w:ascii="Tahoma" w:hAnsi="Tahoma" w:cs="Tahoma"/>
          <w:rtl/>
        </w:rPr>
        <w:t xml:space="preserve"> על הצמחים ועל תהליכים רבים המתקיימים בצמחים: נביטה, פריחה, פוטוסינתזה, </w:t>
      </w:r>
      <w:r w:rsidR="00622EEC" w:rsidRPr="00B03D07">
        <w:rPr>
          <w:rFonts w:ascii="Tahoma" w:hAnsi="Tahoma" w:cs="Tahoma" w:hint="cs"/>
          <w:rtl/>
        </w:rPr>
        <w:t>הפריה</w:t>
      </w:r>
      <w:r w:rsidRPr="00B03D07">
        <w:rPr>
          <w:rFonts w:ascii="Tahoma" w:hAnsi="Tahoma" w:cs="Tahoma"/>
          <w:rtl/>
        </w:rPr>
        <w:t>, היווצרות פירות ועוד.</w:t>
      </w:r>
      <w:r w:rsidRPr="00BB47BB">
        <w:rPr>
          <w:rFonts w:ascii="Tahoma" w:hAnsi="Tahoma" w:cs="Tahoma"/>
          <w:rtl/>
        </w:rPr>
        <w:t xml:space="preserve"> בצמחים אין מנגנונים ייעודיים לשמירה על </w:t>
      </w:r>
      <w:r w:rsidR="00B03D07">
        <w:rPr>
          <w:rFonts w:ascii="Tahoma" w:hAnsi="Tahoma" w:cs="Tahoma" w:hint="cs"/>
          <w:rtl/>
        </w:rPr>
        <w:t>ה</w:t>
      </w:r>
      <w:r w:rsidRPr="00BB47BB">
        <w:rPr>
          <w:rFonts w:ascii="Tahoma" w:hAnsi="Tahoma" w:cs="Tahoma"/>
          <w:rtl/>
        </w:rPr>
        <w:t>טמפרטור</w:t>
      </w:r>
      <w:r w:rsidR="00B03D07">
        <w:rPr>
          <w:rFonts w:ascii="Tahoma" w:hAnsi="Tahoma" w:cs="Tahoma" w:hint="cs"/>
          <w:rtl/>
        </w:rPr>
        <w:t>ה הפנימית</w:t>
      </w:r>
      <w:r w:rsidRPr="00BB47BB">
        <w:rPr>
          <w:rFonts w:ascii="Tahoma" w:hAnsi="Tahoma" w:cs="Tahoma"/>
          <w:rtl/>
        </w:rPr>
        <w:t xml:space="preserve">. </w:t>
      </w:r>
      <w:r w:rsidR="00B03D07">
        <w:rPr>
          <w:rFonts w:ascii="Tahoma" w:hAnsi="Tahoma" w:cs="Tahoma" w:hint="cs"/>
          <w:rtl/>
        </w:rPr>
        <w:t xml:space="preserve">אך מתקיים בהם </w:t>
      </w:r>
      <w:r w:rsidRPr="00BB47BB">
        <w:rPr>
          <w:rFonts w:ascii="Tahoma" w:hAnsi="Tahoma" w:cs="Tahoma"/>
          <w:rtl/>
        </w:rPr>
        <w:t>תהליך שיכול להשפיע במידה מסוימת על אובדן חום</w:t>
      </w:r>
      <w:r w:rsidR="00B03D07">
        <w:rPr>
          <w:rFonts w:ascii="Tahoma" w:hAnsi="Tahoma" w:cs="Tahoma" w:hint="cs"/>
          <w:rtl/>
        </w:rPr>
        <w:t>-</w:t>
      </w:r>
      <w:r w:rsidRPr="00BB47BB">
        <w:rPr>
          <w:rFonts w:ascii="Tahoma" w:hAnsi="Tahoma" w:cs="Tahoma"/>
          <w:rtl/>
        </w:rPr>
        <w:t xml:space="preserve"> תהליך הדיות. בתהליך זה הצמח יכול לאבד חום אך אבוד חום זה גובה "מחיר" של אבוד מים. </w:t>
      </w:r>
    </w:p>
    <w:p w14:paraId="1D9CFB28" w14:textId="2113D637" w:rsidR="00622EEC" w:rsidRDefault="004F7B86" w:rsidP="00FD7A2C">
      <w:pPr>
        <w:spacing w:after="0" w:line="360" w:lineRule="auto"/>
        <w:ind w:left="41"/>
        <w:rPr>
          <w:rFonts w:ascii="Tahoma" w:hAnsi="Tahoma" w:cs="Tahoma"/>
          <w:rtl/>
        </w:rPr>
      </w:pPr>
      <w:r w:rsidRPr="00BB47BB">
        <w:rPr>
          <w:rFonts w:ascii="Tahoma" w:hAnsi="Tahoma" w:cs="Tahoma"/>
          <w:rtl/>
        </w:rPr>
        <w:t xml:space="preserve">גם בשל המגבלה ביכולת לווסת חום, </w:t>
      </w:r>
      <w:r w:rsidR="00FD7A2C">
        <w:rPr>
          <w:rFonts w:ascii="Tahoma" w:hAnsi="Tahoma" w:cs="Tahoma" w:hint="cs"/>
          <w:rtl/>
        </w:rPr>
        <w:t>ה</w:t>
      </w:r>
      <w:r w:rsidRPr="00BB47BB">
        <w:rPr>
          <w:rFonts w:ascii="Tahoma" w:hAnsi="Tahoma" w:cs="Tahoma"/>
          <w:rtl/>
        </w:rPr>
        <w:t>תפוצ</w:t>
      </w:r>
      <w:r w:rsidR="00FD7A2C">
        <w:rPr>
          <w:rFonts w:ascii="Tahoma" w:hAnsi="Tahoma" w:cs="Tahoma" w:hint="cs"/>
          <w:rtl/>
        </w:rPr>
        <w:t>ה הטבעית של</w:t>
      </w:r>
      <w:r w:rsidRPr="00BB47BB">
        <w:rPr>
          <w:rFonts w:ascii="Tahoma" w:hAnsi="Tahoma" w:cs="Tahoma"/>
          <w:rtl/>
        </w:rPr>
        <w:t xml:space="preserve"> מיני צמחים  </w:t>
      </w:r>
      <w:r w:rsidR="00FD7A2C">
        <w:rPr>
          <w:rFonts w:ascii="Tahoma" w:hAnsi="Tahoma" w:cs="Tahoma" w:hint="cs"/>
          <w:rtl/>
        </w:rPr>
        <w:t xml:space="preserve">ומיני בעלי חיים, </w:t>
      </w:r>
      <w:r w:rsidRPr="00BB47BB">
        <w:rPr>
          <w:rFonts w:ascii="Tahoma" w:hAnsi="Tahoma" w:cs="Tahoma"/>
          <w:rtl/>
        </w:rPr>
        <w:t xml:space="preserve">על פני כדור הארץ מוגבלת רק לאזורים שבהם התהליכים </w:t>
      </w:r>
      <w:r w:rsidR="00FD7A2C" w:rsidRPr="00BB47BB">
        <w:rPr>
          <w:rFonts w:ascii="Tahoma" w:hAnsi="Tahoma" w:cs="Tahoma" w:hint="cs"/>
          <w:rtl/>
        </w:rPr>
        <w:t>החיוניים</w:t>
      </w:r>
      <w:r w:rsidRPr="00BB47BB">
        <w:rPr>
          <w:rFonts w:ascii="Tahoma" w:hAnsi="Tahoma" w:cs="Tahoma"/>
          <w:rtl/>
        </w:rPr>
        <w:t xml:space="preserve"> לצמח </w:t>
      </w:r>
      <w:r w:rsidR="00FD7A2C">
        <w:rPr>
          <w:rFonts w:ascii="Tahoma" w:hAnsi="Tahoma" w:cs="Tahoma" w:hint="cs"/>
          <w:rtl/>
        </w:rPr>
        <w:t>ולבעל החיים ,</w:t>
      </w:r>
      <w:r w:rsidRPr="00BB47BB">
        <w:rPr>
          <w:rFonts w:ascii="Tahoma" w:hAnsi="Tahoma" w:cs="Tahoma"/>
          <w:rtl/>
        </w:rPr>
        <w:t xml:space="preserve">יכולים להתקיים. </w:t>
      </w:r>
    </w:p>
    <w:p w14:paraId="110DC7E3" w14:textId="77777777" w:rsidR="00622EEC" w:rsidRDefault="00622EEC">
      <w:pPr>
        <w:bidi w:val="0"/>
        <w:rPr>
          <w:rFonts w:ascii="Tahoma" w:hAnsi="Tahoma" w:cs="Tahoma"/>
          <w:rtl/>
        </w:rPr>
      </w:pPr>
      <w:r>
        <w:rPr>
          <w:rFonts w:ascii="Tahoma" w:hAnsi="Tahoma" w:cs="Tahoma"/>
          <w:rtl/>
        </w:rPr>
        <w:br w:type="page"/>
      </w:r>
    </w:p>
    <w:p w14:paraId="2950EFFF" w14:textId="77777777" w:rsidR="004F7B86" w:rsidRPr="00BB47BB" w:rsidRDefault="004F7B86" w:rsidP="00FD7A2C">
      <w:pPr>
        <w:spacing w:after="0" w:line="360" w:lineRule="auto"/>
        <w:ind w:left="41"/>
        <w:rPr>
          <w:rFonts w:ascii="Tahoma" w:hAnsi="Tahoma" w:cs="Tahoma"/>
        </w:rPr>
      </w:pPr>
    </w:p>
    <w:p w14:paraId="2A5BF577" w14:textId="77777777" w:rsidR="004F7B86" w:rsidRPr="00BB47BB" w:rsidRDefault="004F7B86" w:rsidP="00FD7A2C">
      <w:pPr>
        <w:spacing w:after="0" w:line="360" w:lineRule="auto"/>
        <w:rPr>
          <w:rFonts w:ascii="Tahoma" w:hAnsi="Tahoma" w:cs="Tahoma"/>
          <w:rtl/>
        </w:rPr>
      </w:pPr>
      <w:r w:rsidRPr="00BB47BB">
        <w:rPr>
          <w:rFonts w:ascii="Tahoma" w:hAnsi="Tahoma" w:cs="Tahoma"/>
          <w:rtl/>
        </w:rPr>
        <w:t xml:space="preserve">לטמפרטורת הגוף של אורגניזמים יש השפעה על תהליכים בגופם. </w:t>
      </w:r>
      <w:r w:rsidR="00FD7A2C">
        <w:rPr>
          <w:rFonts w:ascii="Tahoma" w:hAnsi="Tahoma" w:cs="Tahoma" w:hint="cs"/>
          <w:rtl/>
        </w:rPr>
        <w:t>השפעה זאת נובעת בעיקר כיוון ש</w:t>
      </w:r>
      <w:r w:rsidRPr="00BB47BB">
        <w:rPr>
          <w:rFonts w:ascii="Tahoma" w:hAnsi="Tahoma" w:cs="Tahoma"/>
          <w:rtl/>
        </w:rPr>
        <w:t>כל התהליכים בגוף האורגניזמים מונעים על ידי אנזימים, ולטמפרטורה יש השפעה מכרעת על הפעילות האנזימתית:</w:t>
      </w:r>
    </w:p>
    <w:p w14:paraId="24E49818" w14:textId="6F87F7AB" w:rsidR="004F7B86" w:rsidRPr="00622EEC" w:rsidRDefault="004F7B86" w:rsidP="00622EEC">
      <w:pPr>
        <w:pStyle w:val="a4"/>
        <w:numPr>
          <w:ilvl w:val="0"/>
          <w:numId w:val="6"/>
        </w:numPr>
        <w:tabs>
          <w:tab w:val="num" w:pos="720"/>
        </w:tabs>
        <w:spacing w:after="0" w:line="360" w:lineRule="auto"/>
        <w:rPr>
          <w:rFonts w:ascii="Tahoma" w:hAnsi="Tahoma" w:cs="Tahoma"/>
        </w:rPr>
      </w:pPr>
      <w:r w:rsidRPr="00622EEC">
        <w:rPr>
          <w:rFonts w:ascii="Tahoma" w:hAnsi="Tahoma" w:cs="Tahoma"/>
          <w:u w:val="single"/>
          <w:rtl/>
        </w:rPr>
        <w:t>בטמפרטורה נמוכה</w:t>
      </w:r>
      <w:r w:rsidR="00622EEC">
        <w:rPr>
          <w:rFonts w:ascii="Tahoma" w:hAnsi="Tahoma" w:cs="Tahoma"/>
          <w:u w:val="single"/>
          <w:rtl/>
        </w:rPr>
        <w:br/>
      </w:r>
      <w:r w:rsidRPr="00622EEC">
        <w:rPr>
          <w:rFonts w:ascii="Tahoma" w:hAnsi="Tahoma" w:cs="Tahoma"/>
          <w:rtl/>
        </w:rPr>
        <w:t>תנועת המולקולות איטית, המפגש בין המולקולה (מצע/</w:t>
      </w:r>
      <w:proofErr w:type="spellStart"/>
      <w:r w:rsidRPr="00622EEC">
        <w:rPr>
          <w:rFonts w:ascii="Tahoma" w:hAnsi="Tahoma" w:cs="Tahoma"/>
          <w:rtl/>
        </w:rPr>
        <w:t>סובסטראט</w:t>
      </w:r>
      <w:proofErr w:type="spellEnd"/>
      <w:r w:rsidRPr="00622EEC">
        <w:rPr>
          <w:rFonts w:ascii="Tahoma" w:hAnsi="Tahoma" w:cs="Tahoma"/>
          <w:rtl/>
        </w:rPr>
        <w:t>) לאנזים איטי יותר. וכך מוגבלת הפעילות האנזימטית. כאשר הטמפרטורות יורדות מתחת לאפס, עלולים להיווצר בתאים גבישי קרח, שיקרעו את   קרומי התא ויגרמו נזק או אפילו מוות.</w:t>
      </w:r>
    </w:p>
    <w:p w14:paraId="02C9B800" w14:textId="70760B77" w:rsidR="004F7B86" w:rsidRPr="00622EEC" w:rsidRDefault="004F7B86" w:rsidP="00DA767B">
      <w:pPr>
        <w:pStyle w:val="a4"/>
        <w:numPr>
          <w:ilvl w:val="0"/>
          <w:numId w:val="6"/>
        </w:numPr>
        <w:spacing w:after="0" w:line="360" w:lineRule="auto"/>
        <w:rPr>
          <w:rFonts w:ascii="Tahoma" w:hAnsi="Tahoma" w:cs="Tahoma"/>
        </w:rPr>
      </w:pPr>
      <w:r w:rsidRPr="00622EEC">
        <w:rPr>
          <w:rFonts w:ascii="Tahoma" w:hAnsi="Tahoma" w:cs="Tahoma"/>
          <w:u w:val="single"/>
          <w:rtl/>
        </w:rPr>
        <w:t>בטמפרטורה מיטבית (אופטימלית)</w:t>
      </w:r>
      <w:r w:rsidR="00622EEC">
        <w:rPr>
          <w:rFonts w:ascii="Tahoma" w:hAnsi="Tahoma" w:cs="Tahoma"/>
          <w:u w:val="single"/>
          <w:rtl/>
        </w:rPr>
        <w:br/>
      </w:r>
      <w:r w:rsidRPr="00622EEC">
        <w:rPr>
          <w:rFonts w:ascii="Tahoma" w:hAnsi="Tahoma" w:cs="Tahoma"/>
          <w:rtl/>
        </w:rPr>
        <w:t xml:space="preserve"> דיפוזיית החומרים בתא מואצת וכן קצב התגובות האנזימטיות. (יש יותר התנגשויות אנזים-מצע).</w:t>
      </w:r>
    </w:p>
    <w:p w14:paraId="0FA47B25" w14:textId="2EC56EA1" w:rsidR="004F7B86" w:rsidRPr="00622EEC" w:rsidRDefault="004F7B86" w:rsidP="00622EEC">
      <w:pPr>
        <w:pStyle w:val="a4"/>
        <w:numPr>
          <w:ilvl w:val="0"/>
          <w:numId w:val="6"/>
        </w:numPr>
        <w:spacing w:after="0" w:line="360" w:lineRule="auto"/>
        <w:rPr>
          <w:rFonts w:ascii="Tahoma" w:hAnsi="Tahoma" w:cs="Tahoma"/>
        </w:rPr>
      </w:pPr>
      <w:r w:rsidRPr="00622EEC">
        <w:rPr>
          <w:rFonts w:ascii="Tahoma" w:hAnsi="Tahoma" w:cs="Tahoma"/>
          <w:u w:val="single"/>
          <w:rtl/>
        </w:rPr>
        <w:t>בטמפרטורה גבוהה</w:t>
      </w:r>
      <w:r w:rsidR="00622EEC">
        <w:rPr>
          <w:rFonts w:ascii="Tahoma" w:hAnsi="Tahoma" w:cs="Tahoma"/>
          <w:u w:val="single"/>
          <w:rtl/>
        </w:rPr>
        <w:br/>
      </w:r>
      <w:r w:rsidRPr="00622EEC">
        <w:rPr>
          <w:rFonts w:ascii="Tahoma" w:hAnsi="Tahoma" w:cs="Tahoma"/>
          <w:rtl/>
        </w:rPr>
        <w:t>מבנה החלבונים, שהם המרכיב הראשי של האנזימים, משתנה (</w:t>
      </w:r>
      <w:proofErr w:type="spellStart"/>
      <w:r w:rsidRPr="00622EEC">
        <w:rPr>
          <w:rFonts w:ascii="Tahoma" w:hAnsi="Tahoma" w:cs="Tahoma"/>
          <w:rtl/>
        </w:rPr>
        <w:t>דנטורציה</w:t>
      </w:r>
      <w:proofErr w:type="spellEnd"/>
      <w:r w:rsidRPr="00622EEC">
        <w:rPr>
          <w:rFonts w:ascii="Tahoma" w:hAnsi="Tahoma" w:cs="Tahoma"/>
          <w:rtl/>
        </w:rPr>
        <w:t xml:space="preserve">). </w:t>
      </w:r>
      <w:r w:rsidR="00316A43" w:rsidRPr="00622EEC">
        <w:rPr>
          <w:rFonts w:ascii="Tahoma" w:hAnsi="Tahoma" w:cs="Tahoma" w:hint="cs"/>
          <w:rtl/>
        </w:rPr>
        <w:t>פגיעה במבנה החלבון</w:t>
      </w:r>
      <w:r w:rsidR="00316A43" w:rsidRPr="00622EEC">
        <w:rPr>
          <w:rFonts w:ascii="Tahoma" w:hAnsi="Tahoma" w:cs="Tahoma"/>
          <w:rtl/>
        </w:rPr>
        <w:t xml:space="preserve"> יכול לפגוע בקשר של אנזים – מצע</w:t>
      </w:r>
      <w:r w:rsidR="00316A43" w:rsidRPr="00622EEC">
        <w:rPr>
          <w:rFonts w:ascii="Tahoma" w:hAnsi="Tahoma" w:cs="Tahoma" w:hint="cs"/>
          <w:rtl/>
        </w:rPr>
        <w:t xml:space="preserve"> ול</w:t>
      </w:r>
      <w:r w:rsidRPr="00622EEC">
        <w:rPr>
          <w:rFonts w:ascii="Tahoma" w:hAnsi="Tahoma" w:cs="Tahoma"/>
          <w:rtl/>
        </w:rPr>
        <w:t xml:space="preserve">שבש את הפעילות האנזימטית, </w:t>
      </w:r>
      <w:r w:rsidR="00316A43" w:rsidRPr="00622EEC">
        <w:rPr>
          <w:rFonts w:ascii="Tahoma" w:hAnsi="Tahoma" w:cs="Tahoma" w:hint="cs"/>
          <w:rtl/>
        </w:rPr>
        <w:t>נגרמת פגיעה</w:t>
      </w:r>
      <w:r w:rsidRPr="00622EEC">
        <w:rPr>
          <w:rFonts w:ascii="Tahoma" w:hAnsi="Tahoma" w:cs="Tahoma"/>
          <w:rtl/>
        </w:rPr>
        <w:t xml:space="preserve"> במרכיבי התא </w:t>
      </w:r>
      <w:r w:rsidR="00316A43" w:rsidRPr="00622EEC">
        <w:rPr>
          <w:rFonts w:ascii="Tahoma" w:hAnsi="Tahoma" w:cs="Tahoma" w:hint="cs"/>
          <w:rtl/>
        </w:rPr>
        <w:t>ה</w:t>
      </w:r>
      <w:r w:rsidRPr="00622EEC">
        <w:rPr>
          <w:rFonts w:ascii="Tahoma" w:hAnsi="Tahoma" w:cs="Tahoma"/>
          <w:rtl/>
        </w:rPr>
        <w:t>עלול</w:t>
      </w:r>
      <w:r w:rsidR="00316A43" w:rsidRPr="00622EEC">
        <w:rPr>
          <w:rFonts w:ascii="Tahoma" w:hAnsi="Tahoma" w:cs="Tahoma" w:hint="cs"/>
          <w:rtl/>
        </w:rPr>
        <w:t xml:space="preserve">ה </w:t>
      </w:r>
      <w:r w:rsidRPr="00622EEC">
        <w:rPr>
          <w:rFonts w:ascii="Tahoma" w:hAnsi="Tahoma" w:cs="Tahoma"/>
          <w:rtl/>
        </w:rPr>
        <w:t>לגרום נזק או אפילו מוות.</w:t>
      </w:r>
    </w:p>
    <w:p w14:paraId="230F0C81" w14:textId="6731E83C" w:rsidR="004F7B86" w:rsidRPr="00BB47BB" w:rsidRDefault="004F7B86" w:rsidP="00622EEC">
      <w:pPr>
        <w:spacing w:after="0" w:line="360" w:lineRule="auto"/>
        <w:rPr>
          <w:rFonts w:ascii="Tahoma" w:hAnsi="Tahoma" w:cs="Tahoma"/>
        </w:rPr>
      </w:pPr>
      <w:r w:rsidRPr="00BB47BB">
        <w:rPr>
          <w:rFonts w:ascii="Tahoma" w:hAnsi="Tahoma" w:cs="Tahoma"/>
          <w:rtl/>
        </w:rPr>
        <w:t xml:space="preserve">תהליכים בתאים ובגוף יכולים להתקיים רק בטווח הטמפרטורה שבו האנזימים יכולים לפעול בהצלחה. לכן, אורגניזמים חיים יכולים להתקיים רק </w:t>
      </w:r>
      <w:r w:rsidRPr="00BB47BB">
        <w:rPr>
          <w:rFonts w:ascii="Tahoma" w:hAnsi="Tahoma" w:cs="Tahoma"/>
          <w:b/>
          <w:bCs/>
          <w:rtl/>
        </w:rPr>
        <w:t>בטווח מוגבל של טמפרטורות</w:t>
      </w:r>
      <w:r w:rsidRPr="00BB47BB">
        <w:rPr>
          <w:rFonts w:ascii="Tahoma" w:hAnsi="Tahoma" w:cs="Tahoma"/>
          <w:rtl/>
        </w:rPr>
        <w:t xml:space="preserve">. </w:t>
      </w:r>
    </w:p>
    <w:p w14:paraId="135F7114" w14:textId="77777777" w:rsidR="004F7B86" w:rsidRDefault="004F7B86" w:rsidP="004F7B86">
      <w:pPr>
        <w:spacing w:after="0" w:line="360" w:lineRule="auto"/>
        <w:rPr>
          <w:rFonts w:ascii="Tahoma" w:hAnsi="Tahoma" w:cs="Tahoma"/>
          <w:rtl/>
        </w:rPr>
      </w:pPr>
    </w:p>
    <w:p w14:paraId="4F81D94B" w14:textId="77777777" w:rsidR="00853174" w:rsidRPr="00853174" w:rsidRDefault="00853174" w:rsidP="00316A43">
      <w:pPr>
        <w:spacing w:after="0" w:line="360" w:lineRule="auto"/>
        <w:rPr>
          <w:rFonts w:ascii="Tahoma" w:hAnsi="Tahoma" w:cs="Tahoma"/>
          <w:rtl/>
        </w:rPr>
      </w:pPr>
      <w:r w:rsidRPr="00BB47BB">
        <w:rPr>
          <w:rFonts w:ascii="Tahoma" w:hAnsi="Tahoma" w:cs="Tahoma"/>
          <w:rtl/>
        </w:rPr>
        <w:t>הסבר קצר ומ</w:t>
      </w:r>
      <w:r>
        <w:rPr>
          <w:rFonts w:ascii="Tahoma" w:hAnsi="Tahoma" w:cs="Tahoma" w:hint="cs"/>
          <w:rtl/>
        </w:rPr>
        <w:t>מצה</w:t>
      </w:r>
      <w:r w:rsidRPr="00BB47BB">
        <w:rPr>
          <w:rFonts w:ascii="Tahoma" w:hAnsi="Tahoma" w:cs="Tahoma"/>
          <w:rtl/>
        </w:rPr>
        <w:t xml:space="preserve"> בצרוף אנימציה על אנזימים תוכלו לקרוא </w:t>
      </w:r>
      <w:hyperlink r:id="rId8" w:history="1">
        <w:r w:rsidRPr="00BB47BB">
          <w:rPr>
            <w:rStyle w:val="Hyperlink"/>
            <w:rFonts w:ascii="Tahoma" w:hAnsi="Tahoma" w:cs="Tahoma"/>
            <w:rtl/>
          </w:rPr>
          <w:t>באתר של מכון דוידסון</w:t>
        </w:r>
      </w:hyperlink>
    </w:p>
    <w:p w14:paraId="4379E198" w14:textId="77777777" w:rsidR="00DF7DB3" w:rsidRDefault="00D47BEA" w:rsidP="00316A43">
      <w:pPr>
        <w:spacing w:after="0" w:line="360" w:lineRule="auto"/>
        <w:rPr>
          <w:rFonts w:ascii="Tahoma" w:hAnsi="Tahoma" w:cs="Tahoma"/>
          <w:rtl/>
        </w:rPr>
      </w:pPr>
      <w:hyperlink r:id="rId9" w:history="1">
        <w:r w:rsidR="00DF7DB3" w:rsidRPr="00DF7DB3">
          <w:rPr>
            <w:rStyle w:val="Hyperlink"/>
            <w:rFonts w:ascii="Tahoma" w:hAnsi="Tahoma" w:cs="Tahoma" w:hint="cs"/>
            <w:rtl/>
          </w:rPr>
          <w:t>מהירות תגובה אנזימתית</w:t>
        </w:r>
      </w:hyperlink>
      <w:r w:rsidR="00DF7DB3">
        <w:rPr>
          <w:rFonts w:ascii="Tahoma" w:hAnsi="Tahoma" w:cs="Tahoma" w:hint="cs"/>
          <w:rtl/>
        </w:rPr>
        <w:t>- מכון דו</w:t>
      </w:r>
      <w:r w:rsidR="00316A43">
        <w:rPr>
          <w:rFonts w:ascii="Tahoma" w:hAnsi="Tahoma" w:cs="Tahoma" w:hint="cs"/>
          <w:rtl/>
        </w:rPr>
        <w:t>י</w:t>
      </w:r>
      <w:r w:rsidR="00DF7DB3">
        <w:rPr>
          <w:rFonts w:ascii="Tahoma" w:hAnsi="Tahoma" w:cs="Tahoma" w:hint="cs"/>
          <w:rtl/>
        </w:rPr>
        <w:t>דסון</w:t>
      </w:r>
    </w:p>
    <w:p w14:paraId="35D06BC5" w14:textId="77777777" w:rsidR="00BF496C" w:rsidRPr="00316A43" w:rsidRDefault="00BF496C" w:rsidP="004F7B86">
      <w:pPr>
        <w:spacing w:after="0" w:line="360" w:lineRule="auto"/>
        <w:rPr>
          <w:rFonts w:ascii="Tahoma" w:hAnsi="Tahoma" w:cs="Tahoma"/>
          <w:color w:val="FF0000"/>
          <w:rtl/>
        </w:rPr>
      </w:pPr>
      <w:r>
        <w:rPr>
          <w:rFonts w:ascii="Tahoma" w:hAnsi="Tahoma" w:cs="Tahoma" w:hint="cs"/>
          <w:rtl/>
        </w:rPr>
        <w:t xml:space="preserve">עוד על </w:t>
      </w:r>
      <w:hyperlink r:id="rId10" w:history="1">
        <w:r w:rsidRPr="00BF496C">
          <w:rPr>
            <w:rStyle w:val="Hyperlink"/>
            <w:rFonts w:ascii="Tahoma" w:hAnsi="Tahoma" w:cs="Tahoma" w:hint="cs"/>
            <w:rtl/>
          </w:rPr>
          <w:t>טמפרטורה מיטבית של אנזימים</w:t>
        </w:r>
      </w:hyperlink>
      <w:r w:rsidR="00316A43">
        <w:rPr>
          <w:rStyle w:val="Hyperlink"/>
          <w:rFonts w:ascii="Tahoma" w:hAnsi="Tahoma" w:cs="Tahoma" w:hint="cs"/>
          <w:rtl/>
        </w:rPr>
        <w:t xml:space="preserve">  </w:t>
      </w:r>
    </w:p>
    <w:p w14:paraId="17C33F75" w14:textId="77777777" w:rsidR="00560972" w:rsidRDefault="00560972" w:rsidP="004F7B86">
      <w:pPr>
        <w:spacing w:after="0" w:line="360" w:lineRule="auto"/>
        <w:rPr>
          <w:rFonts w:ascii="Tahoma" w:hAnsi="Tahoma" w:cs="Tahoma"/>
          <w:rtl/>
        </w:rPr>
      </w:pPr>
    </w:p>
    <w:p w14:paraId="38662BA5" w14:textId="77777777" w:rsidR="00FD7A2C" w:rsidRPr="00622EEC" w:rsidRDefault="00560972" w:rsidP="00560972">
      <w:pPr>
        <w:spacing w:after="0" w:line="360" w:lineRule="auto"/>
        <w:rPr>
          <w:rFonts w:ascii="Tahoma" w:hAnsi="Tahoma" w:cs="Tahoma"/>
          <w:highlight w:val="red"/>
          <w:rtl/>
        </w:rPr>
      </w:pPr>
      <w:r w:rsidRPr="00622EEC">
        <w:rPr>
          <w:rFonts w:ascii="Tahoma" w:hAnsi="Tahoma" w:cs="Tahoma" w:hint="cs"/>
          <w:highlight w:val="red"/>
          <w:rtl/>
        </w:rPr>
        <w:t xml:space="preserve">?היכנסו </w:t>
      </w:r>
      <w:hyperlink r:id="rId11" w:history="1">
        <w:r w:rsidRPr="00622EEC">
          <w:rPr>
            <w:rStyle w:val="Hyperlink"/>
            <w:rFonts w:ascii="Tahoma" w:hAnsi="Tahoma" w:cs="Tahoma" w:hint="cs"/>
            <w:highlight w:val="red"/>
            <w:rtl/>
          </w:rPr>
          <w:t>לאתר הבא</w:t>
        </w:r>
      </w:hyperlink>
      <w:r w:rsidRPr="00622EEC">
        <w:rPr>
          <w:rFonts w:ascii="Tahoma" w:hAnsi="Tahoma" w:cs="Tahoma" w:hint="cs"/>
          <w:highlight w:val="red"/>
          <w:rtl/>
        </w:rPr>
        <w:t xml:space="preserve"> ובצעו שם את הפעילות:</w:t>
      </w:r>
    </w:p>
    <w:p w14:paraId="42A51F00" w14:textId="77777777" w:rsidR="00560972" w:rsidRPr="00622EEC" w:rsidRDefault="00560972" w:rsidP="00560972">
      <w:pPr>
        <w:spacing w:after="0" w:line="270" w:lineRule="atLeast"/>
        <w:rPr>
          <w:rFonts w:ascii="Arial" w:eastAsia="Times New Roman" w:hAnsi="Arial" w:cs="Arial"/>
          <w:b/>
          <w:bCs/>
          <w:color w:val="686868"/>
          <w:sz w:val="18"/>
          <w:szCs w:val="18"/>
          <w:highlight w:val="red"/>
        </w:rPr>
      </w:pPr>
      <w:r w:rsidRPr="00622EEC">
        <w:rPr>
          <w:rFonts w:ascii="Arial" w:eastAsia="Times New Roman" w:hAnsi="Arial" w:cs="Arial" w:hint="cs"/>
          <w:b/>
          <w:bCs/>
          <w:color w:val="990000"/>
          <w:sz w:val="25"/>
          <w:szCs w:val="25"/>
          <w:highlight w:val="red"/>
          <w:rtl/>
        </w:rPr>
        <w:t>פעילות:</w:t>
      </w:r>
    </w:p>
    <w:p w14:paraId="53A31678" w14:textId="77777777" w:rsidR="00560972" w:rsidRPr="00560972" w:rsidRDefault="00560972" w:rsidP="00560972">
      <w:pPr>
        <w:spacing w:after="0" w:line="270" w:lineRule="atLeast"/>
        <w:rPr>
          <w:rFonts w:ascii="Arial" w:eastAsia="Times New Roman" w:hAnsi="Arial" w:cs="Arial"/>
          <w:b/>
          <w:bCs/>
          <w:color w:val="686868"/>
          <w:sz w:val="18"/>
          <w:szCs w:val="18"/>
          <w:rtl/>
        </w:rPr>
      </w:pPr>
      <w:r w:rsidRPr="00622EEC">
        <w:rPr>
          <w:rFonts w:ascii="Arial" w:eastAsia="Times New Roman" w:hAnsi="Arial" w:cs="Arial" w:hint="cs"/>
          <w:b/>
          <w:bCs/>
          <w:color w:val="686868"/>
          <w:sz w:val="25"/>
          <w:szCs w:val="25"/>
          <w:highlight w:val="red"/>
          <w:rtl/>
        </w:rPr>
        <w:t>העקומה שבאיור שלפניכם מתארת את השפעת הטמפרטורה על פעילות אנזים. מתוך המאגר גררו למקומן הנכון את הכתוביות המתארות מה מתרחש בכל אזור בעקומה.</w:t>
      </w:r>
    </w:p>
    <w:p w14:paraId="32A1E0C5" w14:textId="77777777" w:rsidR="00560972" w:rsidRDefault="00560972" w:rsidP="004F7B86">
      <w:pPr>
        <w:spacing w:after="0" w:line="360" w:lineRule="auto"/>
        <w:rPr>
          <w:rFonts w:ascii="Tahoma" w:hAnsi="Tahoma" w:cs="Tahoma"/>
          <w:rtl/>
        </w:rPr>
      </w:pPr>
    </w:p>
    <w:p w14:paraId="0738C3FB" w14:textId="77777777" w:rsidR="00560972" w:rsidRPr="00560972" w:rsidRDefault="00560972" w:rsidP="00560972">
      <w:pPr>
        <w:spacing w:after="0" w:line="270" w:lineRule="atLeast"/>
        <w:rPr>
          <w:rFonts w:ascii="Arial" w:eastAsia="Times New Roman" w:hAnsi="Arial" w:cs="Arial"/>
          <w:b/>
          <w:bCs/>
          <w:color w:val="686868"/>
          <w:sz w:val="18"/>
          <w:szCs w:val="18"/>
          <w:rtl/>
        </w:rPr>
      </w:pPr>
      <w:r w:rsidRPr="00560972">
        <w:rPr>
          <w:rFonts w:ascii="Arial" w:eastAsia="Times New Roman" w:hAnsi="Arial" w:cs="Arial" w:hint="cs"/>
          <w:b/>
          <w:bCs/>
          <w:color w:val="686868"/>
          <w:sz w:val="25"/>
          <w:szCs w:val="25"/>
          <w:rtl/>
        </w:rPr>
        <w:t> </w:t>
      </w:r>
    </w:p>
    <w:p w14:paraId="0411D8DD" w14:textId="49EB15A6" w:rsidR="00622EEC" w:rsidRDefault="00560972" w:rsidP="006948D1">
      <w:pPr>
        <w:spacing w:after="0" w:line="270" w:lineRule="atLeast"/>
        <w:rPr>
          <w:rFonts w:ascii="Arial" w:eastAsia="Times New Roman" w:hAnsi="Arial" w:cs="Arial"/>
          <w:b/>
          <w:bCs/>
          <w:color w:val="686868"/>
          <w:sz w:val="25"/>
          <w:szCs w:val="25"/>
          <w:rtl/>
        </w:rPr>
      </w:pPr>
      <w:r w:rsidRPr="00560972">
        <w:rPr>
          <w:rFonts w:ascii="Arial" w:eastAsia="Times New Roman" w:hAnsi="Arial" w:cs="Arial" w:hint="cs"/>
          <w:b/>
          <w:bCs/>
          <w:color w:val="686868"/>
          <w:sz w:val="25"/>
          <w:szCs w:val="25"/>
          <w:rtl/>
        </w:rPr>
        <w:t> </w:t>
      </w:r>
    </w:p>
    <w:p w14:paraId="5AAA5C31" w14:textId="77777777" w:rsidR="00622EEC" w:rsidRDefault="00622EEC">
      <w:pPr>
        <w:bidi w:val="0"/>
        <w:rPr>
          <w:rFonts w:ascii="Arial" w:eastAsia="Times New Roman" w:hAnsi="Arial" w:cs="Arial"/>
          <w:b/>
          <w:bCs/>
          <w:color w:val="686868"/>
          <w:sz w:val="25"/>
          <w:szCs w:val="25"/>
          <w:rtl/>
        </w:rPr>
      </w:pPr>
      <w:r>
        <w:rPr>
          <w:rFonts w:ascii="Arial" w:eastAsia="Times New Roman" w:hAnsi="Arial" w:cs="Arial"/>
          <w:b/>
          <w:bCs/>
          <w:color w:val="686868"/>
          <w:sz w:val="25"/>
          <w:szCs w:val="25"/>
          <w:rtl/>
        </w:rPr>
        <w:br w:type="page"/>
      </w:r>
    </w:p>
    <w:p w14:paraId="4766B2ED" w14:textId="77777777" w:rsidR="00560972" w:rsidRDefault="00560972" w:rsidP="006948D1">
      <w:pPr>
        <w:spacing w:after="0" w:line="270" w:lineRule="atLeast"/>
        <w:rPr>
          <w:rFonts w:ascii="Tahoma" w:hAnsi="Tahoma" w:cs="Tahoma"/>
          <w:rtl/>
        </w:rPr>
      </w:pPr>
    </w:p>
    <w:p w14:paraId="3BB95500" w14:textId="6C16FA04" w:rsidR="00FD7A2C" w:rsidRPr="00156EE0" w:rsidRDefault="00A44415" w:rsidP="004F7B86">
      <w:pPr>
        <w:spacing w:after="0" w:line="360" w:lineRule="auto"/>
        <w:rPr>
          <w:rFonts w:ascii="Tahoma" w:hAnsi="Tahoma" w:cs="Tahoma"/>
          <w:b/>
          <w:bCs/>
          <w:u w:val="single"/>
          <w:rtl/>
        </w:rPr>
      </w:pPr>
      <w:r w:rsidRPr="00156EE0">
        <w:rPr>
          <w:rFonts w:ascii="Tahoma" w:hAnsi="Tahoma" w:cs="Tahoma" w:hint="cs"/>
          <w:b/>
          <w:bCs/>
          <w:color w:val="385623" w:themeColor="accent6" w:themeShade="80"/>
          <w:u w:val="single"/>
          <w:rtl/>
        </w:rPr>
        <w:t>מידע נוסף</w:t>
      </w:r>
      <w:r w:rsidR="00156EE0">
        <w:rPr>
          <w:rFonts w:ascii="Tahoma" w:hAnsi="Tahoma" w:cs="Tahoma"/>
          <w:b/>
          <w:bCs/>
          <w:color w:val="385623" w:themeColor="accent6" w:themeShade="80"/>
          <w:u w:val="single"/>
          <w:rtl/>
        </w:rPr>
        <w:br/>
      </w:r>
    </w:p>
    <w:p w14:paraId="4FFEBC1D" w14:textId="77777777" w:rsidR="004F7B86" w:rsidRPr="00BB47BB" w:rsidRDefault="00D47BEA" w:rsidP="004F7B86">
      <w:pPr>
        <w:spacing w:after="0" w:line="360" w:lineRule="auto"/>
        <w:rPr>
          <w:rFonts w:ascii="Tahoma" w:hAnsi="Tahoma" w:cs="Tahoma"/>
          <w:rtl/>
        </w:rPr>
      </w:pPr>
      <w:hyperlink r:id="rId12" w:history="1">
        <w:r w:rsidR="004F7B86" w:rsidRPr="00BB47BB">
          <w:rPr>
            <w:rStyle w:val="Hyperlink"/>
            <w:rFonts w:ascii="Tahoma" w:hAnsi="Tahoma" w:cs="Tahoma"/>
            <w:rtl/>
          </w:rPr>
          <w:t>מצגת</w:t>
        </w:r>
      </w:hyperlink>
      <w:r w:rsidR="004F7B86" w:rsidRPr="00BB47BB">
        <w:rPr>
          <w:rFonts w:ascii="Tahoma" w:hAnsi="Tahoma" w:cs="Tahoma"/>
          <w:rtl/>
        </w:rPr>
        <w:t xml:space="preserve"> המסבירה על בעלי חיים הומאותרמיים ופויקילותרמיים ועל מנגנונים שונים בגוף</w:t>
      </w:r>
    </w:p>
    <w:p w14:paraId="7A837993" w14:textId="48826DC1" w:rsidR="004F7B86" w:rsidRPr="00BB47BB" w:rsidRDefault="004F7B86" w:rsidP="004F7B86">
      <w:pPr>
        <w:spacing w:after="0" w:line="360" w:lineRule="auto"/>
        <w:rPr>
          <w:rFonts w:ascii="Tahoma" w:hAnsi="Tahoma" w:cs="Tahoma"/>
          <w:rtl/>
        </w:rPr>
      </w:pPr>
      <w:r w:rsidRPr="00BB47BB">
        <w:rPr>
          <w:rFonts w:ascii="Tahoma" w:hAnsi="Tahoma" w:cs="Tahoma"/>
          <w:rtl/>
        </w:rPr>
        <w:t xml:space="preserve">על השפעת טמפרטורת הסביבה על תהליכים שונים בצמח תוכלו לקרוא </w:t>
      </w:r>
      <w:hyperlink r:id="rId13" w:history="1">
        <w:r w:rsidRPr="00BB47BB">
          <w:rPr>
            <w:rStyle w:val="Hyperlink"/>
            <w:rFonts w:ascii="Tahoma" w:hAnsi="Tahoma" w:cs="Tahoma"/>
            <w:rtl/>
          </w:rPr>
          <w:t>בפרק הבא</w:t>
        </w:r>
      </w:hyperlink>
      <w:r w:rsidR="00156EE0">
        <w:rPr>
          <w:rStyle w:val="Hyperlink"/>
          <w:rFonts w:ascii="Tahoma" w:hAnsi="Tahoma" w:cs="Tahoma"/>
          <w:rtl/>
        </w:rPr>
        <w:br/>
      </w:r>
    </w:p>
    <w:p w14:paraId="4B8B663D" w14:textId="3DAED91E" w:rsidR="004F22B0" w:rsidRDefault="00D47BEA" w:rsidP="004F22B0">
      <w:pPr>
        <w:spacing w:after="0" w:line="360" w:lineRule="auto"/>
        <w:rPr>
          <w:rFonts w:ascii="Tahoma" w:hAnsi="Tahoma" w:cs="Tahoma"/>
          <w:rtl/>
        </w:rPr>
      </w:pPr>
      <w:hyperlink r:id="rId14" w:history="1">
        <w:r w:rsidR="004F22B0" w:rsidRPr="004F22B0">
          <w:rPr>
            <w:rStyle w:val="Hyperlink"/>
            <w:rFonts w:ascii="Tahoma" w:hAnsi="Tahoma" w:cs="Tahoma" w:hint="cs"/>
            <w:rtl/>
          </w:rPr>
          <w:t>מצגת מצוינת</w:t>
        </w:r>
      </w:hyperlink>
      <w:r w:rsidR="004F22B0" w:rsidRPr="004F22B0">
        <w:rPr>
          <w:rFonts w:ascii="Tahoma" w:hAnsi="Tahoma" w:cs="Tahoma" w:hint="cs"/>
          <w:rtl/>
        </w:rPr>
        <w:t xml:space="preserve"> המציגה את החשיבות של שמירה על חום גוף קבוע בבעלי חיים </w:t>
      </w:r>
      <w:proofErr w:type="spellStart"/>
      <w:r w:rsidR="004F22B0" w:rsidRPr="004F22B0">
        <w:rPr>
          <w:rFonts w:ascii="Tahoma" w:hAnsi="Tahoma" w:cs="Tahoma" w:hint="cs"/>
          <w:rtl/>
        </w:rPr>
        <w:t>הומותרמיים</w:t>
      </w:r>
      <w:proofErr w:type="spellEnd"/>
      <w:r w:rsidR="004F22B0" w:rsidRPr="004F22B0">
        <w:rPr>
          <w:rFonts w:ascii="Tahoma" w:hAnsi="Tahoma" w:cs="Tahoma" w:hint="cs"/>
          <w:rtl/>
        </w:rPr>
        <w:t xml:space="preserve"> ועל מנגנונים פיזיולוגים השותפים בשמירה על טמפרטורת גוף קבועה. אומנם המצגת מתייחס</w:t>
      </w:r>
      <w:r w:rsidR="004F22B0" w:rsidRPr="004F22B0">
        <w:rPr>
          <w:rFonts w:ascii="Tahoma" w:hAnsi="Tahoma" w:cs="Tahoma" w:hint="eastAsia"/>
          <w:rtl/>
        </w:rPr>
        <w:t>ת</w:t>
      </w:r>
      <w:r w:rsidR="004F22B0" w:rsidRPr="004F22B0">
        <w:rPr>
          <w:rFonts w:ascii="Tahoma" w:hAnsi="Tahoma" w:cs="Tahoma" w:hint="cs"/>
          <w:rtl/>
        </w:rPr>
        <w:t xml:space="preserve"> לאדם אולם העקרונות (וחלק מהמנגנונים) מתאימים גם לחיות המשק</w:t>
      </w:r>
    </w:p>
    <w:p w14:paraId="77CC1F93" w14:textId="6CE435C6" w:rsidR="00156EE0" w:rsidRDefault="00156EE0" w:rsidP="004F22B0">
      <w:pPr>
        <w:spacing w:after="0" w:line="360" w:lineRule="auto"/>
        <w:rPr>
          <w:rFonts w:ascii="Tahoma" w:hAnsi="Tahoma" w:cs="Tahoma"/>
          <w:rtl/>
        </w:rPr>
      </w:pPr>
    </w:p>
    <w:p w14:paraId="09EFD203" w14:textId="77777777" w:rsidR="00156EE0" w:rsidRDefault="00156EE0" w:rsidP="004F22B0">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622EEC" w:rsidRPr="00FF7443" w14:paraId="3561CED6"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49561DE2" w14:textId="77777777" w:rsidR="00622EEC" w:rsidRPr="00FF7443" w:rsidRDefault="00622EEC"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448B4C6" wp14:editId="744BB8EA">
                  <wp:extent cx="399702" cy="545592"/>
                  <wp:effectExtent l="0" t="0" r="635" b="6985"/>
                  <wp:docPr id="48" name="תמונה 4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8AD407B" w14:textId="77777777" w:rsidR="00622EEC" w:rsidRPr="00622EEC" w:rsidRDefault="00622EEC" w:rsidP="00622EEC">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622EEC">
              <w:rPr>
                <w:rFonts w:ascii="Tahoma" w:hAnsi="Tahoma" w:cs="Tahoma"/>
                <w:rtl/>
              </w:rPr>
              <w:t>מה מאפיין בעלי חיים הומאותרמיים? (בחינת בגרות 2018)</w:t>
            </w:r>
          </w:p>
          <w:p w14:paraId="398F8A79" w14:textId="77777777" w:rsidR="00622EEC" w:rsidRPr="00622EEC" w:rsidRDefault="00622EEC" w:rsidP="00622EEC">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22EEC">
              <w:rPr>
                <w:rFonts w:ascii="Tahoma" w:hAnsi="Tahoma" w:cs="Tahoma"/>
                <w:b w:val="0"/>
                <w:bCs w:val="0"/>
                <w:rtl/>
              </w:rPr>
              <w:t>1. טמפרטורת גופם מושפעת בעיקר מטמפרטורת הסביבה</w:t>
            </w:r>
          </w:p>
          <w:p w14:paraId="52C00AFD" w14:textId="77777777" w:rsidR="00622EEC" w:rsidRPr="00622EEC" w:rsidRDefault="00622EEC" w:rsidP="00622EEC">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22EEC">
              <w:rPr>
                <w:rFonts w:ascii="Tahoma" w:hAnsi="Tahoma" w:cs="Tahoma"/>
                <w:b w:val="0"/>
                <w:bCs w:val="0"/>
                <w:rtl/>
              </w:rPr>
              <w:t>2. הם פעילים רק בשעות היום</w:t>
            </w:r>
          </w:p>
          <w:p w14:paraId="2C726D3E" w14:textId="77777777" w:rsidR="00622EEC" w:rsidRPr="00622EEC" w:rsidRDefault="00622EEC" w:rsidP="00622EEC">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22EEC">
              <w:rPr>
                <w:rFonts w:ascii="Tahoma" w:hAnsi="Tahoma" w:cs="Tahoma"/>
                <w:b w:val="0"/>
                <w:bCs w:val="0"/>
                <w:rtl/>
              </w:rPr>
              <w:t>3. פעילותם מותאמת לעונות השנה</w:t>
            </w:r>
          </w:p>
          <w:p w14:paraId="07C5412B" w14:textId="3CD5BB7D" w:rsidR="00622EEC" w:rsidRPr="00397919" w:rsidRDefault="00622EEC" w:rsidP="00622EEC">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622EEC">
              <w:rPr>
                <w:rFonts w:ascii="Tahoma" w:hAnsi="Tahoma" w:cs="Tahoma"/>
                <w:b w:val="0"/>
                <w:bCs w:val="0"/>
                <w:rtl/>
              </w:rPr>
              <w:t>4. יש להם מנגנונים המווסתים את טמפרטורת הגוף.</w:t>
            </w:r>
          </w:p>
        </w:tc>
      </w:tr>
    </w:tbl>
    <w:p w14:paraId="4CE00614" w14:textId="686B0140" w:rsidR="00622EEC" w:rsidRDefault="00622EEC" w:rsidP="004F22B0">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156EE0" w:rsidRPr="00FF7443" w14:paraId="193473BE"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35087ED" w14:textId="77777777" w:rsidR="00156EE0" w:rsidRPr="00FF7443" w:rsidRDefault="00156EE0"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C48FAEC" wp14:editId="66CEDA5E">
                  <wp:extent cx="399702" cy="545592"/>
                  <wp:effectExtent l="0" t="0" r="635" b="6985"/>
                  <wp:docPr id="3" name="תמונה 3"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4326F49" w14:textId="77777777" w:rsidR="00156EE0" w:rsidRPr="00156EE0"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156EE0">
              <w:rPr>
                <w:rFonts w:ascii="Tahoma" w:hAnsi="Tahoma" w:cs="Tahoma"/>
                <w:rtl/>
              </w:rPr>
              <w:t>לבעלי חיים הומיאותרמיים: (בגרות 2012)</w:t>
            </w:r>
          </w:p>
          <w:p w14:paraId="7DE432A2" w14:textId="4A223B22" w:rsidR="00156EE0" w:rsidRPr="00156EE0" w:rsidRDefault="00156EE0" w:rsidP="00156EE0">
            <w:pPr>
              <w:pStyle w:val="a4"/>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יש מנגנונים לצינון גופם, כגון הזעה והלחתה</w:t>
            </w:r>
          </w:p>
          <w:p w14:paraId="36777F5E" w14:textId="1E4351AF" w:rsidR="00156EE0" w:rsidRPr="00156EE0" w:rsidRDefault="00156EE0" w:rsidP="00156EE0">
            <w:pPr>
              <w:pStyle w:val="a4"/>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יש טמפרטורת גוף נמוכה תמיד מזו של חסרי חוליות</w:t>
            </w:r>
          </w:p>
          <w:p w14:paraId="6250A04B" w14:textId="17A1613F" w:rsidR="00156EE0" w:rsidRPr="00156EE0" w:rsidRDefault="00156EE0" w:rsidP="00156EE0">
            <w:pPr>
              <w:pStyle w:val="a4"/>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יש טמפרטורת גוף השווה לטמפרטורת הסביבה</w:t>
            </w:r>
          </w:p>
          <w:p w14:paraId="52FB9949" w14:textId="21D7792E" w:rsidR="00156EE0" w:rsidRPr="00156EE0" w:rsidRDefault="00156EE0" w:rsidP="00156EE0">
            <w:pPr>
              <w:pStyle w:val="a4"/>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156EE0">
              <w:rPr>
                <w:rFonts w:ascii="Tahoma" w:hAnsi="Tahoma" w:cs="Tahoma"/>
                <w:b w:val="0"/>
                <w:bCs w:val="0"/>
                <w:rtl/>
              </w:rPr>
              <w:t>אין יכולת לצנן את גופם</w:t>
            </w:r>
          </w:p>
        </w:tc>
      </w:tr>
    </w:tbl>
    <w:p w14:paraId="6C1BD894" w14:textId="77777777" w:rsidR="00156EE0" w:rsidRPr="00156EE0" w:rsidRDefault="00156EE0" w:rsidP="004F22B0">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156EE0" w:rsidRPr="00FF7443" w14:paraId="78AAEC0A"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93BA9CE" w14:textId="77777777" w:rsidR="00156EE0" w:rsidRPr="00FF7443" w:rsidRDefault="00156EE0"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502E2595" wp14:editId="156498FA">
                  <wp:extent cx="399702" cy="545592"/>
                  <wp:effectExtent l="0" t="0" r="635" b="6985"/>
                  <wp:docPr id="4" name="תמונה 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962CA6B" w14:textId="77777777" w:rsidR="00156EE0" w:rsidRDefault="00156EE0" w:rsidP="00156EE0">
            <w:pPr>
              <w:spacing w:line="360" w:lineRule="auto"/>
              <w:ind w:left="-58"/>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בטמפרטורה נמוכה, בעל חיים הומאותרמי פולט יותר פחמן דו חמצני (ליחדת זמן) מאשר בטמפרטורה הגבוהה. הגבר קורה משום שבטמפרטורה נמוכה: (בגרות 2013)</w:t>
            </w:r>
          </w:p>
          <w:p w14:paraId="6DFC48E7" w14:textId="77777777" w:rsidR="00156EE0" w:rsidRPr="00156EE0" w:rsidRDefault="00156EE0" w:rsidP="00156EE0">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156EE0">
              <w:rPr>
                <w:rFonts w:ascii="Tahoma" w:hAnsi="Tahoma" w:cs="Tahoma" w:hint="cs"/>
                <w:b w:val="0"/>
                <w:bCs w:val="0"/>
                <w:rtl/>
              </w:rPr>
              <w:t>קצב חילוף החומרים מוגבר ומעלה את טמפ' הגוף</w:t>
            </w:r>
          </w:p>
          <w:p w14:paraId="0285C48D" w14:textId="77777777" w:rsidR="00156EE0" w:rsidRPr="00156EE0" w:rsidRDefault="00156EE0" w:rsidP="00156EE0">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156EE0">
              <w:rPr>
                <w:rFonts w:ascii="Tahoma" w:hAnsi="Tahoma" w:cs="Tahoma" w:hint="cs"/>
                <w:b w:val="0"/>
                <w:bCs w:val="0"/>
                <w:rtl/>
              </w:rPr>
              <w:t>הפחמן הדו חמצני שניפלט מעלה את חום הגוף</w:t>
            </w:r>
          </w:p>
          <w:p w14:paraId="60D207CC" w14:textId="77777777" w:rsidR="00156EE0" w:rsidRPr="00156EE0" w:rsidRDefault="00156EE0" w:rsidP="00156EE0">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156EE0">
              <w:rPr>
                <w:rFonts w:ascii="Tahoma" w:hAnsi="Tahoma" w:cs="Tahoma" w:hint="cs"/>
                <w:b w:val="0"/>
                <w:bCs w:val="0"/>
                <w:rtl/>
              </w:rPr>
              <w:t>פעילות מערכת העיכול מואצת ומספקת הרבה מזון לתאי הגוף</w:t>
            </w:r>
          </w:p>
          <w:p w14:paraId="16E56045" w14:textId="3D0F069E" w:rsidR="00156EE0" w:rsidRPr="00156EE0" w:rsidRDefault="00156EE0" w:rsidP="00156EE0">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156EE0">
              <w:rPr>
                <w:rFonts w:ascii="Tahoma" w:hAnsi="Tahoma" w:cs="Tahoma" w:hint="cs"/>
                <w:b w:val="0"/>
                <w:bCs w:val="0"/>
                <w:rtl/>
              </w:rPr>
              <w:t>פעילות מערכת ההורמונים מואצת ושולחת פקודות לכל הגוף</w:t>
            </w:r>
          </w:p>
        </w:tc>
      </w:tr>
    </w:tbl>
    <w:p w14:paraId="76264AFF" w14:textId="77777777" w:rsidR="00FF3C72" w:rsidRPr="00156EE0" w:rsidRDefault="00FF3C72" w:rsidP="004F7B86">
      <w:pPr>
        <w:spacing w:after="0" w:line="360" w:lineRule="auto"/>
        <w:rPr>
          <w:rFonts w:ascii="Tahoma" w:hAnsi="Tahoma" w:cs="Tahoma"/>
          <w:rtl/>
        </w:rPr>
      </w:pPr>
    </w:p>
    <w:p w14:paraId="71F6E71B" w14:textId="46373932" w:rsidR="00156EE0" w:rsidRDefault="00156EE0">
      <w:pPr>
        <w:bidi w:val="0"/>
        <w:rPr>
          <w:rFonts w:ascii="Tahoma" w:hAnsi="Tahoma" w:cs="Tahoma"/>
          <w:rtl/>
        </w:rPr>
      </w:pPr>
      <w:r>
        <w:rPr>
          <w:rFonts w:ascii="Tahoma" w:hAnsi="Tahoma" w:cs="Tahoma"/>
          <w:rtl/>
        </w:rPr>
        <w:br w:type="page"/>
      </w:r>
    </w:p>
    <w:tbl>
      <w:tblPr>
        <w:tblStyle w:val="1-6"/>
        <w:bidiVisual/>
        <w:tblW w:w="0" w:type="auto"/>
        <w:tblLook w:val="04A0" w:firstRow="1" w:lastRow="0" w:firstColumn="1" w:lastColumn="0" w:noHBand="0" w:noVBand="1"/>
      </w:tblPr>
      <w:tblGrid>
        <w:gridCol w:w="932"/>
        <w:gridCol w:w="7364"/>
      </w:tblGrid>
      <w:tr w:rsidR="00156EE0" w:rsidRPr="00FF7443" w14:paraId="73ECD59C"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78B7364" w14:textId="77777777" w:rsidR="00156EE0" w:rsidRPr="00FF7443" w:rsidRDefault="00156EE0"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lastRenderedPageBreak/>
              <w:drawing>
                <wp:inline distT="0" distB="0" distL="0" distR="0" wp14:anchorId="5FCBC7DE" wp14:editId="27BF75C7">
                  <wp:extent cx="399702" cy="545592"/>
                  <wp:effectExtent l="0" t="0" r="635" b="6985"/>
                  <wp:docPr id="6" name="תמונה 6"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55B6F0A1" w14:textId="6BD5B47F" w:rsidR="00156EE0" w:rsidRPr="00156EE0" w:rsidRDefault="00156EE0" w:rsidP="00156EE0">
            <w:pPr>
              <w:spacing w:line="360" w:lineRule="auto"/>
              <w:ind w:left="-58"/>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(מתוך בגרות 2018)</w:t>
            </w:r>
          </w:p>
          <w:p w14:paraId="601AAE53" w14:textId="161FDAB1" w:rsidR="00156EE0" w:rsidRPr="00156EE0" w:rsidRDefault="00156EE0" w:rsidP="00156EE0">
            <w:pPr>
              <w:spacing w:line="360" w:lineRule="auto"/>
              <w:ind w:left="-58"/>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156EE0">
              <w:rPr>
                <w:rFonts w:ascii="Tahoma" w:hAnsi="Tahoma" w:cs="Tahoma"/>
                <w:rtl/>
              </w:rPr>
              <w:t>לפניכם רשימה של פעולות המסייעות לבעלי חיים לווסת ת גופם בתני אקלים קיצוניים:</w:t>
            </w:r>
            <w:r>
              <w:rPr>
                <w:rFonts w:ascii="Tahoma" w:hAnsi="Tahoma" w:cs="Tahoma" w:hint="cs"/>
                <w:rtl/>
              </w:rPr>
              <w:t xml:space="preserve"> </w:t>
            </w:r>
            <w:r w:rsidRPr="00156EE0">
              <w:rPr>
                <w:rFonts w:ascii="Tahoma" w:hAnsi="Tahoma" w:cs="Tahoma"/>
                <w:rtl/>
              </w:rPr>
              <w:t>הזעה, התכרבלות, הלחתה, רטט שרירים</w:t>
            </w:r>
            <w:r>
              <w:rPr>
                <w:rFonts w:ascii="Tahoma" w:hAnsi="Tahoma" w:cs="Tahoma" w:hint="cs"/>
                <w:rtl/>
              </w:rPr>
              <w:t xml:space="preserve">, </w:t>
            </w:r>
            <w:r w:rsidRPr="00156EE0">
              <w:rPr>
                <w:rFonts w:ascii="Tahoma" w:hAnsi="Tahoma" w:cs="Tahoma"/>
                <w:rtl/>
              </w:rPr>
              <w:t>שתייה מרובה, הצטופפות.</w:t>
            </w:r>
          </w:p>
          <w:p w14:paraId="1B471865" w14:textId="77777777" w:rsidR="00156EE0" w:rsidRPr="00156EE0" w:rsidRDefault="00156EE0" w:rsidP="00156EE0">
            <w:pPr>
              <w:pStyle w:val="a4"/>
              <w:numPr>
                <w:ilvl w:val="0"/>
                <w:numId w:val="13"/>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156EE0">
              <w:rPr>
                <w:rFonts w:ascii="Tahoma" w:hAnsi="Tahoma" w:cs="Tahoma"/>
                <w:b w:val="0"/>
                <w:bCs w:val="0"/>
                <w:rtl/>
              </w:rPr>
              <w:t xml:space="preserve">ציינו בעזרת אילו מן הפעולות שהרשימה בעלי חיים מווסתים את חום גופם בתנאי קור קיצוני (טמפ' נמוכות מהממוצע) ואילו מן הפעולות  - בתני חום </w:t>
            </w:r>
            <w:proofErr w:type="spellStart"/>
            <w:r w:rsidRPr="00156EE0">
              <w:rPr>
                <w:rFonts w:ascii="Tahoma" w:hAnsi="Tahoma" w:cs="Tahoma"/>
                <w:b w:val="0"/>
                <w:bCs w:val="0"/>
                <w:rtl/>
              </w:rPr>
              <w:t>קצוני</w:t>
            </w:r>
            <w:proofErr w:type="spellEnd"/>
            <w:r w:rsidRPr="00156EE0">
              <w:rPr>
                <w:rFonts w:ascii="Tahoma" w:hAnsi="Tahoma" w:cs="Tahoma"/>
                <w:b w:val="0"/>
                <w:bCs w:val="0"/>
                <w:rtl/>
              </w:rPr>
              <w:t xml:space="preserve"> (טמפרטורות גבוהות מן הממוצע)</w:t>
            </w:r>
          </w:p>
          <w:p w14:paraId="5BB2C2ED" w14:textId="3CDD926C" w:rsidR="00156EE0" w:rsidRPr="00156EE0" w:rsidRDefault="00156EE0" w:rsidP="00156EE0">
            <w:pPr>
              <w:pStyle w:val="a4"/>
              <w:numPr>
                <w:ilvl w:val="0"/>
                <w:numId w:val="13"/>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הסבירו כיצד כל אחת מהפעולות מסייעת לבעלי חיים לווסת את חום גופם</w:t>
            </w:r>
          </w:p>
        </w:tc>
      </w:tr>
    </w:tbl>
    <w:p w14:paraId="4F9A1864" w14:textId="77777777" w:rsidR="00E67DF5" w:rsidRPr="00156EE0" w:rsidRDefault="00E67DF5" w:rsidP="00E67DF5">
      <w:pPr>
        <w:spacing w:after="0" w:line="360" w:lineRule="auto"/>
        <w:ind w:left="360"/>
        <w:rPr>
          <w:rFonts w:ascii="Tahoma" w:hAnsi="Tahoma" w:cs="Tahoma"/>
        </w:rPr>
      </w:pPr>
    </w:p>
    <w:tbl>
      <w:tblPr>
        <w:tblStyle w:val="1-6"/>
        <w:bidiVisual/>
        <w:tblW w:w="0" w:type="auto"/>
        <w:tblLook w:val="04A0" w:firstRow="1" w:lastRow="0" w:firstColumn="1" w:lastColumn="0" w:noHBand="0" w:noVBand="1"/>
      </w:tblPr>
      <w:tblGrid>
        <w:gridCol w:w="932"/>
        <w:gridCol w:w="7364"/>
      </w:tblGrid>
      <w:tr w:rsidR="00156EE0" w:rsidRPr="00FF7443" w14:paraId="4F2091EB"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D6E5173" w14:textId="77777777" w:rsidR="00156EE0" w:rsidRPr="00FF7443" w:rsidRDefault="00156EE0"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2F8ACAA6" wp14:editId="7A8D19D1">
                  <wp:extent cx="399702" cy="545592"/>
                  <wp:effectExtent l="0" t="0" r="635" b="6985"/>
                  <wp:docPr id="7" name="תמונה 7"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BF02018" w14:textId="77777777" w:rsidR="00156EE0"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היעזר</w:t>
            </w:r>
            <w:r>
              <w:rPr>
                <w:rFonts w:ascii="Tahoma" w:hAnsi="Tahoma" w:cs="Tahoma" w:hint="eastAsia"/>
                <w:rtl/>
              </w:rPr>
              <w:t>ו</w:t>
            </w:r>
            <w:r>
              <w:rPr>
                <w:rFonts w:ascii="Tahoma" w:hAnsi="Tahoma" w:cs="Tahoma" w:hint="cs"/>
                <w:rtl/>
              </w:rPr>
              <w:t xml:space="preserve"> במצגות ומיינו בטבלה, את הדרכים הפיזיולוגיות וההתנהגותיות המופיעות למטה, לפי כאלה האופייניי</w:t>
            </w:r>
            <w:r>
              <w:rPr>
                <w:rFonts w:ascii="Tahoma" w:hAnsi="Tahoma" w:cs="Tahoma" w:hint="eastAsia"/>
                <w:rtl/>
              </w:rPr>
              <w:t>ם</w:t>
            </w:r>
            <w:r>
              <w:rPr>
                <w:rFonts w:ascii="Tahoma" w:hAnsi="Tahoma" w:cs="Tahoma" w:hint="cs"/>
                <w:rtl/>
              </w:rPr>
              <w:t xml:space="preserve"> לבקר ואילו האופייניי</w:t>
            </w:r>
            <w:r>
              <w:rPr>
                <w:rFonts w:ascii="Tahoma" w:hAnsi="Tahoma" w:cs="Tahoma" w:hint="eastAsia"/>
                <w:rtl/>
              </w:rPr>
              <w:t>ם</w:t>
            </w:r>
            <w:r>
              <w:rPr>
                <w:rFonts w:ascii="Tahoma" w:hAnsi="Tahoma" w:cs="Tahoma" w:hint="cs"/>
                <w:rtl/>
              </w:rPr>
              <w:t xml:space="preserve"> לעופות (יש גם מנגנונים משותפים) .כמו כן מיינו אותם לפי המערכות השותפות</w:t>
            </w:r>
          </w:p>
          <w:p w14:paraId="19787AE1" w14:textId="729ADF9C" w:rsidR="00156EE0" w:rsidRPr="00156EE0"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hint="cs"/>
                <w:b w:val="0"/>
                <w:bCs w:val="0"/>
                <w:rtl/>
              </w:rPr>
              <w:t>הגורמים:</w:t>
            </w:r>
          </w:p>
          <w:p w14:paraId="3E0ED9B0" w14:textId="77777777" w:rsidR="00156EE0" w:rsidRPr="00156EE0"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hint="cs"/>
                <w:b w:val="0"/>
                <w:bCs w:val="0"/>
                <w:rtl/>
              </w:rPr>
              <w:t xml:space="preserve">פיזיולוגיים: הורמונליים (אדרנלין, נוראדרנלין </w:t>
            </w:r>
            <w:proofErr w:type="spellStart"/>
            <w:r w:rsidRPr="00156EE0">
              <w:rPr>
                <w:rFonts w:ascii="Tahoma" w:hAnsi="Tahoma" w:cs="Tahoma" w:hint="cs"/>
                <w:b w:val="0"/>
                <w:bCs w:val="0"/>
                <w:rtl/>
              </w:rPr>
              <w:t>ותירוכסין</w:t>
            </w:r>
            <w:proofErr w:type="spellEnd"/>
            <w:r w:rsidRPr="00156EE0">
              <w:rPr>
                <w:rFonts w:ascii="Tahoma" w:hAnsi="Tahoma" w:cs="Tahoma" w:hint="cs"/>
                <w:b w:val="0"/>
                <w:bCs w:val="0"/>
                <w:rtl/>
              </w:rPr>
              <w:t>) , רטט שרירים, הזעה, הלחתה, התרחבות כלי דם סמוכים לעור</w:t>
            </w:r>
          </w:p>
          <w:p w14:paraId="60A6E682" w14:textId="21EAAF0D" w:rsidR="00156EE0"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Pr>
            </w:pPr>
            <w:r w:rsidRPr="00156EE0">
              <w:rPr>
                <w:rFonts w:ascii="Tahoma" w:hAnsi="Tahoma" w:cs="Tahoma" w:hint="cs"/>
                <w:b w:val="0"/>
                <w:bCs w:val="0"/>
                <w:rtl/>
              </w:rPr>
              <w:t>התנהגותיים: רקיקה, שיעור מזון נאכל וצריכת מים כתלות בטמפרטורת סביבה, הימנעו</w:t>
            </w:r>
            <w:r w:rsidRPr="00156EE0">
              <w:rPr>
                <w:rFonts w:ascii="Tahoma" w:hAnsi="Tahoma" w:cs="Tahoma" w:hint="eastAsia"/>
                <w:b w:val="0"/>
                <w:bCs w:val="0"/>
                <w:rtl/>
              </w:rPr>
              <w:t>ת</w:t>
            </w:r>
            <w:r w:rsidRPr="00156EE0">
              <w:rPr>
                <w:rFonts w:ascii="Tahoma" w:hAnsi="Tahoma" w:cs="Tahoma" w:hint="cs"/>
                <w:b w:val="0"/>
                <w:bCs w:val="0"/>
                <w:rtl/>
              </w:rPr>
              <w:t xml:space="preserve"> מחשיפה לטמפרטורת סביבה גבוהה/נמוכה, מידת פעילות כתלות בטמפרטורת הסביבה.</w:t>
            </w:r>
          </w:p>
          <w:tbl>
            <w:tblPr>
              <w:tblStyle w:val="a3"/>
              <w:bidiVisual/>
              <w:tblW w:w="0" w:type="auto"/>
              <w:tblLook w:val="04A0" w:firstRow="1" w:lastRow="0" w:firstColumn="1" w:lastColumn="0" w:noHBand="0" w:noVBand="1"/>
            </w:tblPr>
            <w:tblGrid>
              <w:gridCol w:w="1747"/>
              <w:gridCol w:w="2845"/>
              <w:gridCol w:w="2546"/>
            </w:tblGrid>
            <w:tr w:rsidR="00156EE0" w14:paraId="09634D42" w14:textId="77777777" w:rsidTr="00AD521B">
              <w:tc>
                <w:tcPr>
                  <w:tcW w:w="1995" w:type="dxa"/>
                </w:tcPr>
                <w:p w14:paraId="7DE5F2B9" w14:textId="77777777" w:rsidR="00156EE0" w:rsidRDefault="00156EE0" w:rsidP="00156EE0">
                  <w:pPr>
                    <w:spacing w:line="360" w:lineRule="auto"/>
                    <w:rPr>
                      <w:rFonts w:ascii="Tahoma" w:hAnsi="Tahoma" w:cs="Tahoma"/>
                      <w:rtl/>
                    </w:rPr>
                  </w:pPr>
                  <w:r>
                    <w:rPr>
                      <w:rFonts w:ascii="Tahoma" w:hAnsi="Tahoma" w:cs="Tahoma" w:hint="cs"/>
                      <w:rtl/>
                    </w:rPr>
                    <w:t xml:space="preserve">מערכות </w:t>
                  </w:r>
                </w:p>
              </w:tc>
              <w:tc>
                <w:tcPr>
                  <w:tcW w:w="3448" w:type="dxa"/>
                </w:tcPr>
                <w:p w14:paraId="799D99D1" w14:textId="77777777" w:rsidR="00156EE0" w:rsidRDefault="00156EE0" w:rsidP="00156EE0">
                  <w:pPr>
                    <w:spacing w:line="360" w:lineRule="auto"/>
                    <w:rPr>
                      <w:rFonts w:ascii="Tahoma" w:hAnsi="Tahoma" w:cs="Tahoma"/>
                      <w:rtl/>
                    </w:rPr>
                  </w:pPr>
                  <w:r>
                    <w:rPr>
                      <w:rFonts w:ascii="Tahoma" w:hAnsi="Tahoma" w:cs="Tahoma" w:hint="cs"/>
                      <w:rtl/>
                    </w:rPr>
                    <w:t>מנגנונים בבקר</w:t>
                  </w:r>
                </w:p>
              </w:tc>
              <w:tc>
                <w:tcPr>
                  <w:tcW w:w="3079" w:type="dxa"/>
                </w:tcPr>
                <w:p w14:paraId="2E22D572" w14:textId="77777777" w:rsidR="00156EE0" w:rsidRDefault="00156EE0" w:rsidP="00156EE0">
                  <w:pPr>
                    <w:spacing w:line="360" w:lineRule="auto"/>
                    <w:rPr>
                      <w:rFonts w:ascii="Tahoma" w:hAnsi="Tahoma" w:cs="Tahoma"/>
                      <w:rtl/>
                    </w:rPr>
                  </w:pPr>
                  <w:r>
                    <w:rPr>
                      <w:rFonts w:ascii="Tahoma" w:hAnsi="Tahoma" w:cs="Tahoma" w:hint="cs"/>
                      <w:rtl/>
                    </w:rPr>
                    <w:t>מנגנון בעופות</w:t>
                  </w:r>
                </w:p>
              </w:tc>
            </w:tr>
            <w:tr w:rsidR="00156EE0" w14:paraId="77315400" w14:textId="77777777" w:rsidTr="00AD521B">
              <w:tc>
                <w:tcPr>
                  <w:tcW w:w="1995" w:type="dxa"/>
                </w:tcPr>
                <w:p w14:paraId="4197A475" w14:textId="77777777" w:rsidR="00156EE0" w:rsidRDefault="00156EE0" w:rsidP="00156EE0">
                  <w:pPr>
                    <w:spacing w:line="360" w:lineRule="auto"/>
                    <w:rPr>
                      <w:rFonts w:ascii="Tahoma" w:hAnsi="Tahoma" w:cs="Tahoma"/>
                      <w:rtl/>
                    </w:rPr>
                  </w:pPr>
                  <w:r>
                    <w:rPr>
                      <w:rFonts w:ascii="Tahoma" w:hAnsi="Tahoma" w:cs="Tahoma" w:hint="cs"/>
                      <w:rtl/>
                    </w:rPr>
                    <w:t>נשימה</w:t>
                  </w:r>
                </w:p>
              </w:tc>
              <w:tc>
                <w:tcPr>
                  <w:tcW w:w="3448" w:type="dxa"/>
                </w:tcPr>
                <w:p w14:paraId="718D0148" w14:textId="77777777" w:rsidR="00156EE0" w:rsidRDefault="00156EE0" w:rsidP="00156EE0">
                  <w:pPr>
                    <w:spacing w:line="360" w:lineRule="auto"/>
                    <w:rPr>
                      <w:rFonts w:ascii="Tahoma" w:hAnsi="Tahoma" w:cs="Tahoma"/>
                      <w:rtl/>
                    </w:rPr>
                  </w:pPr>
                </w:p>
              </w:tc>
              <w:tc>
                <w:tcPr>
                  <w:tcW w:w="3079" w:type="dxa"/>
                </w:tcPr>
                <w:p w14:paraId="49770CC2" w14:textId="77777777" w:rsidR="00156EE0" w:rsidRDefault="00156EE0" w:rsidP="00156EE0">
                  <w:pPr>
                    <w:spacing w:line="360" w:lineRule="auto"/>
                    <w:rPr>
                      <w:rFonts w:ascii="Tahoma" w:hAnsi="Tahoma" w:cs="Tahoma"/>
                      <w:rtl/>
                    </w:rPr>
                  </w:pPr>
                </w:p>
              </w:tc>
            </w:tr>
            <w:tr w:rsidR="00156EE0" w14:paraId="74D9012B" w14:textId="77777777" w:rsidTr="00AD521B">
              <w:tc>
                <w:tcPr>
                  <w:tcW w:w="1995" w:type="dxa"/>
                </w:tcPr>
                <w:p w14:paraId="3A7088EC" w14:textId="77777777" w:rsidR="00156EE0" w:rsidRDefault="00156EE0" w:rsidP="00156EE0">
                  <w:pPr>
                    <w:spacing w:line="360" w:lineRule="auto"/>
                    <w:rPr>
                      <w:rFonts w:ascii="Tahoma" w:hAnsi="Tahoma" w:cs="Tahoma"/>
                      <w:rtl/>
                    </w:rPr>
                  </w:pPr>
                  <w:r>
                    <w:rPr>
                      <w:rFonts w:ascii="Tahoma" w:hAnsi="Tahoma" w:cs="Tahoma" w:hint="cs"/>
                      <w:rtl/>
                    </w:rPr>
                    <w:t>עיכול</w:t>
                  </w:r>
                </w:p>
              </w:tc>
              <w:tc>
                <w:tcPr>
                  <w:tcW w:w="3448" w:type="dxa"/>
                </w:tcPr>
                <w:p w14:paraId="0A41A892" w14:textId="77777777" w:rsidR="00156EE0" w:rsidRDefault="00156EE0" w:rsidP="00156EE0">
                  <w:pPr>
                    <w:spacing w:line="360" w:lineRule="auto"/>
                    <w:rPr>
                      <w:rFonts w:ascii="Tahoma" w:hAnsi="Tahoma" w:cs="Tahoma"/>
                      <w:rtl/>
                    </w:rPr>
                  </w:pPr>
                </w:p>
              </w:tc>
              <w:tc>
                <w:tcPr>
                  <w:tcW w:w="3079" w:type="dxa"/>
                </w:tcPr>
                <w:p w14:paraId="13EC8C8F" w14:textId="77777777" w:rsidR="00156EE0" w:rsidRDefault="00156EE0" w:rsidP="00156EE0">
                  <w:pPr>
                    <w:spacing w:line="360" w:lineRule="auto"/>
                    <w:rPr>
                      <w:rFonts w:ascii="Tahoma" w:hAnsi="Tahoma" w:cs="Tahoma"/>
                      <w:rtl/>
                    </w:rPr>
                  </w:pPr>
                </w:p>
              </w:tc>
            </w:tr>
            <w:tr w:rsidR="00156EE0" w14:paraId="3AFC2023" w14:textId="77777777" w:rsidTr="00AD521B">
              <w:tc>
                <w:tcPr>
                  <w:tcW w:w="1995" w:type="dxa"/>
                </w:tcPr>
                <w:p w14:paraId="440EC9CE" w14:textId="77777777" w:rsidR="00156EE0" w:rsidRDefault="00156EE0" w:rsidP="00156EE0">
                  <w:pPr>
                    <w:spacing w:line="360" w:lineRule="auto"/>
                    <w:rPr>
                      <w:rFonts w:ascii="Tahoma" w:hAnsi="Tahoma" w:cs="Tahoma"/>
                      <w:rtl/>
                    </w:rPr>
                  </w:pPr>
                  <w:r>
                    <w:rPr>
                      <w:rFonts w:ascii="Tahoma" w:hAnsi="Tahoma" w:cs="Tahoma" w:hint="cs"/>
                      <w:rtl/>
                    </w:rPr>
                    <w:t>אחרות</w:t>
                  </w:r>
                </w:p>
              </w:tc>
              <w:tc>
                <w:tcPr>
                  <w:tcW w:w="3448" w:type="dxa"/>
                </w:tcPr>
                <w:p w14:paraId="0660AEFE" w14:textId="77777777" w:rsidR="00156EE0" w:rsidRDefault="00156EE0" w:rsidP="00156EE0">
                  <w:pPr>
                    <w:spacing w:line="360" w:lineRule="auto"/>
                    <w:rPr>
                      <w:rFonts w:ascii="Tahoma" w:hAnsi="Tahoma" w:cs="Tahoma"/>
                      <w:rtl/>
                    </w:rPr>
                  </w:pPr>
                </w:p>
              </w:tc>
              <w:tc>
                <w:tcPr>
                  <w:tcW w:w="3079" w:type="dxa"/>
                </w:tcPr>
                <w:p w14:paraId="462600DE" w14:textId="77777777" w:rsidR="00156EE0" w:rsidRDefault="00156EE0" w:rsidP="00156EE0">
                  <w:pPr>
                    <w:spacing w:line="360" w:lineRule="auto"/>
                    <w:rPr>
                      <w:rFonts w:ascii="Tahoma" w:hAnsi="Tahoma" w:cs="Tahoma"/>
                      <w:rtl/>
                    </w:rPr>
                  </w:pPr>
                </w:p>
              </w:tc>
            </w:tr>
          </w:tbl>
          <w:p w14:paraId="686A3FDB" w14:textId="7DA84871" w:rsidR="00156EE0" w:rsidRPr="00156EE0" w:rsidRDefault="00156EE0" w:rsidP="00156EE0">
            <w:pPr>
              <w:pStyle w:val="a4"/>
              <w:spacing w:line="360" w:lineRule="auto"/>
              <w:ind w:left="662"/>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tc>
      </w:tr>
    </w:tbl>
    <w:p w14:paraId="7FADA0C8" w14:textId="77777777" w:rsidR="004F7B86" w:rsidRPr="00156EE0" w:rsidRDefault="004F7B86" w:rsidP="004F7B86">
      <w:pPr>
        <w:spacing w:after="0" w:line="360" w:lineRule="auto"/>
        <w:rPr>
          <w:rFonts w:ascii="Tahoma" w:hAnsi="Tahoma" w:cs="Tahoma"/>
          <w:rtl/>
        </w:rPr>
      </w:pPr>
    </w:p>
    <w:p w14:paraId="00CE053C" w14:textId="0872C749" w:rsidR="006948D1" w:rsidRDefault="006948D1" w:rsidP="004F7B86">
      <w:pPr>
        <w:spacing w:after="0" w:line="360" w:lineRule="auto"/>
        <w:rPr>
          <w:rFonts w:ascii="Tahoma" w:hAnsi="Tahoma" w:cs="Tahoma"/>
          <w:rtl/>
        </w:rPr>
      </w:pPr>
    </w:p>
    <w:p w14:paraId="30089BFC" w14:textId="77777777" w:rsidR="006948D1" w:rsidRDefault="006948D1" w:rsidP="006948D1">
      <w:pPr>
        <w:spacing w:after="0" w:line="360" w:lineRule="auto"/>
        <w:rPr>
          <w:rFonts w:ascii="Tahoma" w:hAnsi="Tahoma" w:cs="Tahoma"/>
          <w:rtl/>
        </w:rPr>
      </w:pPr>
    </w:p>
    <w:p w14:paraId="5554F155" w14:textId="65A69D60" w:rsidR="00156EE0" w:rsidRDefault="00156EE0">
      <w:pPr>
        <w:bidi w:val="0"/>
        <w:rPr>
          <w:rFonts w:ascii="Tahoma" w:hAnsi="Tahoma" w:cs="Tahoma"/>
          <w:rtl/>
        </w:rPr>
      </w:pPr>
      <w:r>
        <w:rPr>
          <w:rFonts w:ascii="Tahoma" w:hAnsi="Tahoma" w:cs="Tahoma"/>
          <w:rtl/>
        </w:rPr>
        <w:br w:type="page"/>
      </w:r>
    </w:p>
    <w:p w14:paraId="06F67067" w14:textId="77777777" w:rsidR="003F18F3" w:rsidRPr="00156EE0" w:rsidRDefault="003F18F3" w:rsidP="00156EE0">
      <w:pPr>
        <w:spacing w:after="0" w:line="360" w:lineRule="auto"/>
        <w:rPr>
          <w:rFonts w:ascii="Tahoma" w:hAnsi="Tahoma" w:cs="Tahoma"/>
          <w:b/>
          <w:bCs/>
          <w:color w:val="385623" w:themeColor="accent6" w:themeShade="80"/>
          <w:u w:val="single"/>
          <w:rtl/>
        </w:rPr>
      </w:pPr>
      <w:r w:rsidRPr="00156EE0">
        <w:rPr>
          <w:rFonts w:ascii="Tahoma" w:hAnsi="Tahoma" w:cs="Tahoma"/>
          <w:b/>
          <w:bCs/>
          <w:color w:val="385623" w:themeColor="accent6" w:themeShade="80"/>
          <w:u w:val="single"/>
          <w:rtl/>
        </w:rPr>
        <w:lastRenderedPageBreak/>
        <w:t>שמירה על טמפרטורת גוף- עקרונות</w:t>
      </w:r>
    </w:p>
    <w:p w14:paraId="3742E181" w14:textId="2854729A" w:rsidR="004F22B0" w:rsidRDefault="004F22B0" w:rsidP="003F18F3">
      <w:pPr>
        <w:spacing w:after="0" w:line="360" w:lineRule="auto"/>
        <w:jc w:val="center"/>
        <w:rPr>
          <w:rFonts w:ascii="Tahoma" w:hAnsi="Tahoma" w:cs="Tahoma"/>
          <w:b/>
          <w:bCs/>
          <w:rtl/>
        </w:rPr>
      </w:pPr>
    </w:p>
    <w:tbl>
      <w:tblPr>
        <w:tblStyle w:val="1-6"/>
        <w:bidiVisual/>
        <w:tblW w:w="0" w:type="auto"/>
        <w:tblLook w:val="04A0" w:firstRow="1" w:lastRow="0" w:firstColumn="1" w:lastColumn="0" w:noHBand="0" w:noVBand="1"/>
      </w:tblPr>
      <w:tblGrid>
        <w:gridCol w:w="932"/>
        <w:gridCol w:w="7364"/>
      </w:tblGrid>
      <w:tr w:rsidR="00156EE0" w:rsidRPr="00FF7443" w14:paraId="1BDCA3DD"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BA4454A" w14:textId="77777777" w:rsidR="00156EE0" w:rsidRPr="00FF7443" w:rsidRDefault="00156EE0"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7A87206F" wp14:editId="2CF449A5">
                  <wp:extent cx="399702" cy="545592"/>
                  <wp:effectExtent l="0" t="0" r="635" b="6985"/>
                  <wp:docPr id="8" name="תמונה 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65223F7" w14:textId="77777777" w:rsidR="00156EE0" w:rsidRPr="00340599" w:rsidRDefault="00156EE0" w:rsidP="00156EE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156EE0">
              <w:rPr>
                <w:rFonts w:ascii="Tahoma" w:hAnsi="Tahoma" w:cs="Tahoma"/>
                <w:b w:val="0"/>
                <w:bCs w:val="0"/>
                <w:rtl/>
              </w:rPr>
              <w:t>(</w:t>
            </w:r>
            <w:r w:rsidRPr="00340599">
              <w:rPr>
                <w:rFonts w:ascii="Tahoma" w:hAnsi="Tahoma" w:cs="Tahoma"/>
                <w:rtl/>
              </w:rPr>
              <w:t>בעלי חיים במשק החקלאי</w:t>
            </w:r>
            <w:r>
              <w:rPr>
                <w:rFonts w:ascii="Tahoma" w:hAnsi="Tahoma" w:cs="Tahoma" w:hint="cs"/>
                <w:rtl/>
              </w:rPr>
              <w:t>,</w:t>
            </w:r>
            <w:r w:rsidRPr="00340599">
              <w:rPr>
                <w:rFonts w:ascii="Tahoma" w:hAnsi="Tahoma" w:cs="Tahoma"/>
                <w:rtl/>
              </w:rPr>
              <w:t xml:space="preserve"> מתחלקים לשתי קבוצות</w:t>
            </w:r>
            <w:r>
              <w:rPr>
                <w:rFonts w:ascii="Tahoma" w:hAnsi="Tahoma" w:cs="Tahoma" w:hint="cs"/>
                <w:rtl/>
              </w:rPr>
              <w:t>: הומאותרמיים ופויקילותרמיים,</w:t>
            </w:r>
            <w:r w:rsidRPr="00340599">
              <w:rPr>
                <w:rFonts w:ascii="Tahoma" w:hAnsi="Tahoma" w:cs="Tahoma"/>
                <w:rtl/>
              </w:rPr>
              <w:t xml:space="preserve"> על פי יכולתם לווסת את טמפרטורת גופם</w:t>
            </w:r>
            <w:r w:rsidRPr="00340599">
              <w:rPr>
                <w:rFonts w:ascii="Tahoma" w:hAnsi="Tahoma" w:cs="Tahoma"/>
              </w:rPr>
              <w:t>.</w:t>
            </w:r>
          </w:p>
          <w:p w14:paraId="783AA55A" w14:textId="0C484D83" w:rsidR="00156EE0" w:rsidRPr="00156EE0" w:rsidRDefault="00156EE0" w:rsidP="00156EE0">
            <w:pPr>
              <w:pStyle w:val="a4"/>
              <w:numPr>
                <w:ilvl w:val="0"/>
                <w:numId w:val="1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hint="cs"/>
                <w:b w:val="0"/>
                <w:bCs w:val="0"/>
                <w:rtl/>
              </w:rPr>
              <w:t>לאיזו קבוצה (</w:t>
            </w:r>
            <w:r w:rsidRPr="00156EE0">
              <w:rPr>
                <w:rFonts w:ascii="Tahoma" w:hAnsi="Tahoma" w:cs="Tahoma"/>
                <w:b w:val="0"/>
                <w:bCs w:val="0"/>
                <w:rtl/>
              </w:rPr>
              <w:t>ההומ</w:t>
            </w:r>
            <w:r w:rsidRPr="00156EE0">
              <w:rPr>
                <w:rFonts w:ascii="Tahoma" w:hAnsi="Tahoma" w:cs="Tahoma" w:hint="cs"/>
                <w:b w:val="0"/>
                <w:bCs w:val="0"/>
                <w:rtl/>
              </w:rPr>
              <w:t>אות</w:t>
            </w:r>
            <w:r w:rsidRPr="00156EE0">
              <w:rPr>
                <w:rFonts w:ascii="Tahoma" w:hAnsi="Tahoma" w:cs="Tahoma"/>
                <w:b w:val="0"/>
                <w:bCs w:val="0"/>
                <w:rtl/>
              </w:rPr>
              <w:t>רמיים/</w:t>
            </w:r>
            <w:r w:rsidRPr="00156EE0">
              <w:rPr>
                <w:rFonts w:ascii="Tahoma" w:hAnsi="Tahoma" w:cs="Tahoma" w:hint="cs"/>
                <w:b w:val="0"/>
                <w:bCs w:val="0"/>
                <w:rtl/>
              </w:rPr>
              <w:t>פויקילותרמיים) שייכים</w:t>
            </w:r>
            <w:r w:rsidRPr="00156EE0">
              <w:rPr>
                <w:rFonts w:ascii="Tahoma" w:hAnsi="Tahoma" w:cs="Tahoma"/>
                <w:b w:val="0"/>
                <w:bCs w:val="0"/>
                <w:rtl/>
              </w:rPr>
              <w:t xml:space="preserve"> </w:t>
            </w:r>
            <w:r w:rsidRPr="00156EE0">
              <w:rPr>
                <w:rFonts w:ascii="Tahoma" w:hAnsi="Tahoma" w:cs="Tahoma" w:hint="cs"/>
                <w:b w:val="0"/>
                <w:bCs w:val="0"/>
                <w:rtl/>
              </w:rPr>
              <w:t>ה</w:t>
            </w:r>
            <w:r w:rsidRPr="00156EE0">
              <w:rPr>
                <w:rFonts w:ascii="Tahoma" w:hAnsi="Tahoma" w:cs="Tahoma"/>
                <w:b w:val="0"/>
                <w:bCs w:val="0"/>
                <w:rtl/>
              </w:rPr>
              <w:t>עופות</w:t>
            </w:r>
            <w:r w:rsidRPr="00156EE0">
              <w:rPr>
                <w:rFonts w:ascii="Tahoma" w:hAnsi="Tahoma" w:cs="Tahoma" w:hint="cs"/>
                <w:b w:val="0"/>
                <w:bCs w:val="0"/>
                <w:rtl/>
              </w:rPr>
              <w:t>?</w:t>
            </w:r>
          </w:p>
          <w:p w14:paraId="7CE659BD" w14:textId="4CD24C0B" w:rsidR="00156EE0" w:rsidRPr="00156EE0" w:rsidRDefault="00156EE0" w:rsidP="00156EE0">
            <w:pPr>
              <w:pStyle w:val="a4"/>
              <w:numPr>
                <w:ilvl w:val="0"/>
                <w:numId w:val="1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56EE0">
              <w:rPr>
                <w:rFonts w:ascii="Tahoma" w:hAnsi="Tahoma" w:cs="Tahoma"/>
                <w:b w:val="0"/>
                <w:bCs w:val="0"/>
                <w:rtl/>
              </w:rPr>
              <w:t>מה מאפיין קבוצה זאת?</w:t>
            </w:r>
          </w:p>
          <w:p w14:paraId="3648A487" w14:textId="3ABC1757" w:rsidR="00156EE0" w:rsidRPr="00156EE0" w:rsidRDefault="00156EE0" w:rsidP="00156EE0">
            <w:pPr>
              <w:pStyle w:val="a4"/>
              <w:numPr>
                <w:ilvl w:val="0"/>
                <w:numId w:val="1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156EE0">
              <w:rPr>
                <w:rFonts w:ascii="Tahoma" w:hAnsi="Tahoma" w:cs="Tahoma" w:hint="cs"/>
                <w:b w:val="0"/>
                <w:bCs w:val="0"/>
                <w:rtl/>
              </w:rPr>
              <w:t>ציינו דוגמאות לחיות משק ההומאותרמיות  ופויקילותרמיות נוספות.</w:t>
            </w:r>
          </w:p>
        </w:tc>
      </w:tr>
    </w:tbl>
    <w:p w14:paraId="4ABD4F9E" w14:textId="77777777" w:rsidR="00156EE0" w:rsidRPr="00156EE0" w:rsidRDefault="00156EE0" w:rsidP="003F18F3">
      <w:pPr>
        <w:spacing w:after="0" w:line="360" w:lineRule="auto"/>
        <w:jc w:val="center"/>
        <w:rPr>
          <w:rFonts w:ascii="Tahoma" w:hAnsi="Tahoma" w:cs="Tahoma"/>
          <w:b/>
          <w:bCs/>
          <w:rtl/>
        </w:rPr>
      </w:pPr>
    </w:p>
    <w:p w14:paraId="4DF3BD11" w14:textId="77777777" w:rsidR="003A46CC" w:rsidRPr="00340599" w:rsidRDefault="003A46CC" w:rsidP="003A46CC">
      <w:pPr>
        <w:spacing w:after="0" w:line="360" w:lineRule="auto"/>
        <w:rPr>
          <w:rFonts w:ascii="Tahoma" w:hAnsi="Tahoma" w:cs="Tahoma"/>
          <w:rtl/>
        </w:rPr>
      </w:pPr>
      <w:r w:rsidRPr="00340599">
        <w:rPr>
          <w:rFonts w:ascii="Tahoma" w:hAnsi="Tahoma" w:cs="Tahoma"/>
          <w:rtl/>
        </w:rPr>
        <w:t xml:space="preserve">טמפרטורת הסביבה מהווה גורם בעל חשיבות </w:t>
      </w:r>
      <w:r w:rsidRPr="00340599">
        <w:rPr>
          <w:rFonts w:ascii="Tahoma" w:hAnsi="Tahoma" w:cs="Tahoma" w:hint="cs"/>
          <w:rtl/>
        </w:rPr>
        <w:t>מרבית</w:t>
      </w:r>
      <w:r w:rsidRPr="00340599">
        <w:rPr>
          <w:rFonts w:ascii="Tahoma" w:hAnsi="Tahoma" w:cs="Tahoma"/>
          <w:rtl/>
        </w:rPr>
        <w:t xml:space="preserve"> המשפיע על הגדילה ועל היצרנות של חיית המשק.</w:t>
      </w:r>
    </w:p>
    <w:p w14:paraId="1AA912EA" w14:textId="77777777" w:rsidR="003A46CC" w:rsidRPr="00340599" w:rsidRDefault="003A46CC" w:rsidP="00F809A1">
      <w:pPr>
        <w:spacing w:after="0" w:line="360" w:lineRule="auto"/>
        <w:rPr>
          <w:rFonts w:ascii="Tahoma" w:hAnsi="Tahoma" w:cs="Tahoma"/>
          <w:rtl/>
        </w:rPr>
      </w:pPr>
      <w:r w:rsidRPr="00340599">
        <w:rPr>
          <w:rFonts w:ascii="Tahoma" w:hAnsi="Tahoma" w:cs="Tahoma"/>
          <w:rtl/>
        </w:rPr>
        <w:t>האנרגיה המתקבלת מ</w:t>
      </w:r>
      <w:r>
        <w:rPr>
          <w:rFonts w:ascii="Tahoma" w:hAnsi="Tahoma" w:cs="Tahoma" w:hint="cs"/>
          <w:rtl/>
        </w:rPr>
        <w:t>ה</w:t>
      </w:r>
      <w:r w:rsidRPr="00340599">
        <w:rPr>
          <w:rFonts w:ascii="Tahoma" w:hAnsi="Tahoma" w:cs="Tahoma"/>
          <w:rtl/>
        </w:rPr>
        <w:t xml:space="preserve">מזון </w:t>
      </w:r>
      <w:r>
        <w:rPr>
          <w:rFonts w:ascii="Tahoma" w:hAnsi="Tahoma" w:cs="Tahoma" w:hint="cs"/>
          <w:rtl/>
        </w:rPr>
        <w:t xml:space="preserve">הנאכל מנוצלת לשתי מטרות: </w:t>
      </w:r>
      <w:r w:rsidRPr="00340599">
        <w:rPr>
          <w:rFonts w:ascii="Tahoma" w:hAnsi="Tahoma" w:cs="Tahoma"/>
          <w:rtl/>
        </w:rPr>
        <w:t xml:space="preserve">אנרגיה המופנית לצרכי קיום </w:t>
      </w:r>
      <w:r>
        <w:rPr>
          <w:rFonts w:ascii="Tahoma" w:hAnsi="Tahoma" w:cs="Tahoma" w:hint="cs"/>
          <w:rtl/>
        </w:rPr>
        <w:t xml:space="preserve">(חילוף חומרים, פעילות) </w:t>
      </w:r>
      <w:r w:rsidRPr="00340599">
        <w:rPr>
          <w:rFonts w:ascii="Tahoma" w:hAnsi="Tahoma" w:cs="Tahoma"/>
          <w:rtl/>
        </w:rPr>
        <w:t xml:space="preserve">שכוללת גם אנרגיה הנדרשת לשמירת טמפרטורת חום גוף, </w:t>
      </w:r>
      <w:r w:rsidR="00F809A1">
        <w:rPr>
          <w:rFonts w:ascii="Tahoma" w:hAnsi="Tahoma" w:cs="Tahoma" w:hint="cs"/>
          <w:rtl/>
        </w:rPr>
        <w:t>ו</w:t>
      </w:r>
      <w:r w:rsidRPr="00340599">
        <w:rPr>
          <w:rFonts w:ascii="Tahoma" w:hAnsi="Tahoma" w:cs="Tahoma"/>
          <w:rtl/>
        </w:rPr>
        <w:t>אנרגיה המופנית לצרכי גדילה</w:t>
      </w:r>
      <w:r>
        <w:rPr>
          <w:rFonts w:ascii="Tahoma" w:hAnsi="Tahoma" w:cs="Tahoma" w:hint="cs"/>
          <w:rtl/>
        </w:rPr>
        <w:t xml:space="preserve"> (יצור רקמות ושומן)</w:t>
      </w:r>
      <w:r w:rsidRPr="00340599">
        <w:rPr>
          <w:rFonts w:ascii="Tahoma" w:hAnsi="Tahoma" w:cs="Tahoma"/>
          <w:rtl/>
        </w:rPr>
        <w:t>.</w:t>
      </w:r>
    </w:p>
    <w:p w14:paraId="63475766" w14:textId="77777777" w:rsidR="003A46CC" w:rsidRDefault="003A46CC" w:rsidP="003A46CC">
      <w:pPr>
        <w:spacing w:after="0" w:line="360" w:lineRule="auto"/>
        <w:rPr>
          <w:rFonts w:ascii="Tahoma" w:hAnsi="Tahoma" w:cs="Tahoma"/>
          <w:rtl/>
        </w:rPr>
      </w:pPr>
      <w:r>
        <w:rPr>
          <w:rFonts w:ascii="Tahoma" w:hAnsi="Tahoma" w:cs="Tahoma" w:hint="cs"/>
          <w:rtl/>
        </w:rPr>
        <w:t xml:space="preserve">ולכן מתקיים </w:t>
      </w:r>
      <w:r w:rsidRPr="00340599">
        <w:rPr>
          <w:rFonts w:ascii="Tahoma" w:hAnsi="Tahoma" w:cs="Tahoma"/>
          <w:rtl/>
        </w:rPr>
        <w:t xml:space="preserve"> איזון עדין</w:t>
      </w:r>
      <w:r>
        <w:rPr>
          <w:rFonts w:ascii="Tahoma" w:hAnsi="Tahoma" w:cs="Tahoma" w:hint="cs"/>
          <w:rtl/>
        </w:rPr>
        <w:t>:</w:t>
      </w:r>
    </w:p>
    <w:p w14:paraId="42F0CD54" w14:textId="77777777" w:rsidR="003A46CC" w:rsidRPr="00340599" w:rsidRDefault="003A46CC" w:rsidP="003A46CC">
      <w:pPr>
        <w:spacing w:after="0" w:line="360" w:lineRule="auto"/>
        <w:rPr>
          <w:rFonts w:ascii="Tahoma" w:hAnsi="Tahoma" w:cs="Tahoma"/>
          <w:rtl/>
        </w:rPr>
      </w:pPr>
      <w:r>
        <w:rPr>
          <w:rFonts w:ascii="Tahoma" w:hAnsi="Tahoma" w:cs="Tahoma" w:hint="cs"/>
          <w:rtl/>
        </w:rPr>
        <w:t>ב</w:t>
      </w:r>
      <w:r w:rsidRPr="00340599">
        <w:rPr>
          <w:rFonts w:ascii="Tahoma" w:hAnsi="Tahoma" w:cs="Tahoma"/>
          <w:rtl/>
        </w:rPr>
        <w:t>טמפרטורות סביבה נמוכות</w:t>
      </w:r>
      <w:r>
        <w:rPr>
          <w:rFonts w:ascii="Tahoma" w:hAnsi="Tahoma" w:cs="Tahoma" w:hint="cs"/>
          <w:rtl/>
        </w:rPr>
        <w:t xml:space="preserve">- </w:t>
      </w:r>
      <w:r w:rsidRPr="00340599">
        <w:rPr>
          <w:rFonts w:ascii="Tahoma" w:hAnsi="Tahoma" w:cs="Tahoma"/>
          <w:rtl/>
        </w:rPr>
        <w:t xml:space="preserve">מואט קצב גדול החיה כתוצאה מהצורך בהשקעה גדולה יותר </w:t>
      </w:r>
      <w:r>
        <w:rPr>
          <w:rFonts w:ascii="Tahoma" w:hAnsi="Tahoma" w:cs="Tahoma" w:hint="cs"/>
          <w:rtl/>
        </w:rPr>
        <w:t>של</w:t>
      </w:r>
      <w:r w:rsidRPr="00340599">
        <w:rPr>
          <w:rFonts w:ascii="Tahoma" w:hAnsi="Tahoma" w:cs="Tahoma"/>
          <w:rtl/>
        </w:rPr>
        <w:t>אנרגיה לשמירה על טמפרטורת הגוף.</w:t>
      </w:r>
    </w:p>
    <w:p w14:paraId="2B01F139" w14:textId="77777777" w:rsidR="003A46CC" w:rsidRPr="00340599" w:rsidRDefault="003A46CC" w:rsidP="003A46CC">
      <w:pPr>
        <w:spacing w:after="0" w:line="360" w:lineRule="auto"/>
        <w:rPr>
          <w:rFonts w:ascii="Tahoma" w:hAnsi="Tahoma" w:cs="Tahoma"/>
          <w:rtl/>
        </w:rPr>
      </w:pPr>
      <w:r w:rsidRPr="00340599">
        <w:rPr>
          <w:rFonts w:ascii="Tahoma" w:hAnsi="Tahoma" w:cs="Tahoma"/>
          <w:rtl/>
        </w:rPr>
        <w:t>בטמפרטורת סביבה גבוהות-</w:t>
      </w:r>
      <w:r>
        <w:rPr>
          <w:rFonts w:ascii="Tahoma" w:hAnsi="Tahoma" w:cs="Tahoma" w:hint="cs"/>
          <w:rtl/>
        </w:rPr>
        <w:t xml:space="preserve"> </w:t>
      </w:r>
      <w:r w:rsidRPr="00340599">
        <w:rPr>
          <w:rFonts w:ascii="Tahoma" w:hAnsi="Tahoma" w:cs="Tahoma"/>
          <w:rtl/>
        </w:rPr>
        <w:t xml:space="preserve">יש ירידה אצל חיית המשק בצריכת </w:t>
      </w:r>
      <w:r>
        <w:rPr>
          <w:rFonts w:ascii="Tahoma" w:hAnsi="Tahoma" w:cs="Tahoma" w:hint="cs"/>
          <w:rtl/>
        </w:rPr>
        <w:t>מ</w:t>
      </w:r>
      <w:r w:rsidRPr="00340599">
        <w:rPr>
          <w:rFonts w:ascii="Tahoma" w:hAnsi="Tahoma" w:cs="Tahoma"/>
          <w:rtl/>
        </w:rPr>
        <w:t>זון דבר שפוגע בגדילת החיה וביצרנות שלה (רבייה, ייצור חלב, ייצור ביצים)</w:t>
      </w:r>
    </w:p>
    <w:p w14:paraId="048FEC28" w14:textId="77777777" w:rsidR="003A46CC" w:rsidRPr="00340599" w:rsidRDefault="003A46CC" w:rsidP="003A46CC">
      <w:pPr>
        <w:spacing w:after="0" w:line="360" w:lineRule="auto"/>
        <w:rPr>
          <w:rFonts w:ascii="Tahoma" w:hAnsi="Tahoma" w:cs="Tahoma"/>
          <w:rtl/>
        </w:rPr>
      </w:pPr>
    </w:p>
    <w:p w14:paraId="206362D8" w14:textId="70819494" w:rsidR="00677559" w:rsidRPr="00156EE0" w:rsidRDefault="00677559" w:rsidP="00156EE0">
      <w:pPr>
        <w:spacing w:after="0" w:line="360" w:lineRule="auto"/>
        <w:rPr>
          <w:rFonts w:ascii="Tahoma" w:hAnsi="Tahoma" w:cs="Tahoma"/>
          <w:b/>
          <w:bCs/>
          <w:color w:val="385623" w:themeColor="accent6" w:themeShade="80"/>
          <w:u w:val="single"/>
          <w:rtl/>
        </w:rPr>
      </w:pPr>
      <w:r w:rsidRPr="00156EE0">
        <w:rPr>
          <w:rFonts w:ascii="Tahoma" w:hAnsi="Tahoma" w:cs="Tahoma" w:hint="cs"/>
          <w:b/>
          <w:bCs/>
          <w:color w:val="385623" w:themeColor="accent6" w:themeShade="80"/>
          <w:u w:val="single"/>
          <w:rtl/>
        </w:rPr>
        <w:t xml:space="preserve">ויסות הטמפרטורה </w:t>
      </w:r>
    </w:p>
    <w:p w14:paraId="1FD3C7AC" w14:textId="77777777" w:rsidR="00677559" w:rsidRPr="00156EE0" w:rsidRDefault="00677559" w:rsidP="00677559">
      <w:pPr>
        <w:spacing w:after="0" w:line="360" w:lineRule="auto"/>
        <w:rPr>
          <w:rFonts w:ascii="Tahoma" w:hAnsi="Tahoma" w:cs="Tahoma"/>
        </w:rPr>
      </w:pPr>
      <w:r w:rsidRPr="00156EE0">
        <w:rPr>
          <w:rFonts w:ascii="Tahoma" w:hAnsi="Tahoma" w:cs="Tahoma"/>
          <w:rtl/>
        </w:rPr>
        <w:t>ויסות טמפרטורת הגוף מתבצע תוך הפעלת מספר רב של מערכות ואיברים בגוף:</w:t>
      </w:r>
    </w:p>
    <w:p w14:paraId="1A9FC4BD" w14:textId="77777777" w:rsidR="001D3823" w:rsidRPr="00156EE0" w:rsidRDefault="001D3823" w:rsidP="00156EE0">
      <w:pPr>
        <w:numPr>
          <w:ilvl w:val="0"/>
          <w:numId w:val="10"/>
        </w:numPr>
        <w:spacing w:after="0" w:line="360" w:lineRule="auto"/>
        <w:rPr>
          <w:rFonts w:ascii="Tahoma" w:hAnsi="Tahoma" w:cs="Tahoma"/>
        </w:rPr>
      </w:pPr>
      <w:r w:rsidRPr="00156EE0">
        <w:rPr>
          <w:rFonts w:ascii="Tahoma" w:hAnsi="Tahoma" w:cs="Tahoma"/>
          <w:rtl/>
        </w:rPr>
        <w:t xml:space="preserve">מערכת ההפרשה הפנימית </w:t>
      </w:r>
    </w:p>
    <w:p w14:paraId="7E4B436C" w14:textId="77777777" w:rsidR="00365CC3" w:rsidRPr="00156EE0" w:rsidRDefault="005C0AEF" w:rsidP="00156EE0">
      <w:pPr>
        <w:numPr>
          <w:ilvl w:val="0"/>
          <w:numId w:val="10"/>
        </w:numPr>
        <w:spacing w:after="0" w:line="360" w:lineRule="auto"/>
        <w:rPr>
          <w:rFonts w:ascii="Tahoma" w:hAnsi="Tahoma" w:cs="Tahoma"/>
        </w:rPr>
      </w:pPr>
      <w:r w:rsidRPr="00156EE0">
        <w:rPr>
          <w:rFonts w:ascii="Tahoma" w:hAnsi="Tahoma" w:cs="Tahoma"/>
          <w:rtl/>
        </w:rPr>
        <w:t>מערכת העצבים</w:t>
      </w:r>
    </w:p>
    <w:p w14:paraId="2866925A" w14:textId="77777777" w:rsidR="00365CC3" w:rsidRPr="00156EE0" w:rsidRDefault="005C0AEF" w:rsidP="00156EE0">
      <w:pPr>
        <w:numPr>
          <w:ilvl w:val="0"/>
          <w:numId w:val="10"/>
        </w:numPr>
        <w:spacing w:after="0" w:line="360" w:lineRule="auto"/>
        <w:rPr>
          <w:rFonts w:ascii="Tahoma" w:hAnsi="Tahoma" w:cs="Tahoma"/>
          <w:rtl/>
        </w:rPr>
      </w:pPr>
      <w:r w:rsidRPr="00156EE0">
        <w:rPr>
          <w:rFonts w:ascii="Tahoma" w:hAnsi="Tahoma" w:cs="Tahoma"/>
          <w:rtl/>
        </w:rPr>
        <w:t xml:space="preserve"> מערכת הנשימה</w:t>
      </w:r>
    </w:p>
    <w:p w14:paraId="020953F3" w14:textId="77777777" w:rsidR="00365CC3" w:rsidRPr="00156EE0" w:rsidRDefault="005C0AEF" w:rsidP="00156EE0">
      <w:pPr>
        <w:numPr>
          <w:ilvl w:val="0"/>
          <w:numId w:val="10"/>
        </w:numPr>
        <w:spacing w:after="0" w:line="360" w:lineRule="auto"/>
        <w:rPr>
          <w:rFonts w:ascii="Tahoma" w:hAnsi="Tahoma" w:cs="Tahoma"/>
          <w:rtl/>
        </w:rPr>
      </w:pPr>
      <w:r w:rsidRPr="00156EE0">
        <w:rPr>
          <w:rFonts w:ascii="Tahoma" w:hAnsi="Tahoma" w:cs="Tahoma"/>
          <w:rtl/>
        </w:rPr>
        <w:t xml:space="preserve"> מערכת ההובלה</w:t>
      </w:r>
    </w:p>
    <w:p w14:paraId="3AE64F2B" w14:textId="77777777" w:rsidR="00365CC3" w:rsidRPr="00156EE0" w:rsidRDefault="005C0AEF" w:rsidP="00156EE0">
      <w:pPr>
        <w:numPr>
          <w:ilvl w:val="0"/>
          <w:numId w:val="10"/>
        </w:numPr>
        <w:spacing w:after="0" w:line="360" w:lineRule="auto"/>
        <w:rPr>
          <w:rFonts w:ascii="Tahoma" w:hAnsi="Tahoma" w:cs="Tahoma"/>
          <w:rtl/>
        </w:rPr>
      </w:pPr>
      <w:r w:rsidRPr="00156EE0">
        <w:rPr>
          <w:rFonts w:ascii="Tahoma" w:hAnsi="Tahoma" w:cs="Tahoma"/>
          <w:rtl/>
        </w:rPr>
        <w:t xml:space="preserve"> מערכת התנועה</w:t>
      </w:r>
    </w:p>
    <w:p w14:paraId="3077FFD0" w14:textId="77777777" w:rsidR="00365CC3" w:rsidRPr="00156EE0" w:rsidRDefault="005C0AEF" w:rsidP="00156EE0">
      <w:pPr>
        <w:numPr>
          <w:ilvl w:val="0"/>
          <w:numId w:val="10"/>
        </w:numPr>
        <w:spacing w:after="0" w:line="360" w:lineRule="auto"/>
        <w:rPr>
          <w:rFonts w:ascii="Tahoma" w:hAnsi="Tahoma" w:cs="Tahoma"/>
        </w:rPr>
      </w:pPr>
      <w:r w:rsidRPr="00156EE0">
        <w:rPr>
          <w:rFonts w:ascii="Tahoma" w:hAnsi="Tahoma" w:cs="Tahoma"/>
          <w:rtl/>
        </w:rPr>
        <w:t xml:space="preserve"> העור </w:t>
      </w:r>
    </w:p>
    <w:p w14:paraId="5D0C0D4A" w14:textId="77777777" w:rsidR="003248E0" w:rsidRDefault="003248E0" w:rsidP="003248E0">
      <w:pPr>
        <w:spacing w:after="0" w:line="360" w:lineRule="auto"/>
        <w:rPr>
          <w:rFonts w:ascii="Tahoma" w:hAnsi="Tahoma" w:cs="Tahoma"/>
          <w:b/>
          <w:bCs/>
          <w:rtl/>
        </w:rPr>
      </w:pPr>
    </w:p>
    <w:p w14:paraId="3266AB72" w14:textId="77777777" w:rsidR="003248E0" w:rsidRDefault="003248E0" w:rsidP="003248E0">
      <w:pPr>
        <w:spacing w:after="0" w:line="360" w:lineRule="auto"/>
        <w:rPr>
          <w:rFonts w:ascii="Tahoma" w:hAnsi="Tahoma" w:cs="Tahoma"/>
          <w:b/>
          <w:bCs/>
          <w:rtl/>
        </w:rPr>
      </w:pPr>
    </w:p>
    <w:p w14:paraId="27CC0CE8" w14:textId="77777777" w:rsidR="003248E0" w:rsidRDefault="003248E0" w:rsidP="003248E0">
      <w:pPr>
        <w:spacing w:after="0" w:line="360" w:lineRule="auto"/>
        <w:rPr>
          <w:rFonts w:ascii="Tahoma" w:hAnsi="Tahoma" w:cs="Tahoma"/>
          <w:b/>
          <w:bCs/>
          <w:rtl/>
        </w:rPr>
      </w:pPr>
    </w:p>
    <w:p w14:paraId="5A17E79D" w14:textId="362DE17C" w:rsidR="00156EE0" w:rsidRDefault="00156EE0">
      <w:pPr>
        <w:bidi w:val="0"/>
        <w:rPr>
          <w:rFonts w:ascii="Tahoma" w:hAnsi="Tahoma" w:cs="Tahoma"/>
          <w:b/>
          <w:bCs/>
          <w:rtl/>
        </w:rPr>
      </w:pPr>
      <w:r>
        <w:rPr>
          <w:rFonts w:ascii="Tahoma" w:hAnsi="Tahoma" w:cs="Tahoma"/>
          <w:b/>
          <w:bCs/>
          <w:rtl/>
        </w:rPr>
        <w:br w:type="page"/>
      </w:r>
    </w:p>
    <w:p w14:paraId="413720F8" w14:textId="77777777" w:rsidR="00156EE0" w:rsidRDefault="001D3823" w:rsidP="00156EE0">
      <w:pPr>
        <w:spacing w:after="0" w:line="360" w:lineRule="auto"/>
        <w:rPr>
          <w:rFonts w:ascii="Tahoma" w:hAnsi="Tahoma" w:cs="Tahoma"/>
          <w:b/>
          <w:bCs/>
          <w:rtl/>
        </w:rPr>
      </w:pPr>
      <w:r w:rsidRPr="00156EE0">
        <w:rPr>
          <w:rFonts w:ascii="Tahoma" w:hAnsi="Tahoma" w:cs="Tahoma"/>
          <w:b/>
          <w:bCs/>
          <w:rtl/>
        </w:rPr>
        <w:lastRenderedPageBreak/>
        <w:t xml:space="preserve">מערכת ההפרשה הפנימית </w:t>
      </w:r>
    </w:p>
    <w:p w14:paraId="446203FD" w14:textId="2BB105C5" w:rsidR="00677559" w:rsidRPr="00156EE0" w:rsidRDefault="00677559" w:rsidP="00156EE0">
      <w:pPr>
        <w:spacing w:after="0" w:line="360" w:lineRule="auto"/>
        <w:rPr>
          <w:rFonts w:ascii="Tahoma" w:hAnsi="Tahoma" w:cs="Tahoma"/>
          <w:b/>
          <w:bCs/>
          <w:rtl/>
        </w:rPr>
      </w:pPr>
      <w:r w:rsidRPr="00156EE0">
        <w:rPr>
          <w:rFonts w:ascii="Tahoma" w:hAnsi="Tahoma" w:cs="Tahoma"/>
          <w:b/>
          <w:bCs/>
          <w:rtl/>
        </w:rPr>
        <w:t>מנגנון הפועל לטווח הארוך</w:t>
      </w:r>
    </w:p>
    <w:p w14:paraId="7F3FD9EC" w14:textId="77777777" w:rsidR="00677559" w:rsidRPr="00156EE0" w:rsidRDefault="00677559" w:rsidP="00677559">
      <w:pPr>
        <w:pStyle w:val="ac"/>
        <w:rPr>
          <w:rFonts w:ascii="Tahoma" w:hAnsi="Tahoma" w:cs="Tahoma"/>
          <w:sz w:val="22"/>
          <w:szCs w:val="22"/>
          <w:rtl/>
        </w:rPr>
      </w:pPr>
      <w:r w:rsidRPr="00156EE0">
        <w:rPr>
          <w:rFonts w:ascii="Tahoma" w:hAnsi="Tahoma" w:cs="Tahoma"/>
          <w:sz w:val="22"/>
          <w:szCs w:val="22"/>
          <w:rtl/>
        </w:rPr>
        <w:t xml:space="preserve">וויסות ארוך טווח של חום הגוף, מתקיים באמצעות המערכת ההורמונלית, אשר משפיע על קצב חילוף החומרים הבסיסי בעזרת ההורמון </w:t>
      </w:r>
      <w:proofErr w:type="spellStart"/>
      <w:r w:rsidRPr="00156EE0">
        <w:rPr>
          <w:rFonts w:ascii="Tahoma" w:hAnsi="Tahoma" w:cs="Tahoma"/>
          <w:sz w:val="22"/>
          <w:szCs w:val="22"/>
          <w:rtl/>
        </w:rPr>
        <w:t>תירוקסין</w:t>
      </w:r>
      <w:proofErr w:type="spellEnd"/>
      <w:r w:rsidRPr="00156EE0">
        <w:rPr>
          <w:rFonts w:ascii="Tahoma" w:hAnsi="Tahoma" w:cs="Tahoma"/>
          <w:sz w:val="22"/>
          <w:szCs w:val="22"/>
          <w:rtl/>
        </w:rPr>
        <w:t>, המופרש מבלוטת ההפרשה הפנימית, בלוטת התריס/התירואיד.</w:t>
      </w:r>
    </w:p>
    <w:p w14:paraId="7DDA3B44" w14:textId="77777777" w:rsidR="003248E0" w:rsidRPr="00156EE0" w:rsidRDefault="00677559" w:rsidP="003248E0">
      <w:pPr>
        <w:spacing w:line="360" w:lineRule="auto"/>
        <w:rPr>
          <w:rFonts w:ascii="Tahoma" w:hAnsi="Tahoma" w:cs="Tahoma"/>
          <w:rtl/>
        </w:rPr>
      </w:pPr>
      <w:r w:rsidRPr="00156EE0">
        <w:rPr>
          <w:rFonts w:ascii="Tahoma" w:hAnsi="Tahoma" w:cs="Tahoma"/>
          <w:rtl/>
        </w:rPr>
        <w:t>הורמוני בלוטת התריס</w:t>
      </w:r>
      <w:r w:rsidRPr="00156EE0">
        <w:rPr>
          <w:rFonts w:ascii="Tahoma" w:hAnsi="Tahoma" w:cs="Tahoma"/>
        </w:rPr>
        <w:footnoteReference w:id="1"/>
      </w:r>
      <w:r w:rsidRPr="00156EE0">
        <w:rPr>
          <w:rFonts w:ascii="Tahoma" w:hAnsi="Tahoma" w:cs="Tahoma"/>
          <w:rtl/>
        </w:rPr>
        <w:t xml:space="preserve"> מגבירים את קצב חילוף החומרים הבסיסי, וכך מגבירים קצב את תהליך הפקת האנרגיה. תוצר הלוואי של התהליך הוא אנרגית חום. אנרגיה זו משמשת לשמירה על חום הגוף. וויסות חום הגוף באמצעות הורמון בלוטת התריס,</w:t>
      </w:r>
      <w:r w:rsidR="003248E0" w:rsidRPr="00156EE0">
        <w:rPr>
          <w:rFonts w:ascii="Tahoma" w:hAnsi="Tahoma" w:cs="Tahoma"/>
          <w:rtl/>
        </w:rPr>
        <w:t xml:space="preserve"> </w:t>
      </w:r>
      <w:proofErr w:type="spellStart"/>
      <w:r w:rsidRPr="00156EE0">
        <w:rPr>
          <w:rFonts w:ascii="Tahoma" w:hAnsi="Tahoma" w:cs="Tahoma"/>
          <w:rtl/>
        </w:rPr>
        <w:t>התירוקסין</w:t>
      </w:r>
      <w:proofErr w:type="spellEnd"/>
      <w:r w:rsidRPr="00156EE0">
        <w:rPr>
          <w:rFonts w:ascii="Tahoma" w:hAnsi="Tahoma" w:cs="Tahoma"/>
          <w:rtl/>
        </w:rPr>
        <w:t xml:space="preserve">, הוא וויסות ארוך טווח. </w:t>
      </w:r>
    </w:p>
    <w:p w14:paraId="4F982AD8" w14:textId="3820A30E" w:rsidR="00677559" w:rsidRPr="00B133B9" w:rsidRDefault="00677559" w:rsidP="003248E0">
      <w:pPr>
        <w:spacing w:line="360" w:lineRule="auto"/>
        <w:rPr>
          <w:rFonts w:ascii="Tahoma" w:hAnsi="Tahoma" w:cs="Tahoma"/>
          <w:rtl/>
        </w:rPr>
      </w:pPr>
      <w:r w:rsidRPr="00156EE0">
        <w:rPr>
          <w:rFonts w:ascii="Tahoma" w:hAnsi="Tahoma" w:cs="Tahoma"/>
          <w:rtl/>
        </w:rPr>
        <w:t>בחורף, כאשר הגוף חשוף יותר לטמפרטורה קרה ולאיבוד חום, תוגבר פעילות בלוטת התריס. הגוף יפיק יותר אנרגיה ויביא</w:t>
      </w:r>
      <w:r w:rsidRPr="00B133B9">
        <w:rPr>
          <w:rFonts w:ascii="Tahoma" w:hAnsi="Tahoma" w:cs="Tahoma" w:hint="cs"/>
          <w:rtl/>
        </w:rPr>
        <w:t xml:space="preserve"> לחמום הגוף. העלייה במטבוליזם תהיה מלווה בתיאבון מוגבר. הסיבה לכך היא כי יש לספק יותר מזון [גלוקוז] לתהליך הנשימה התאית המוגבר. </w:t>
      </w:r>
    </w:p>
    <w:p w14:paraId="1BB080E7" w14:textId="77777777" w:rsidR="00677559" w:rsidRPr="00B133B9" w:rsidRDefault="00677559" w:rsidP="00677559">
      <w:pPr>
        <w:spacing w:line="360" w:lineRule="auto"/>
        <w:rPr>
          <w:rFonts w:ascii="Tahoma" w:hAnsi="Tahoma" w:cs="Tahoma"/>
          <w:rtl/>
        </w:rPr>
      </w:pPr>
      <w:r w:rsidRPr="00B133B9">
        <w:rPr>
          <w:rFonts w:ascii="Tahoma" w:hAnsi="Tahoma" w:cs="Tahoma" w:hint="cs"/>
          <w:rtl/>
        </w:rPr>
        <w:t xml:space="preserve">בקיץ, לעומת זאת, מואטת פעילות הבלוטה מופרש פחות </w:t>
      </w:r>
      <w:proofErr w:type="spellStart"/>
      <w:r w:rsidRPr="00B133B9">
        <w:rPr>
          <w:rFonts w:ascii="Tahoma" w:hAnsi="Tahoma" w:cs="Tahoma" w:hint="cs"/>
          <w:rtl/>
        </w:rPr>
        <w:t>תירוקסין</w:t>
      </w:r>
      <w:proofErr w:type="spellEnd"/>
      <w:r w:rsidRPr="00B133B9">
        <w:rPr>
          <w:rFonts w:ascii="Tahoma" w:hAnsi="Tahoma" w:cs="Tahoma" w:hint="cs"/>
          <w:rtl/>
        </w:rPr>
        <w:t xml:space="preserve"> והורמונים אחרים. עם הירידה בהפרשה יורד  קצב חלוף החומרים. כך נמנעת עלייה בחום הגוף וזו גם הסיבה לכך שנרגיש "עייפות".  </w:t>
      </w:r>
    </w:p>
    <w:p w14:paraId="5D4DEEFD" w14:textId="77777777" w:rsidR="00677559" w:rsidRDefault="00677559" w:rsidP="00677559">
      <w:pPr>
        <w:spacing w:line="360" w:lineRule="auto"/>
        <w:rPr>
          <w:rFonts w:ascii="Tahoma" w:hAnsi="Tahoma" w:cs="Tahoma"/>
          <w:b/>
          <w:bCs/>
          <w:rtl/>
        </w:rPr>
      </w:pPr>
      <w:r>
        <w:rPr>
          <w:rFonts w:ascii="Tahoma" w:hAnsi="Tahoma" w:cs="Tahoma" w:hint="cs"/>
          <w:b/>
          <w:bCs/>
          <w:rtl/>
        </w:rPr>
        <w:t>מנגנונים פיזיולוגיים-</w:t>
      </w:r>
    </w:p>
    <w:p w14:paraId="11D64E48" w14:textId="77777777" w:rsidR="00677559" w:rsidRDefault="00677559" w:rsidP="00677559">
      <w:pPr>
        <w:spacing w:line="360" w:lineRule="auto"/>
        <w:rPr>
          <w:rFonts w:ascii="Tahoma" w:hAnsi="Tahoma" w:cs="Tahoma"/>
          <w:b/>
          <w:bCs/>
          <w:rtl/>
        </w:rPr>
      </w:pPr>
    </w:p>
    <w:p w14:paraId="6585E8FC" w14:textId="77777777" w:rsidR="00677559" w:rsidRDefault="00677559" w:rsidP="00677559">
      <w:pPr>
        <w:spacing w:line="360" w:lineRule="auto"/>
        <w:rPr>
          <w:rFonts w:ascii="Tahoma" w:hAnsi="Tahoma" w:cs="Tahoma"/>
          <w:b/>
          <w:bCs/>
          <w:rtl/>
        </w:rPr>
      </w:pPr>
      <w:r>
        <w:rPr>
          <w:rFonts w:ascii="Tahoma" w:hAnsi="Tahoma" w:cs="Tahoma" w:hint="cs"/>
          <w:b/>
          <w:bCs/>
          <w:rtl/>
        </w:rPr>
        <w:t>מנגנונים התנהגותיים-</w:t>
      </w:r>
    </w:p>
    <w:p w14:paraId="5D47FAAA" w14:textId="7AF8B217" w:rsidR="00156EE0" w:rsidRDefault="00156EE0">
      <w:pPr>
        <w:bidi w:val="0"/>
        <w:rPr>
          <w:rFonts w:ascii="Tahoma" w:hAnsi="Tahoma" w:cs="Tahoma"/>
          <w:b/>
          <w:bCs/>
          <w:rtl/>
        </w:rPr>
      </w:pPr>
      <w:r>
        <w:rPr>
          <w:rFonts w:ascii="Tahoma" w:hAnsi="Tahoma" w:cs="Tahoma"/>
          <w:b/>
          <w:bCs/>
          <w:rtl/>
        </w:rPr>
        <w:br w:type="page"/>
      </w:r>
    </w:p>
    <w:p w14:paraId="2D6833E9" w14:textId="77777777" w:rsidR="00677559" w:rsidRDefault="00677559" w:rsidP="00677559">
      <w:pPr>
        <w:spacing w:line="360" w:lineRule="auto"/>
        <w:rPr>
          <w:rFonts w:ascii="Arial" w:hAnsi="Arial" w:cs="Arial"/>
          <w:rtl/>
        </w:rPr>
      </w:pPr>
      <w:r w:rsidRPr="0041684C">
        <w:rPr>
          <w:rFonts w:ascii="Tahoma" w:hAnsi="Tahoma" w:cs="Tahoma" w:hint="cs"/>
          <w:b/>
          <w:bCs/>
          <w:rtl/>
        </w:rPr>
        <w:lastRenderedPageBreak/>
        <w:t>טמפרטורת סביבה גבוהה</w:t>
      </w:r>
    </w:p>
    <w:p w14:paraId="310C081F" w14:textId="77777777" w:rsidR="003F18F3" w:rsidRPr="00340599" w:rsidRDefault="003F18F3" w:rsidP="003F18F3">
      <w:pPr>
        <w:spacing w:after="0" w:line="360" w:lineRule="auto"/>
        <w:rPr>
          <w:rFonts w:ascii="Tahoma" w:hAnsi="Tahoma" w:cs="Tahoma"/>
          <w:rtl/>
        </w:rPr>
      </w:pPr>
      <w:r w:rsidRPr="00340599">
        <w:rPr>
          <w:rFonts w:ascii="Tahoma" w:hAnsi="Tahoma" w:cs="Tahoma"/>
          <w:rtl/>
        </w:rPr>
        <w:t xml:space="preserve">בעת חשיפה לעומס חום עלולה טמפרטורת גוף חיית המשק </w:t>
      </w:r>
      <w:r w:rsidRPr="00340599">
        <w:rPr>
          <w:rFonts w:ascii="Tahoma" w:hAnsi="Tahoma" w:cs="Tahoma" w:hint="cs"/>
          <w:rtl/>
        </w:rPr>
        <w:t>ההומאותרמית</w:t>
      </w:r>
      <w:r w:rsidRPr="00340599">
        <w:rPr>
          <w:rFonts w:ascii="Tahoma" w:hAnsi="Tahoma" w:cs="Tahoma"/>
          <w:rtl/>
        </w:rPr>
        <w:t xml:space="preserve"> לעלות מעל הערכים הרגילים</w:t>
      </w:r>
      <w:r>
        <w:rPr>
          <w:rFonts w:ascii="Tahoma" w:hAnsi="Tahoma" w:cs="Tahoma" w:hint="cs"/>
          <w:rtl/>
        </w:rPr>
        <w:t>,</w:t>
      </w:r>
      <w:r w:rsidRPr="00340599">
        <w:rPr>
          <w:rFonts w:ascii="Tahoma" w:hAnsi="Tahoma" w:cs="Tahoma"/>
          <w:rtl/>
        </w:rPr>
        <w:t xml:space="preserve"> תופעה הקרויה- היפר-</w:t>
      </w:r>
      <w:r w:rsidRPr="00340599">
        <w:rPr>
          <w:rFonts w:ascii="Tahoma" w:hAnsi="Tahoma" w:cs="Tahoma" w:hint="cs"/>
          <w:rtl/>
        </w:rPr>
        <w:t>תרמיה</w:t>
      </w:r>
      <w:r w:rsidRPr="00340599">
        <w:rPr>
          <w:rFonts w:ascii="Tahoma" w:hAnsi="Tahoma" w:cs="Tahoma"/>
          <w:rtl/>
        </w:rPr>
        <w:t>. בתנאי חום יופעלו בגוף החיה מנגנונים לשמירה על טמפרטורת הגוף הרצויה, אמצעים אילו כוללים הקטנת יצור חום בגוף על ידי צמצום משמעותי של צריכת מזון והגברת אבוד חום מהגוף לסביבה.</w:t>
      </w:r>
    </w:p>
    <w:p w14:paraId="35A05651" w14:textId="77777777" w:rsidR="003F18F3" w:rsidRPr="00340599" w:rsidRDefault="003F18F3" w:rsidP="003F18F3">
      <w:pPr>
        <w:spacing w:after="0" w:line="360" w:lineRule="auto"/>
        <w:rPr>
          <w:rFonts w:ascii="Tahoma" w:hAnsi="Tahoma" w:cs="Tahoma"/>
          <w:rtl/>
        </w:rPr>
      </w:pPr>
      <w:r w:rsidRPr="00340599">
        <w:rPr>
          <w:rFonts w:ascii="Tahoma" w:hAnsi="Tahoma" w:cs="Tahoma"/>
          <w:rtl/>
        </w:rPr>
        <w:t>אבוד חום לסביבה נעשה על ידי:</w:t>
      </w:r>
    </w:p>
    <w:p w14:paraId="631C3F16" w14:textId="5861E3EF" w:rsidR="003F18F3" w:rsidRPr="00340599" w:rsidRDefault="003F18F3" w:rsidP="003F18F3">
      <w:pPr>
        <w:spacing w:after="0" w:line="360" w:lineRule="auto"/>
        <w:rPr>
          <w:rFonts w:ascii="Tahoma" w:hAnsi="Tahoma" w:cs="Tahoma"/>
          <w:rtl/>
        </w:rPr>
      </w:pPr>
      <w:r w:rsidRPr="00156EE0">
        <w:rPr>
          <w:rFonts w:ascii="Tahoma" w:hAnsi="Tahoma" w:cs="Tahoma"/>
          <w:b/>
          <w:bCs/>
          <w:color w:val="385623" w:themeColor="accent6" w:themeShade="80"/>
          <w:u w:val="single"/>
          <w:rtl/>
        </w:rPr>
        <w:t>נידוף מים</w:t>
      </w:r>
      <w:r w:rsidR="00156EE0">
        <w:rPr>
          <w:rFonts w:ascii="Tahoma" w:hAnsi="Tahoma" w:cs="Tahoma"/>
          <w:rtl/>
        </w:rPr>
        <w:br/>
      </w:r>
      <w:r w:rsidRPr="00340599">
        <w:rPr>
          <w:rFonts w:ascii="Tahoma" w:hAnsi="Tahoma" w:cs="Tahoma"/>
          <w:rtl/>
        </w:rPr>
        <w:t xml:space="preserve">הלחתה, הזעה מבלוטות זיעה, אבוד מים דרך העור </w:t>
      </w:r>
      <w:r w:rsidR="003248E0">
        <w:rPr>
          <w:rFonts w:ascii="Tahoma" w:hAnsi="Tahoma" w:cs="Tahoma" w:hint="cs"/>
          <w:rtl/>
        </w:rPr>
        <w:t>ש</w:t>
      </w:r>
      <w:r w:rsidRPr="00340599">
        <w:rPr>
          <w:rFonts w:ascii="Tahoma" w:hAnsi="Tahoma" w:cs="Tahoma"/>
          <w:rtl/>
        </w:rPr>
        <w:t>לא באמצעות בלוטות זיעה</w:t>
      </w:r>
      <w:r>
        <w:rPr>
          <w:rFonts w:ascii="Tahoma" w:hAnsi="Tahoma" w:cs="Tahoma" w:hint="cs"/>
          <w:rtl/>
        </w:rPr>
        <w:t>.</w:t>
      </w:r>
      <w:r w:rsidRPr="00340599">
        <w:rPr>
          <w:rFonts w:ascii="Tahoma" w:hAnsi="Tahoma" w:cs="Tahoma"/>
          <w:rtl/>
        </w:rPr>
        <w:t xml:space="preserve"> בכל המקרים נידוף המים מביא לקירור גוף החיה. יכולת נידוף החום על ידי נדוף מים מהגוף מושפע ממשק המים של החיה ולכן חשוב מאד לספק לחיה שתיה ככל </w:t>
      </w:r>
      <w:r w:rsidRPr="00340599">
        <w:rPr>
          <w:rFonts w:ascii="Tahoma" w:hAnsi="Tahoma" w:cs="Tahoma" w:hint="cs"/>
          <w:rtl/>
        </w:rPr>
        <w:t>שיידרש</w:t>
      </w:r>
      <w:r w:rsidRPr="00340599">
        <w:rPr>
          <w:rFonts w:ascii="Tahoma" w:hAnsi="Tahoma" w:cs="Tahoma"/>
          <w:rtl/>
        </w:rPr>
        <w:t>. גם ללחות היחסית שבאוויר יש השפעה על הנידוף</w:t>
      </w:r>
      <w:r>
        <w:rPr>
          <w:rFonts w:ascii="Tahoma" w:hAnsi="Tahoma" w:cs="Tahoma" w:hint="cs"/>
          <w:rtl/>
        </w:rPr>
        <w:t>,</w:t>
      </w:r>
      <w:r w:rsidRPr="00340599">
        <w:rPr>
          <w:rFonts w:ascii="Tahoma" w:hAnsi="Tahoma" w:cs="Tahoma"/>
          <w:rtl/>
        </w:rPr>
        <w:t xml:space="preserve"> כאשר </w:t>
      </w:r>
      <w:r>
        <w:rPr>
          <w:rFonts w:ascii="Tahoma" w:hAnsi="Tahoma" w:cs="Tahoma" w:hint="cs"/>
          <w:rtl/>
        </w:rPr>
        <w:t xml:space="preserve">לחות האוויר </w:t>
      </w:r>
      <w:r w:rsidRPr="00340599">
        <w:rPr>
          <w:rFonts w:ascii="Tahoma" w:hAnsi="Tahoma" w:cs="Tahoma"/>
          <w:rtl/>
        </w:rPr>
        <w:t xml:space="preserve">גבוהה </w:t>
      </w:r>
      <w:r>
        <w:rPr>
          <w:rFonts w:ascii="Tahoma" w:hAnsi="Tahoma" w:cs="Tahoma" w:hint="cs"/>
          <w:rtl/>
        </w:rPr>
        <w:t>ת</w:t>
      </w:r>
      <w:r w:rsidRPr="00340599">
        <w:rPr>
          <w:rFonts w:ascii="Tahoma" w:hAnsi="Tahoma" w:cs="Tahoma"/>
          <w:rtl/>
        </w:rPr>
        <w:t xml:space="preserve">פגע </w:t>
      </w:r>
      <w:r>
        <w:rPr>
          <w:rFonts w:ascii="Tahoma" w:hAnsi="Tahoma" w:cs="Tahoma" w:hint="cs"/>
          <w:rtl/>
        </w:rPr>
        <w:t xml:space="preserve">יכולת </w:t>
      </w:r>
      <w:r w:rsidRPr="00340599">
        <w:rPr>
          <w:rFonts w:ascii="Tahoma" w:hAnsi="Tahoma" w:cs="Tahoma"/>
          <w:rtl/>
        </w:rPr>
        <w:t>הנידוף.</w:t>
      </w:r>
      <w:r w:rsidR="00156EE0">
        <w:rPr>
          <w:rFonts w:ascii="Tahoma" w:hAnsi="Tahoma" w:cs="Tahoma"/>
          <w:rtl/>
        </w:rPr>
        <w:br/>
      </w:r>
    </w:p>
    <w:p w14:paraId="4DAD0AC7" w14:textId="62860B6F" w:rsidR="003F18F3" w:rsidRPr="00156EE0" w:rsidRDefault="003F18F3" w:rsidP="003F18F3">
      <w:pPr>
        <w:spacing w:after="0" w:line="360" w:lineRule="auto"/>
        <w:rPr>
          <w:rFonts w:ascii="Tahoma" w:hAnsi="Tahoma" w:cs="Tahoma"/>
          <w:b/>
          <w:bCs/>
          <w:color w:val="385623" w:themeColor="accent6" w:themeShade="80"/>
          <w:u w:val="single"/>
          <w:rtl/>
        </w:rPr>
      </w:pPr>
      <w:r w:rsidRPr="00156EE0">
        <w:rPr>
          <w:rFonts w:ascii="Tahoma" w:hAnsi="Tahoma" w:cs="Tahoma"/>
          <w:b/>
          <w:bCs/>
          <w:color w:val="385623" w:themeColor="accent6" w:themeShade="80"/>
          <w:u w:val="single"/>
          <w:rtl/>
        </w:rPr>
        <w:t xml:space="preserve">אובדן חום יבש </w:t>
      </w:r>
    </w:p>
    <w:p w14:paraId="028361B1" w14:textId="06FF7924" w:rsidR="003F18F3" w:rsidRPr="00156EE0" w:rsidRDefault="003F18F3" w:rsidP="00156EE0">
      <w:pPr>
        <w:pStyle w:val="a4"/>
        <w:numPr>
          <w:ilvl w:val="0"/>
          <w:numId w:val="11"/>
        </w:numPr>
        <w:spacing w:after="0" w:line="360" w:lineRule="auto"/>
        <w:rPr>
          <w:rFonts w:ascii="Tahoma" w:hAnsi="Tahoma" w:cs="Tahoma"/>
          <w:rtl/>
        </w:rPr>
      </w:pPr>
      <w:r w:rsidRPr="00156EE0">
        <w:rPr>
          <w:rFonts w:ascii="Tahoma" w:hAnsi="Tahoma" w:cs="Tahoma" w:hint="cs"/>
          <w:b/>
          <w:bCs/>
          <w:rtl/>
        </w:rPr>
        <w:t>קרינה</w:t>
      </w:r>
      <w:r w:rsidR="00156EE0" w:rsidRPr="00156EE0">
        <w:rPr>
          <w:rFonts w:ascii="Tahoma" w:hAnsi="Tahoma" w:cs="Tahoma"/>
          <w:b/>
          <w:bCs/>
          <w:rtl/>
        </w:rPr>
        <w:br/>
      </w:r>
      <w:r w:rsidRPr="00156EE0">
        <w:rPr>
          <w:rFonts w:ascii="Tahoma" w:hAnsi="Tahoma" w:cs="Tahoma"/>
          <w:rtl/>
        </w:rPr>
        <w:t xml:space="preserve">אובדן חום בקרינה </w:t>
      </w:r>
      <w:r w:rsidRPr="00156EE0">
        <w:rPr>
          <w:rFonts w:ascii="Tahoma" w:hAnsi="Tahoma" w:cs="Tahoma" w:hint="cs"/>
          <w:rtl/>
        </w:rPr>
        <w:t xml:space="preserve">נעשה על ידי </w:t>
      </w:r>
      <w:r w:rsidRPr="00156EE0">
        <w:rPr>
          <w:rFonts w:ascii="Tahoma" w:hAnsi="Tahoma" w:cs="Tahoma"/>
          <w:rtl/>
        </w:rPr>
        <w:t>מעבר ישיר של חום הגוף לסביבה. קצב איבוד החום נקבע על ידי</w:t>
      </w:r>
      <w:r w:rsidRPr="00156EE0">
        <w:rPr>
          <w:rFonts w:ascii="Tahoma" w:hAnsi="Tahoma" w:cs="Tahoma" w:hint="cs"/>
          <w:rtl/>
        </w:rPr>
        <w:t xml:space="preserve">: </w:t>
      </w:r>
      <w:r w:rsidRPr="00156EE0">
        <w:rPr>
          <w:rFonts w:ascii="Tahoma" w:hAnsi="Tahoma" w:cs="Tahoma"/>
          <w:rtl/>
        </w:rPr>
        <w:t>שטח הפנים שדרכו נעשה איבוד החום ועל ידי הפרש הטמפרטורות בין גוף החיה לטמפרטורת הסביבה.</w:t>
      </w:r>
    </w:p>
    <w:p w14:paraId="05477E46" w14:textId="01275E29" w:rsidR="003F18F3" w:rsidRPr="00156EE0" w:rsidRDefault="003F18F3" w:rsidP="00156EE0">
      <w:pPr>
        <w:pStyle w:val="a4"/>
        <w:numPr>
          <w:ilvl w:val="0"/>
          <w:numId w:val="11"/>
        </w:numPr>
        <w:spacing w:after="0" w:line="360" w:lineRule="auto"/>
        <w:rPr>
          <w:rFonts w:ascii="Tahoma" w:hAnsi="Tahoma" w:cs="Tahoma"/>
          <w:rtl/>
        </w:rPr>
      </w:pPr>
      <w:r w:rsidRPr="00156EE0">
        <w:rPr>
          <w:rFonts w:ascii="Tahoma" w:hAnsi="Tahoma" w:cs="Tahoma"/>
          <w:b/>
          <w:bCs/>
          <w:rtl/>
        </w:rPr>
        <w:t>הסעה</w:t>
      </w:r>
      <w:r w:rsidR="00156EE0" w:rsidRPr="00156EE0">
        <w:rPr>
          <w:rFonts w:ascii="Tahoma" w:hAnsi="Tahoma" w:cs="Tahoma"/>
          <w:b/>
          <w:bCs/>
          <w:rtl/>
        </w:rPr>
        <w:br/>
      </w:r>
      <w:r w:rsidRPr="00156EE0">
        <w:rPr>
          <w:rFonts w:ascii="Tahoma" w:hAnsi="Tahoma" w:cs="Tahoma"/>
          <w:rtl/>
        </w:rPr>
        <w:t xml:space="preserve"> הסעה דומה מאד לקרינה אבל מושפעת גם מתנועת האוויר סביב החיה. קצב אבוד החום בהסעה נקבע על ידי ההפרש בין טמפרטורת גוף החיה לטמפרטורת הסביבה, שטח הפנים דרכו נעשה איבוד החום</w:t>
      </w:r>
      <w:r w:rsidRPr="00156EE0">
        <w:rPr>
          <w:rFonts w:ascii="Tahoma" w:hAnsi="Tahoma" w:cs="Tahoma" w:hint="cs"/>
          <w:rtl/>
        </w:rPr>
        <w:t>,</w:t>
      </w:r>
      <w:r w:rsidRPr="00156EE0">
        <w:rPr>
          <w:rFonts w:ascii="Tahoma" w:hAnsi="Tahoma" w:cs="Tahoma"/>
          <w:rtl/>
        </w:rPr>
        <w:t xml:space="preserve">  ועל ידי קצב תנועת האוויר סביב החיה.</w:t>
      </w:r>
    </w:p>
    <w:p w14:paraId="22C3F509" w14:textId="56949CB8" w:rsidR="003F18F3" w:rsidRPr="00156EE0" w:rsidRDefault="003F18F3" w:rsidP="00156EE0">
      <w:pPr>
        <w:pStyle w:val="a4"/>
        <w:numPr>
          <w:ilvl w:val="0"/>
          <w:numId w:val="11"/>
        </w:numPr>
        <w:spacing w:after="0" w:line="360" w:lineRule="auto"/>
        <w:rPr>
          <w:rFonts w:ascii="Tahoma" w:hAnsi="Tahoma" w:cs="Tahoma"/>
          <w:rtl/>
        </w:rPr>
      </w:pPr>
      <w:r w:rsidRPr="00156EE0">
        <w:rPr>
          <w:rFonts w:ascii="Tahoma" w:hAnsi="Tahoma" w:cs="Tahoma"/>
          <w:b/>
          <w:bCs/>
          <w:rtl/>
        </w:rPr>
        <w:t>הולכה</w:t>
      </w:r>
      <w:r w:rsidR="00156EE0" w:rsidRPr="00156EE0">
        <w:rPr>
          <w:rFonts w:ascii="Tahoma" w:hAnsi="Tahoma" w:cs="Tahoma"/>
          <w:b/>
          <w:bCs/>
          <w:rtl/>
        </w:rPr>
        <w:br/>
      </w:r>
      <w:r w:rsidRPr="00156EE0">
        <w:rPr>
          <w:rFonts w:ascii="Tahoma" w:hAnsi="Tahoma" w:cs="Tahoma"/>
          <w:rtl/>
        </w:rPr>
        <w:t>בדרך איבוד חום זאת צריך מגע בין שטח גוף החיה לביו חפץ מצנן . כמו צ</w:t>
      </w:r>
      <w:r w:rsidRPr="00156EE0">
        <w:rPr>
          <w:rFonts w:ascii="Tahoma" w:hAnsi="Tahoma" w:cs="Tahoma" w:hint="cs"/>
          <w:rtl/>
        </w:rPr>
        <w:t>י</w:t>
      </w:r>
      <w:r w:rsidRPr="00156EE0">
        <w:rPr>
          <w:rFonts w:ascii="Tahoma" w:hAnsi="Tahoma" w:cs="Tahoma"/>
          <w:rtl/>
        </w:rPr>
        <w:t>נור מים קרים שעליו עומדים עופות.</w:t>
      </w:r>
    </w:p>
    <w:p w14:paraId="6B28A14E" w14:textId="77777777" w:rsidR="003248E0" w:rsidRPr="00340599" w:rsidRDefault="003248E0" w:rsidP="003F18F3">
      <w:pPr>
        <w:spacing w:after="0" w:line="360" w:lineRule="auto"/>
        <w:rPr>
          <w:rFonts w:ascii="Tahoma" w:hAnsi="Tahoma" w:cs="Tahoma"/>
          <w:rtl/>
        </w:rPr>
      </w:pPr>
    </w:p>
    <w:p w14:paraId="10C12D8B" w14:textId="5DFCD8E1" w:rsidR="003248E0" w:rsidRPr="00156EE0" w:rsidRDefault="003F18F3" w:rsidP="003248E0">
      <w:pPr>
        <w:spacing w:after="0" w:line="360" w:lineRule="auto"/>
        <w:rPr>
          <w:rFonts w:ascii="Tahoma" w:hAnsi="Tahoma" w:cs="Tahoma"/>
          <w:b/>
          <w:bCs/>
          <w:color w:val="385623" w:themeColor="accent6" w:themeShade="80"/>
          <w:u w:val="single"/>
          <w:rtl/>
        </w:rPr>
      </w:pPr>
      <w:r w:rsidRPr="00156EE0">
        <w:rPr>
          <w:rFonts w:ascii="Tahoma" w:hAnsi="Tahoma" w:cs="Tahoma"/>
          <w:b/>
          <w:bCs/>
          <w:color w:val="385623" w:themeColor="accent6" w:themeShade="80"/>
          <w:u w:val="single"/>
          <w:rtl/>
        </w:rPr>
        <w:t>טמפרטורת סביבה נמוכה</w:t>
      </w:r>
    </w:p>
    <w:p w14:paraId="4CA47616" w14:textId="77777777" w:rsidR="003F18F3" w:rsidRPr="00340599" w:rsidRDefault="003F18F3" w:rsidP="003F18F3">
      <w:pPr>
        <w:spacing w:after="0" w:line="360" w:lineRule="auto"/>
        <w:rPr>
          <w:rFonts w:ascii="Tahoma" w:hAnsi="Tahoma" w:cs="Tahoma"/>
          <w:rtl/>
        </w:rPr>
      </w:pPr>
      <w:r w:rsidRPr="00340599">
        <w:rPr>
          <w:rFonts w:ascii="Tahoma" w:hAnsi="Tahoma" w:cs="Tahoma"/>
          <w:rtl/>
        </w:rPr>
        <w:t>כדי לווסת את טמפרטורת הגוף בעת חשיפה לטמפרטורות סביבה נמוכות נדרשת החיה להגביר את ייצור החום ולהקטין את אובדן החום לסביבה.</w:t>
      </w:r>
    </w:p>
    <w:p w14:paraId="5C530434" w14:textId="77777777" w:rsidR="003F18F3" w:rsidRPr="00340599" w:rsidRDefault="003F18F3" w:rsidP="003F18F3">
      <w:pPr>
        <w:spacing w:after="0" w:line="360" w:lineRule="auto"/>
        <w:rPr>
          <w:rFonts w:ascii="Tahoma" w:hAnsi="Tahoma" w:cs="Tahoma"/>
          <w:rtl/>
        </w:rPr>
      </w:pPr>
      <w:r w:rsidRPr="00340599">
        <w:rPr>
          <w:rFonts w:ascii="Tahoma" w:hAnsi="Tahoma" w:cs="Tahoma"/>
          <w:rtl/>
        </w:rPr>
        <w:t>הגברת ייצור החום באה תוך עליה בצריכת מזון ועליה בצריכת חמצן. עליה בצריכת מזון  מוגבלת על ידי היכולת הפיסית של ה</w:t>
      </w:r>
      <w:r>
        <w:rPr>
          <w:rFonts w:ascii="Tahoma" w:hAnsi="Tahoma" w:cs="Tahoma" w:hint="cs"/>
          <w:rtl/>
        </w:rPr>
        <w:t>חיה</w:t>
      </w:r>
      <w:r w:rsidRPr="00340599">
        <w:rPr>
          <w:rFonts w:ascii="Tahoma" w:hAnsi="Tahoma" w:cs="Tahoma"/>
          <w:rtl/>
        </w:rPr>
        <w:t xml:space="preserve"> לצרוך כמויות גדולות יותר של מזון. עליה בצריכת חמצן מושגת על ידי עליה בפעילות הפיזית </w:t>
      </w:r>
      <w:r>
        <w:rPr>
          <w:rFonts w:ascii="Tahoma" w:hAnsi="Tahoma" w:cs="Tahoma" w:hint="cs"/>
          <w:rtl/>
        </w:rPr>
        <w:t>של החיה (אוטומטית ולא אוטומטית)</w:t>
      </w:r>
      <w:r w:rsidR="00BF2906">
        <w:rPr>
          <w:rFonts w:ascii="Tahoma" w:hAnsi="Tahoma" w:cs="Tahoma" w:hint="cs"/>
          <w:rtl/>
        </w:rPr>
        <w:t xml:space="preserve"> </w:t>
      </w:r>
      <w:r w:rsidRPr="00340599">
        <w:rPr>
          <w:rFonts w:ascii="Tahoma" w:hAnsi="Tahoma" w:cs="Tahoma"/>
          <w:rtl/>
        </w:rPr>
        <w:t>שגורמת לעלייה בתפוקת לב, ועליה בקצב הנשימה.</w:t>
      </w:r>
    </w:p>
    <w:p w14:paraId="77D53367" w14:textId="77777777" w:rsidR="003F18F3" w:rsidRDefault="003F18F3" w:rsidP="003F18F3">
      <w:pPr>
        <w:spacing w:after="0" w:line="360" w:lineRule="auto"/>
        <w:rPr>
          <w:rFonts w:ascii="Tahoma" w:hAnsi="Tahoma" w:cs="Tahoma"/>
          <w:rtl/>
        </w:rPr>
      </w:pPr>
      <w:r w:rsidRPr="00340599">
        <w:rPr>
          <w:rFonts w:ascii="Tahoma" w:hAnsi="Tahoma" w:cs="Tahoma"/>
          <w:rtl/>
        </w:rPr>
        <w:lastRenderedPageBreak/>
        <w:t>הקטנת אובדן חום לסביבה תושג על ידי הגבלת זרימת דם לפריפריה של הגוף. תהליך הכרוך בצמצום זרימת דם לשטח הפנים של גוף החיה.</w:t>
      </w:r>
    </w:p>
    <w:p w14:paraId="4921E191" w14:textId="77777777" w:rsidR="003F18F3" w:rsidRPr="00340599" w:rsidRDefault="003F18F3" w:rsidP="003F18F3">
      <w:pPr>
        <w:spacing w:after="0" w:line="360" w:lineRule="auto"/>
        <w:rPr>
          <w:rFonts w:ascii="Tahoma" w:hAnsi="Tahoma" w:cs="Tahoma"/>
          <w:rtl/>
        </w:rPr>
      </w:pPr>
      <w:r w:rsidRPr="00340599">
        <w:rPr>
          <w:rFonts w:ascii="Tahoma" w:hAnsi="Tahoma" w:cs="Tahoma"/>
          <w:rtl/>
        </w:rPr>
        <w:t>על מנגנונים המופעלים בגוף של החיות לשמירה על טמפ' הגוף</w:t>
      </w:r>
    </w:p>
    <w:p w14:paraId="33D747ED" w14:textId="77777777" w:rsidR="003F18F3" w:rsidRPr="00340599" w:rsidRDefault="00D47BEA" w:rsidP="003F18F3">
      <w:pPr>
        <w:spacing w:after="0" w:line="360" w:lineRule="auto"/>
        <w:rPr>
          <w:rFonts w:ascii="Tahoma" w:hAnsi="Tahoma" w:cs="Tahoma"/>
          <w:rtl/>
        </w:rPr>
      </w:pPr>
      <w:hyperlink r:id="rId16" w:history="1">
        <w:r w:rsidR="003F18F3" w:rsidRPr="00340599">
          <w:rPr>
            <w:rStyle w:val="Hyperlink"/>
            <w:rFonts w:ascii="Tahoma" w:hAnsi="Tahoma" w:cs="Tahoma"/>
            <w:rtl/>
          </w:rPr>
          <w:t>מצגת</w:t>
        </w:r>
      </w:hyperlink>
      <w:r w:rsidR="003F18F3" w:rsidRPr="00340599">
        <w:rPr>
          <w:rFonts w:ascii="Tahoma" w:hAnsi="Tahoma" w:cs="Tahoma"/>
          <w:rtl/>
        </w:rPr>
        <w:t xml:space="preserve">- על בעלי חיים </w:t>
      </w:r>
      <w:r w:rsidR="003F18F3" w:rsidRPr="00340599">
        <w:rPr>
          <w:rFonts w:ascii="Tahoma" w:hAnsi="Tahoma" w:cs="Tahoma" w:hint="cs"/>
          <w:rtl/>
        </w:rPr>
        <w:t>פויקילותרמיים</w:t>
      </w:r>
      <w:r w:rsidR="003F18F3" w:rsidRPr="00340599">
        <w:rPr>
          <w:rFonts w:ascii="Tahoma" w:hAnsi="Tahoma" w:cs="Tahoma"/>
          <w:rtl/>
        </w:rPr>
        <w:t xml:space="preserve"> </w:t>
      </w:r>
      <w:r w:rsidR="003F18F3" w:rsidRPr="00340599">
        <w:rPr>
          <w:rFonts w:ascii="Tahoma" w:hAnsi="Tahoma" w:cs="Tahoma" w:hint="cs"/>
          <w:rtl/>
        </w:rPr>
        <w:t>והומאותרמיים</w:t>
      </w:r>
      <w:r w:rsidR="003F18F3" w:rsidRPr="00340599">
        <w:rPr>
          <w:rFonts w:ascii="Tahoma" w:hAnsi="Tahoma" w:cs="Tahoma"/>
          <w:rtl/>
        </w:rPr>
        <w:t xml:space="preserve"> מנגנונים </w:t>
      </w:r>
      <w:r w:rsidR="003F18F3" w:rsidRPr="00340599">
        <w:rPr>
          <w:rFonts w:ascii="Tahoma" w:hAnsi="Tahoma" w:cs="Tahoma" w:hint="cs"/>
          <w:rtl/>
        </w:rPr>
        <w:t>לוויסות</w:t>
      </w:r>
      <w:r w:rsidR="003F18F3" w:rsidRPr="00340599">
        <w:rPr>
          <w:rFonts w:ascii="Tahoma" w:hAnsi="Tahoma" w:cs="Tahoma"/>
          <w:rtl/>
        </w:rPr>
        <w:t xml:space="preserve"> חום והשפעות טמ</w:t>
      </w:r>
      <w:r w:rsidR="003F18F3">
        <w:rPr>
          <w:rFonts w:ascii="Tahoma" w:hAnsi="Tahoma" w:cs="Tahoma" w:hint="cs"/>
          <w:rtl/>
        </w:rPr>
        <w:t>פ'</w:t>
      </w:r>
    </w:p>
    <w:p w14:paraId="64EF172D" w14:textId="77777777" w:rsidR="003F18F3" w:rsidRPr="00340599" w:rsidRDefault="00D47BEA" w:rsidP="003F18F3">
      <w:pPr>
        <w:spacing w:after="0" w:line="360" w:lineRule="auto"/>
        <w:rPr>
          <w:rFonts w:ascii="Tahoma" w:hAnsi="Tahoma" w:cs="Tahoma"/>
          <w:rtl/>
        </w:rPr>
      </w:pPr>
      <w:hyperlink r:id="rId17" w:history="1">
        <w:r w:rsidR="003F18F3" w:rsidRPr="00340599">
          <w:rPr>
            <w:rStyle w:val="Hyperlink"/>
            <w:rFonts w:ascii="Tahoma" w:hAnsi="Tahoma" w:cs="Tahoma"/>
            <w:rtl/>
          </w:rPr>
          <w:t>מצגת</w:t>
        </w:r>
      </w:hyperlink>
      <w:r w:rsidR="003F18F3" w:rsidRPr="00340599">
        <w:rPr>
          <w:rFonts w:ascii="Tahoma" w:hAnsi="Tahoma" w:cs="Tahoma"/>
          <w:rtl/>
        </w:rPr>
        <w:t xml:space="preserve">- </w:t>
      </w:r>
      <w:r w:rsidR="003F18F3" w:rsidRPr="00340599">
        <w:rPr>
          <w:rFonts w:ascii="Tahoma" w:hAnsi="Tahoma" w:cs="Tahoma" w:hint="cs"/>
          <w:rtl/>
        </w:rPr>
        <w:t>פויקילותרמיים</w:t>
      </w:r>
      <w:r w:rsidR="003F18F3" w:rsidRPr="00340599">
        <w:rPr>
          <w:rFonts w:ascii="Tahoma" w:hAnsi="Tahoma" w:cs="Tahoma"/>
          <w:rtl/>
        </w:rPr>
        <w:t xml:space="preserve"> מנגנונים לוו</w:t>
      </w:r>
      <w:r w:rsidR="003F18F3">
        <w:rPr>
          <w:rFonts w:ascii="Tahoma" w:hAnsi="Tahoma" w:cs="Tahoma" w:hint="cs"/>
          <w:rtl/>
        </w:rPr>
        <w:t>י</w:t>
      </w:r>
      <w:r w:rsidR="003F18F3" w:rsidRPr="00340599">
        <w:rPr>
          <w:rFonts w:ascii="Tahoma" w:hAnsi="Tahoma" w:cs="Tahoma"/>
          <w:rtl/>
        </w:rPr>
        <w:t>סות חום אצל האדם וחיות משק</w:t>
      </w:r>
    </w:p>
    <w:p w14:paraId="43590F82" w14:textId="30EE1FC1" w:rsidR="003F18F3" w:rsidRDefault="003F18F3" w:rsidP="003F18F3">
      <w:pPr>
        <w:spacing w:after="0" w:line="360" w:lineRule="auto"/>
        <w:rPr>
          <w:rFonts w:ascii="Tahoma" w:hAnsi="Tahoma" w:cs="Tahoma"/>
          <w:rtl/>
        </w:rPr>
      </w:pPr>
      <w:r>
        <w:rPr>
          <w:rFonts w:ascii="Tahoma" w:hAnsi="Tahoma" w:cs="Tahoma" w:hint="cs"/>
          <w:rtl/>
        </w:rPr>
        <w:t xml:space="preserve">על </w:t>
      </w:r>
      <w:hyperlink r:id="rId18" w:history="1">
        <w:r w:rsidRPr="00166162">
          <w:rPr>
            <w:rStyle w:val="Hyperlink"/>
            <w:rFonts w:ascii="Tahoma" w:hAnsi="Tahoma" w:cs="Tahoma" w:hint="cs"/>
            <w:rtl/>
          </w:rPr>
          <w:t>התמודדות בטבע עם קור</w:t>
        </w:r>
      </w:hyperlink>
      <w:r w:rsidR="003248E0">
        <w:rPr>
          <w:rFonts w:ascii="Tahoma" w:hAnsi="Tahoma" w:cs="Tahoma" w:hint="cs"/>
          <w:rtl/>
        </w:rPr>
        <w:t>- מכון דו</w:t>
      </w:r>
      <w:r>
        <w:rPr>
          <w:rFonts w:ascii="Tahoma" w:hAnsi="Tahoma" w:cs="Tahoma" w:hint="cs"/>
          <w:rtl/>
        </w:rPr>
        <w:t>ידסון</w:t>
      </w:r>
    </w:p>
    <w:p w14:paraId="4AB4D939" w14:textId="77777777" w:rsidR="001B42AC" w:rsidRDefault="001B42AC" w:rsidP="003F18F3">
      <w:pPr>
        <w:spacing w:after="0" w:line="360" w:lineRule="auto"/>
        <w:rPr>
          <w:rFonts w:ascii="Tahoma" w:hAnsi="Tahoma" w:cs="Tahoma"/>
          <w:rtl/>
        </w:rPr>
      </w:pPr>
    </w:p>
    <w:p w14:paraId="16FE483C" w14:textId="77777777" w:rsidR="001B42AC" w:rsidRPr="00A44415" w:rsidRDefault="00F809A1" w:rsidP="00156EE0">
      <w:pPr>
        <w:spacing w:after="0" w:line="360" w:lineRule="auto"/>
        <w:rPr>
          <w:rFonts w:ascii="Tahoma" w:hAnsi="Tahoma" w:cs="Tahoma"/>
          <w:b/>
          <w:bCs/>
          <w:u w:val="single"/>
          <w:rtl/>
        </w:rPr>
      </w:pPr>
      <w:r w:rsidRPr="00A44415">
        <w:rPr>
          <w:rFonts w:ascii="Tahoma" w:hAnsi="Tahoma" w:cs="Tahoma" w:hint="cs"/>
          <w:b/>
          <w:bCs/>
          <w:u w:val="single"/>
          <w:rtl/>
        </w:rPr>
        <w:t>חיות משק</w:t>
      </w:r>
    </w:p>
    <w:p w14:paraId="3425E82F" w14:textId="77777777" w:rsidR="001B42AC" w:rsidRDefault="001B42AC" w:rsidP="001B42AC">
      <w:pPr>
        <w:rPr>
          <w:rtl/>
        </w:rPr>
      </w:pPr>
    </w:p>
    <w:p w14:paraId="2D492A5E" w14:textId="557836EB" w:rsidR="001B42AC" w:rsidRPr="009F1B00" w:rsidRDefault="001B42AC" w:rsidP="003248E0">
      <w:pPr>
        <w:spacing w:after="0" w:line="360" w:lineRule="auto"/>
        <w:rPr>
          <w:rFonts w:ascii="Tahoma" w:hAnsi="Tahoma" w:cs="Tahoma"/>
        </w:rPr>
      </w:pPr>
      <w:r w:rsidRPr="009F1B00">
        <w:rPr>
          <w:rFonts w:ascii="Tahoma" w:hAnsi="Tahoma" w:cs="Tahoma"/>
          <w:rtl/>
        </w:rPr>
        <w:t xml:space="preserve">רוב חיות </w:t>
      </w:r>
      <w:r w:rsidR="003248E0">
        <w:rPr>
          <w:rFonts w:ascii="Tahoma" w:hAnsi="Tahoma" w:cs="Tahoma" w:hint="cs"/>
          <w:rtl/>
        </w:rPr>
        <w:t>ה</w:t>
      </w:r>
      <w:r w:rsidRPr="009F1B00">
        <w:rPr>
          <w:rFonts w:ascii="Tahoma" w:hAnsi="Tahoma" w:cs="Tahoma"/>
          <w:rtl/>
        </w:rPr>
        <w:t>משק (מלבד דבורים ודגים) ה</w:t>
      </w:r>
      <w:r w:rsidR="003248E0">
        <w:rPr>
          <w:rFonts w:ascii="Tahoma" w:hAnsi="Tahoma" w:cs="Tahoma" w:hint="cs"/>
          <w:rtl/>
        </w:rPr>
        <w:t>ן</w:t>
      </w:r>
      <w:r w:rsidRPr="009F1B00">
        <w:rPr>
          <w:rFonts w:ascii="Tahoma" w:hAnsi="Tahoma" w:cs="Tahoma"/>
          <w:rtl/>
        </w:rPr>
        <w:t xml:space="preserve"> </w:t>
      </w:r>
      <w:proofErr w:type="spellStart"/>
      <w:r w:rsidR="003248E0" w:rsidRPr="009F1B00">
        <w:rPr>
          <w:rFonts w:ascii="Tahoma" w:hAnsi="Tahoma" w:cs="Tahoma" w:hint="cs"/>
          <w:rtl/>
        </w:rPr>
        <w:t>המ</w:t>
      </w:r>
      <w:r w:rsidR="00A44415">
        <w:rPr>
          <w:rFonts w:ascii="Tahoma" w:hAnsi="Tahoma" w:cs="Tahoma" w:hint="cs"/>
          <w:rtl/>
        </w:rPr>
        <w:t>א</w:t>
      </w:r>
      <w:r w:rsidR="003248E0" w:rsidRPr="009F1B00">
        <w:rPr>
          <w:rFonts w:ascii="Tahoma" w:hAnsi="Tahoma" w:cs="Tahoma" w:hint="cs"/>
          <w:rtl/>
        </w:rPr>
        <w:t>ותרמ</w:t>
      </w:r>
      <w:r w:rsidR="003248E0">
        <w:rPr>
          <w:rFonts w:ascii="Tahoma" w:hAnsi="Tahoma" w:cs="Tahoma" w:hint="cs"/>
          <w:rtl/>
        </w:rPr>
        <w:t>יות</w:t>
      </w:r>
      <w:proofErr w:type="spellEnd"/>
      <w:r w:rsidRPr="009F1B00">
        <w:rPr>
          <w:rFonts w:ascii="Tahoma" w:hAnsi="Tahoma" w:cs="Tahoma"/>
          <w:rtl/>
        </w:rPr>
        <w:t>, כלומר ה</w:t>
      </w:r>
      <w:r w:rsidR="003248E0">
        <w:rPr>
          <w:rFonts w:ascii="Tahoma" w:hAnsi="Tahoma" w:cs="Tahoma" w:hint="cs"/>
          <w:rtl/>
        </w:rPr>
        <w:t>ן</w:t>
      </w:r>
      <w:r w:rsidRPr="009F1B00">
        <w:rPr>
          <w:rFonts w:ascii="Tahoma" w:hAnsi="Tahoma" w:cs="Tahoma"/>
          <w:rtl/>
        </w:rPr>
        <w:t xml:space="preserve"> שומרות על חום גוף פנימי יציב יחסית, לרוב בטווח של 1-2 מ"צ.</w:t>
      </w:r>
    </w:p>
    <w:p w14:paraId="6AEB2313" w14:textId="77777777" w:rsidR="001B42AC" w:rsidRPr="009F1B00" w:rsidRDefault="001B42AC" w:rsidP="001B42AC">
      <w:pPr>
        <w:spacing w:after="0" w:line="360" w:lineRule="auto"/>
        <w:rPr>
          <w:rFonts w:ascii="Tahoma" w:hAnsi="Tahoma" w:cs="Tahoma"/>
          <w:rtl/>
        </w:rPr>
      </w:pPr>
      <w:r w:rsidRPr="009F1B00">
        <w:rPr>
          <w:rFonts w:ascii="Tahoma" w:hAnsi="Tahoma" w:cs="Tahoma"/>
          <w:rtl/>
        </w:rPr>
        <w:t>בטבלה שלפניכם דוגמאות לטמפרטורת הג</w:t>
      </w:r>
      <w:r>
        <w:rPr>
          <w:rFonts w:ascii="Tahoma" w:hAnsi="Tahoma" w:cs="Tahoma" w:hint="cs"/>
          <w:rtl/>
        </w:rPr>
        <w:t>ו</w:t>
      </w:r>
      <w:r w:rsidRPr="009F1B00">
        <w:rPr>
          <w:rFonts w:ascii="Tahoma" w:hAnsi="Tahoma" w:cs="Tahoma"/>
          <w:rtl/>
        </w:rPr>
        <w:t>ף הממוצעת של חיות משק נפוצות ושל האדם.</w:t>
      </w:r>
    </w:p>
    <w:tbl>
      <w:tblPr>
        <w:tblStyle w:val="a3"/>
        <w:bidiVisual/>
        <w:tblW w:w="0" w:type="auto"/>
        <w:tblLook w:val="04A0" w:firstRow="1" w:lastRow="0" w:firstColumn="1" w:lastColumn="0" w:noHBand="0" w:noVBand="1"/>
      </w:tblPr>
      <w:tblGrid>
        <w:gridCol w:w="1449"/>
        <w:gridCol w:w="2268"/>
        <w:gridCol w:w="1559"/>
      </w:tblGrid>
      <w:tr w:rsidR="001B42AC" w:rsidRPr="009F1B00" w14:paraId="48D3E8DC" w14:textId="77777777" w:rsidTr="008B0498">
        <w:tc>
          <w:tcPr>
            <w:tcW w:w="1449" w:type="dxa"/>
          </w:tcPr>
          <w:p w14:paraId="59AD8251" w14:textId="77777777" w:rsidR="001B42AC" w:rsidRPr="009F1B00" w:rsidRDefault="001B42AC" w:rsidP="008B0498">
            <w:pPr>
              <w:spacing w:line="360" w:lineRule="auto"/>
              <w:rPr>
                <w:rFonts w:ascii="Tahoma" w:hAnsi="Tahoma" w:cs="Tahoma"/>
                <w:rtl/>
              </w:rPr>
            </w:pPr>
            <w:r w:rsidRPr="009F1B00">
              <w:rPr>
                <w:rFonts w:ascii="Tahoma" w:hAnsi="Tahoma" w:cs="Tahoma"/>
                <w:rtl/>
              </w:rPr>
              <w:t>החיה</w:t>
            </w:r>
          </w:p>
        </w:tc>
        <w:tc>
          <w:tcPr>
            <w:tcW w:w="2268" w:type="dxa"/>
          </w:tcPr>
          <w:p w14:paraId="706D4559" w14:textId="77777777" w:rsidR="001B42AC" w:rsidRPr="009F1B00" w:rsidRDefault="001B42AC" w:rsidP="008B0498">
            <w:pPr>
              <w:spacing w:line="360" w:lineRule="auto"/>
              <w:rPr>
                <w:rFonts w:ascii="Tahoma" w:hAnsi="Tahoma" w:cs="Tahoma"/>
                <w:rtl/>
              </w:rPr>
            </w:pPr>
            <w:r w:rsidRPr="009F1B00">
              <w:rPr>
                <w:rFonts w:ascii="Tahoma" w:hAnsi="Tahoma" w:cs="Tahoma"/>
                <w:rtl/>
              </w:rPr>
              <w:t>טמפ</w:t>
            </w:r>
            <w:r>
              <w:rPr>
                <w:rFonts w:ascii="Tahoma" w:hAnsi="Tahoma" w:cs="Tahoma" w:hint="cs"/>
                <w:rtl/>
              </w:rPr>
              <w:t>רטורת</w:t>
            </w:r>
            <w:r w:rsidRPr="009F1B00">
              <w:rPr>
                <w:rFonts w:ascii="Tahoma" w:hAnsi="Tahoma" w:cs="Tahoma"/>
                <w:rtl/>
              </w:rPr>
              <w:t xml:space="preserve"> גוף ממוצעת</w:t>
            </w:r>
          </w:p>
        </w:tc>
        <w:tc>
          <w:tcPr>
            <w:tcW w:w="1559" w:type="dxa"/>
          </w:tcPr>
          <w:p w14:paraId="2B0A6510" w14:textId="77777777" w:rsidR="001B42AC" w:rsidRPr="009F1B00" w:rsidRDefault="001B42AC" w:rsidP="008B0498">
            <w:pPr>
              <w:spacing w:line="360" w:lineRule="auto"/>
              <w:rPr>
                <w:rFonts w:ascii="Tahoma" w:hAnsi="Tahoma" w:cs="Tahoma"/>
                <w:rtl/>
              </w:rPr>
            </w:pPr>
            <w:r w:rsidRPr="009F1B00">
              <w:rPr>
                <w:rFonts w:ascii="Tahoma" w:hAnsi="Tahoma" w:cs="Tahoma"/>
                <w:rtl/>
              </w:rPr>
              <w:t>טווח</w:t>
            </w:r>
          </w:p>
        </w:tc>
      </w:tr>
      <w:tr w:rsidR="001B42AC" w:rsidRPr="009F1B00" w14:paraId="3A3779AA" w14:textId="77777777" w:rsidTr="008B0498">
        <w:tc>
          <w:tcPr>
            <w:tcW w:w="1449" w:type="dxa"/>
          </w:tcPr>
          <w:p w14:paraId="049915CB" w14:textId="77777777" w:rsidR="001B42AC" w:rsidRPr="009F1B00" w:rsidRDefault="001B42AC" w:rsidP="008B0498">
            <w:pPr>
              <w:spacing w:line="360" w:lineRule="auto"/>
              <w:rPr>
                <w:rFonts w:ascii="Tahoma" w:hAnsi="Tahoma" w:cs="Tahoma"/>
                <w:rtl/>
              </w:rPr>
            </w:pPr>
            <w:r w:rsidRPr="009F1B00">
              <w:rPr>
                <w:rFonts w:ascii="Tahoma" w:hAnsi="Tahoma" w:cs="Tahoma"/>
                <w:rtl/>
              </w:rPr>
              <w:t>חולבת</w:t>
            </w:r>
          </w:p>
        </w:tc>
        <w:tc>
          <w:tcPr>
            <w:tcW w:w="2268" w:type="dxa"/>
          </w:tcPr>
          <w:p w14:paraId="7FE5C65D" w14:textId="77777777" w:rsidR="001B42AC" w:rsidRPr="009F1B00" w:rsidRDefault="001B42AC" w:rsidP="008B0498">
            <w:pPr>
              <w:spacing w:line="360" w:lineRule="auto"/>
              <w:rPr>
                <w:rFonts w:ascii="Tahoma" w:hAnsi="Tahoma" w:cs="Tahoma"/>
                <w:rtl/>
              </w:rPr>
            </w:pPr>
            <w:r w:rsidRPr="009F1B00">
              <w:rPr>
                <w:rFonts w:ascii="Tahoma" w:hAnsi="Tahoma" w:cs="Tahoma"/>
                <w:rtl/>
              </w:rPr>
              <w:t>38.6</w:t>
            </w:r>
          </w:p>
        </w:tc>
        <w:tc>
          <w:tcPr>
            <w:tcW w:w="1559" w:type="dxa"/>
          </w:tcPr>
          <w:p w14:paraId="2CF7D1C7" w14:textId="77777777" w:rsidR="001B42AC" w:rsidRPr="009F1B00" w:rsidRDefault="001B42AC" w:rsidP="008B0498">
            <w:pPr>
              <w:spacing w:line="360" w:lineRule="auto"/>
              <w:rPr>
                <w:rFonts w:ascii="Tahoma" w:hAnsi="Tahoma" w:cs="Tahoma"/>
                <w:rtl/>
              </w:rPr>
            </w:pPr>
            <w:r w:rsidRPr="009F1B00">
              <w:rPr>
                <w:rFonts w:ascii="Tahoma" w:hAnsi="Tahoma" w:cs="Tahoma"/>
                <w:rtl/>
              </w:rPr>
              <w:t>38-39.3</w:t>
            </w:r>
          </w:p>
        </w:tc>
      </w:tr>
      <w:tr w:rsidR="001B42AC" w:rsidRPr="009F1B00" w14:paraId="0BB68A5A" w14:textId="77777777" w:rsidTr="008B0498">
        <w:tc>
          <w:tcPr>
            <w:tcW w:w="1449" w:type="dxa"/>
          </w:tcPr>
          <w:p w14:paraId="7D433556" w14:textId="77777777" w:rsidR="001B42AC" w:rsidRPr="009F1B00" w:rsidRDefault="001B42AC" w:rsidP="008B0498">
            <w:pPr>
              <w:spacing w:line="360" w:lineRule="auto"/>
              <w:rPr>
                <w:rFonts w:ascii="Tahoma" w:hAnsi="Tahoma" w:cs="Tahoma"/>
                <w:rtl/>
              </w:rPr>
            </w:pPr>
            <w:r w:rsidRPr="009F1B00">
              <w:rPr>
                <w:rFonts w:ascii="Tahoma" w:hAnsi="Tahoma" w:cs="Tahoma"/>
                <w:rtl/>
              </w:rPr>
              <w:t>פרה לבשר</w:t>
            </w:r>
          </w:p>
        </w:tc>
        <w:tc>
          <w:tcPr>
            <w:tcW w:w="2268" w:type="dxa"/>
          </w:tcPr>
          <w:p w14:paraId="1662287E" w14:textId="77777777" w:rsidR="001B42AC" w:rsidRPr="009F1B00" w:rsidRDefault="001B42AC" w:rsidP="008B0498">
            <w:pPr>
              <w:spacing w:line="360" w:lineRule="auto"/>
              <w:rPr>
                <w:rFonts w:ascii="Tahoma" w:hAnsi="Tahoma" w:cs="Tahoma"/>
                <w:rtl/>
              </w:rPr>
            </w:pPr>
            <w:r w:rsidRPr="009F1B00">
              <w:rPr>
                <w:rFonts w:ascii="Tahoma" w:hAnsi="Tahoma" w:cs="Tahoma"/>
                <w:rtl/>
              </w:rPr>
              <w:t>38.3</w:t>
            </w:r>
          </w:p>
        </w:tc>
        <w:tc>
          <w:tcPr>
            <w:tcW w:w="1559" w:type="dxa"/>
          </w:tcPr>
          <w:p w14:paraId="4EB8342D" w14:textId="77777777" w:rsidR="001B42AC" w:rsidRPr="009F1B00" w:rsidRDefault="001B42AC" w:rsidP="008B0498">
            <w:pPr>
              <w:spacing w:line="360" w:lineRule="auto"/>
              <w:rPr>
                <w:rFonts w:ascii="Tahoma" w:hAnsi="Tahoma" w:cs="Tahoma"/>
                <w:rtl/>
              </w:rPr>
            </w:pPr>
            <w:r w:rsidRPr="009F1B00">
              <w:rPr>
                <w:rFonts w:ascii="Tahoma" w:hAnsi="Tahoma" w:cs="Tahoma"/>
                <w:rtl/>
              </w:rPr>
              <w:t>36.7-39.1</w:t>
            </w:r>
          </w:p>
        </w:tc>
      </w:tr>
      <w:tr w:rsidR="001B42AC" w:rsidRPr="009F1B00" w14:paraId="1F0BC25F" w14:textId="77777777" w:rsidTr="008B0498">
        <w:tc>
          <w:tcPr>
            <w:tcW w:w="1449" w:type="dxa"/>
          </w:tcPr>
          <w:p w14:paraId="74E656AA" w14:textId="77777777" w:rsidR="001B42AC" w:rsidRPr="009F1B00" w:rsidRDefault="001B42AC" w:rsidP="008B0498">
            <w:pPr>
              <w:spacing w:line="360" w:lineRule="auto"/>
              <w:rPr>
                <w:rFonts w:ascii="Tahoma" w:hAnsi="Tahoma" w:cs="Tahoma"/>
                <w:rtl/>
              </w:rPr>
            </w:pPr>
            <w:r w:rsidRPr="009F1B00">
              <w:rPr>
                <w:rFonts w:ascii="Tahoma" w:hAnsi="Tahoma" w:cs="Tahoma"/>
                <w:rtl/>
              </w:rPr>
              <w:t>כבשה</w:t>
            </w:r>
          </w:p>
        </w:tc>
        <w:tc>
          <w:tcPr>
            <w:tcW w:w="2268" w:type="dxa"/>
          </w:tcPr>
          <w:p w14:paraId="4397ABE6" w14:textId="77777777" w:rsidR="001B42AC" w:rsidRPr="009F1B00" w:rsidRDefault="001B42AC" w:rsidP="008B0498">
            <w:pPr>
              <w:spacing w:line="360" w:lineRule="auto"/>
              <w:rPr>
                <w:rFonts w:ascii="Tahoma" w:hAnsi="Tahoma" w:cs="Tahoma"/>
                <w:rtl/>
              </w:rPr>
            </w:pPr>
            <w:r w:rsidRPr="009F1B00">
              <w:rPr>
                <w:rFonts w:ascii="Tahoma" w:hAnsi="Tahoma" w:cs="Tahoma"/>
                <w:rtl/>
              </w:rPr>
              <w:t>39.1</w:t>
            </w:r>
          </w:p>
        </w:tc>
        <w:tc>
          <w:tcPr>
            <w:tcW w:w="1559" w:type="dxa"/>
          </w:tcPr>
          <w:p w14:paraId="2CAA5F03" w14:textId="77777777" w:rsidR="001B42AC" w:rsidRPr="009F1B00" w:rsidRDefault="001B42AC" w:rsidP="008B0498">
            <w:pPr>
              <w:spacing w:line="360" w:lineRule="auto"/>
              <w:rPr>
                <w:rFonts w:ascii="Tahoma" w:hAnsi="Tahoma" w:cs="Tahoma"/>
                <w:rtl/>
              </w:rPr>
            </w:pPr>
            <w:r w:rsidRPr="009F1B00">
              <w:rPr>
                <w:rFonts w:ascii="Tahoma" w:hAnsi="Tahoma" w:cs="Tahoma"/>
                <w:rtl/>
              </w:rPr>
              <w:t>38.3-39.9</w:t>
            </w:r>
          </w:p>
        </w:tc>
      </w:tr>
      <w:tr w:rsidR="001B42AC" w:rsidRPr="009F1B00" w14:paraId="4EA98C37" w14:textId="77777777" w:rsidTr="008B0498">
        <w:tc>
          <w:tcPr>
            <w:tcW w:w="1449" w:type="dxa"/>
          </w:tcPr>
          <w:p w14:paraId="212C668B" w14:textId="77777777" w:rsidR="001B42AC" w:rsidRPr="009F1B00" w:rsidRDefault="001B42AC" w:rsidP="008B0498">
            <w:pPr>
              <w:spacing w:line="360" w:lineRule="auto"/>
              <w:rPr>
                <w:rFonts w:ascii="Tahoma" w:hAnsi="Tahoma" w:cs="Tahoma"/>
                <w:rtl/>
              </w:rPr>
            </w:pPr>
            <w:r w:rsidRPr="009F1B00">
              <w:rPr>
                <w:rFonts w:ascii="Tahoma" w:hAnsi="Tahoma" w:cs="Tahoma"/>
                <w:rtl/>
              </w:rPr>
              <w:t>עז</w:t>
            </w:r>
          </w:p>
        </w:tc>
        <w:tc>
          <w:tcPr>
            <w:tcW w:w="2268" w:type="dxa"/>
          </w:tcPr>
          <w:p w14:paraId="3F66A688" w14:textId="77777777" w:rsidR="001B42AC" w:rsidRPr="009F1B00" w:rsidRDefault="001B42AC" w:rsidP="008B0498">
            <w:pPr>
              <w:spacing w:line="360" w:lineRule="auto"/>
              <w:rPr>
                <w:rFonts w:ascii="Tahoma" w:hAnsi="Tahoma" w:cs="Tahoma"/>
                <w:rtl/>
              </w:rPr>
            </w:pPr>
          </w:p>
        </w:tc>
        <w:tc>
          <w:tcPr>
            <w:tcW w:w="1559" w:type="dxa"/>
          </w:tcPr>
          <w:p w14:paraId="600F868C" w14:textId="77777777" w:rsidR="001B42AC" w:rsidRPr="009F1B00" w:rsidRDefault="001B42AC" w:rsidP="008B0498">
            <w:pPr>
              <w:spacing w:line="360" w:lineRule="auto"/>
              <w:rPr>
                <w:rFonts w:ascii="Tahoma" w:hAnsi="Tahoma" w:cs="Tahoma"/>
                <w:rtl/>
              </w:rPr>
            </w:pPr>
            <w:r w:rsidRPr="009F1B00">
              <w:rPr>
                <w:rFonts w:ascii="Tahoma" w:hAnsi="Tahoma" w:cs="Tahoma"/>
                <w:rtl/>
              </w:rPr>
              <w:t>38.7-40.7</w:t>
            </w:r>
          </w:p>
        </w:tc>
      </w:tr>
      <w:tr w:rsidR="001B42AC" w:rsidRPr="009F1B00" w14:paraId="4DF8DFC5" w14:textId="77777777" w:rsidTr="008B0498">
        <w:tc>
          <w:tcPr>
            <w:tcW w:w="1449" w:type="dxa"/>
          </w:tcPr>
          <w:p w14:paraId="5974EE46" w14:textId="77777777" w:rsidR="001B42AC" w:rsidRPr="009F1B00" w:rsidRDefault="001B42AC" w:rsidP="008B0498">
            <w:pPr>
              <w:spacing w:line="360" w:lineRule="auto"/>
              <w:rPr>
                <w:rFonts w:ascii="Tahoma" w:hAnsi="Tahoma" w:cs="Tahoma"/>
                <w:rtl/>
              </w:rPr>
            </w:pPr>
            <w:r w:rsidRPr="009F1B00">
              <w:rPr>
                <w:rFonts w:ascii="Tahoma" w:hAnsi="Tahoma" w:cs="Tahoma"/>
                <w:rtl/>
              </w:rPr>
              <w:t>סוס</w:t>
            </w:r>
          </w:p>
        </w:tc>
        <w:tc>
          <w:tcPr>
            <w:tcW w:w="2268" w:type="dxa"/>
          </w:tcPr>
          <w:p w14:paraId="75E5DA87" w14:textId="77777777" w:rsidR="001B42AC" w:rsidRPr="009F1B00" w:rsidRDefault="001B42AC" w:rsidP="008B0498">
            <w:pPr>
              <w:spacing w:line="360" w:lineRule="auto"/>
              <w:rPr>
                <w:rFonts w:ascii="Tahoma" w:hAnsi="Tahoma" w:cs="Tahoma"/>
                <w:rtl/>
              </w:rPr>
            </w:pPr>
            <w:r w:rsidRPr="009F1B00">
              <w:rPr>
                <w:rFonts w:ascii="Tahoma" w:hAnsi="Tahoma" w:cs="Tahoma"/>
                <w:rtl/>
              </w:rPr>
              <w:t>37.9</w:t>
            </w:r>
          </w:p>
        </w:tc>
        <w:tc>
          <w:tcPr>
            <w:tcW w:w="1559" w:type="dxa"/>
          </w:tcPr>
          <w:p w14:paraId="0DFD6ADA" w14:textId="77777777" w:rsidR="001B42AC" w:rsidRPr="009F1B00" w:rsidRDefault="001B42AC" w:rsidP="008B0498">
            <w:pPr>
              <w:spacing w:line="360" w:lineRule="auto"/>
              <w:rPr>
                <w:rFonts w:ascii="Tahoma" w:hAnsi="Tahoma" w:cs="Tahoma"/>
                <w:rtl/>
              </w:rPr>
            </w:pPr>
            <w:r w:rsidRPr="009F1B00">
              <w:rPr>
                <w:rFonts w:ascii="Tahoma" w:hAnsi="Tahoma" w:cs="Tahoma"/>
                <w:rtl/>
              </w:rPr>
              <w:t>37.2-38.2</w:t>
            </w:r>
          </w:p>
        </w:tc>
      </w:tr>
      <w:tr w:rsidR="001B42AC" w:rsidRPr="009F1B00" w14:paraId="26DED6B2" w14:textId="77777777" w:rsidTr="008B0498">
        <w:tc>
          <w:tcPr>
            <w:tcW w:w="1449" w:type="dxa"/>
          </w:tcPr>
          <w:p w14:paraId="5FAD79B5" w14:textId="77777777" w:rsidR="001B42AC" w:rsidRPr="009F1B00" w:rsidRDefault="001B42AC" w:rsidP="008B0498">
            <w:pPr>
              <w:spacing w:line="360" w:lineRule="auto"/>
              <w:rPr>
                <w:rFonts w:ascii="Tahoma" w:hAnsi="Tahoma" w:cs="Tahoma"/>
                <w:rtl/>
              </w:rPr>
            </w:pPr>
            <w:r w:rsidRPr="009F1B00">
              <w:rPr>
                <w:rFonts w:ascii="Tahoma" w:hAnsi="Tahoma" w:cs="Tahoma"/>
                <w:rtl/>
              </w:rPr>
              <w:t>תרנגולות</w:t>
            </w:r>
          </w:p>
        </w:tc>
        <w:tc>
          <w:tcPr>
            <w:tcW w:w="2268" w:type="dxa"/>
          </w:tcPr>
          <w:p w14:paraId="1D22F93C" w14:textId="77777777" w:rsidR="001B42AC" w:rsidRPr="009F1B00" w:rsidRDefault="001B42AC" w:rsidP="008B0498">
            <w:pPr>
              <w:spacing w:line="360" w:lineRule="auto"/>
              <w:rPr>
                <w:rFonts w:ascii="Tahoma" w:hAnsi="Tahoma" w:cs="Tahoma"/>
                <w:rtl/>
              </w:rPr>
            </w:pPr>
            <w:r w:rsidRPr="009F1B00">
              <w:rPr>
                <w:rFonts w:ascii="Tahoma" w:hAnsi="Tahoma" w:cs="Tahoma"/>
                <w:rtl/>
              </w:rPr>
              <w:t>41.7</w:t>
            </w:r>
          </w:p>
        </w:tc>
        <w:tc>
          <w:tcPr>
            <w:tcW w:w="1559" w:type="dxa"/>
          </w:tcPr>
          <w:p w14:paraId="61C03C86" w14:textId="77777777" w:rsidR="001B42AC" w:rsidRPr="009F1B00" w:rsidRDefault="001B42AC" w:rsidP="008B0498">
            <w:pPr>
              <w:spacing w:line="360" w:lineRule="auto"/>
              <w:rPr>
                <w:rFonts w:ascii="Tahoma" w:hAnsi="Tahoma" w:cs="Tahoma"/>
                <w:rtl/>
              </w:rPr>
            </w:pPr>
            <w:r w:rsidRPr="009F1B00">
              <w:rPr>
                <w:rFonts w:ascii="Tahoma" w:hAnsi="Tahoma" w:cs="Tahoma"/>
                <w:rtl/>
              </w:rPr>
              <w:t>40.6-43</w:t>
            </w:r>
          </w:p>
        </w:tc>
      </w:tr>
      <w:tr w:rsidR="001B42AC" w:rsidRPr="009F1B00" w14:paraId="40926B06" w14:textId="77777777" w:rsidTr="008B0498">
        <w:tc>
          <w:tcPr>
            <w:tcW w:w="1449" w:type="dxa"/>
          </w:tcPr>
          <w:p w14:paraId="4DDF215C" w14:textId="77777777" w:rsidR="001B42AC" w:rsidRPr="009F1B00" w:rsidRDefault="001B42AC" w:rsidP="008B0498">
            <w:pPr>
              <w:spacing w:line="360" w:lineRule="auto"/>
              <w:rPr>
                <w:rFonts w:ascii="Tahoma" w:hAnsi="Tahoma" w:cs="Tahoma"/>
                <w:rtl/>
              </w:rPr>
            </w:pPr>
            <w:r w:rsidRPr="009F1B00">
              <w:rPr>
                <w:rFonts w:ascii="Tahoma" w:hAnsi="Tahoma" w:cs="Tahoma"/>
                <w:rtl/>
              </w:rPr>
              <w:t xml:space="preserve">אדם </w:t>
            </w:r>
          </w:p>
        </w:tc>
        <w:tc>
          <w:tcPr>
            <w:tcW w:w="2268" w:type="dxa"/>
          </w:tcPr>
          <w:p w14:paraId="040FB731" w14:textId="77777777" w:rsidR="001B42AC" w:rsidRPr="009F1B00" w:rsidRDefault="001B42AC" w:rsidP="008B0498">
            <w:pPr>
              <w:spacing w:line="360" w:lineRule="auto"/>
              <w:rPr>
                <w:rFonts w:ascii="Tahoma" w:hAnsi="Tahoma" w:cs="Tahoma"/>
                <w:rtl/>
              </w:rPr>
            </w:pPr>
            <w:r w:rsidRPr="009F1B00">
              <w:rPr>
                <w:rFonts w:ascii="Tahoma" w:hAnsi="Tahoma" w:cs="Tahoma"/>
                <w:rtl/>
              </w:rPr>
              <w:t>37</w:t>
            </w:r>
          </w:p>
        </w:tc>
        <w:tc>
          <w:tcPr>
            <w:tcW w:w="1559" w:type="dxa"/>
          </w:tcPr>
          <w:p w14:paraId="69F39470" w14:textId="77777777" w:rsidR="001B42AC" w:rsidRPr="009F1B00" w:rsidRDefault="001B42AC" w:rsidP="008B0498">
            <w:pPr>
              <w:spacing w:line="360" w:lineRule="auto"/>
              <w:rPr>
                <w:rFonts w:ascii="Tahoma" w:hAnsi="Tahoma" w:cs="Tahoma"/>
                <w:rtl/>
              </w:rPr>
            </w:pPr>
          </w:p>
        </w:tc>
      </w:tr>
    </w:tbl>
    <w:p w14:paraId="4C2092F4" w14:textId="77777777" w:rsidR="001B42AC" w:rsidRPr="009F1B00" w:rsidRDefault="001B42AC" w:rsidP="001B42AC">
      <w:pPr>
        <w:spacing w:after="0" w:line="360" w:lineRule="auto"/>
        <w:rPr>
          <w:rFonts w:ascii="Tahoma" w:hAnsi="Tahoma" w:cs="Tahoma"/>
          <w:rtl/>
        </w:rPr>
      </w:pPr>
    </w:p>
    <w:p w14:paraId="3FACB873" w14:textId="5C5F4692" w:rsidR="001B42AC" w:rsidRDefault="001B42AC" w:rsidP="00C2607F">
      <w:pPr>
        <w:spacing w:after="0" w:line="360" w:lineRule="auto"/>
        <w:rPr>
          <w:rFonts w:ascii="Tahoma" w:hAnsi="Tahoma" w:cs="Tahoma"/>
          <w:rtl/>
        </w:rPr>
      </w:pPr>
      <w:r w:rsidRPr="009F1B00">
        <w:rPr>
          <w:rFonts w:ascii="Tahoma" w:hAnsi="Tahoma" w:cs="Tahoma"/>
          <w:rtl/>
        </w:rPr>
        <w:t xml:space="preserve">טמפרטורת הגוף של רוב חיות המשק גבוהה </w:t>
      </w:r>
      <w:r w:rsidR="00F809A1">
        <w:rPr>
          <w:rFonts w:ascii="Tahoma" w:hAnsi="Tahoma" w:cs="Tahoma" w:hint="cs"/>
          <w:rtl/>
        </w:rPr>
        <w:t xml:space="preserve">לרוב </w:t>
      </w:r>
      <w:r w:rsidRPr="009F1B00">
        <w:rPr>
          <w:rFonts w:ascii="Tahoma" w:hAnsi="Tahoma" w:cs="Tahoma"/>
          <w:rtl/>
        </w:rPr>
        <w:t>מטמפרטורת הסביבה אליה הן חשופות מרבית הזמן. הן שומרות על טמפ</w:t>
      </w:r>
      <w:r>
        <w:rPr>
          <w:rFonts w:ascii="Tahoma" w:hAnsi="Tahoma" w:cs="Tahoma" w:hint="cs"/>
          <w:rtl/>
        </w:rPr>
        <w:t>'</w:t>
      </w:r>
      <w:r w:rsidRPr="009F1B00">
        <w:rPr>
          <w:rFonts w:ascii="Tahoma" w:hAnsi="Tahoma" w:cs="Tahoma"/>
          <w:rtl/>
        </w:rPr>
        <w:t xml:space="preserve"> הגוף על ידי  א</w:t>
      </w:r>
      <w:r>
        <w:rPr>
          <w:rFonts w:ascii="Tahoma" w:hAnsi="Tahoma" w:cs="Tahoma" w:hint="cs"/>
          <w:rtl/>
        </w:rPr>
        <w:t>י</w:t>
      </w:r>
      <w:r w:rsidRPr="009F1B00">
        <w:rPr>
          <w:rFonts w:ascii="Tahoma" w:hAnsi="Tahoma" w:cs="Tahoma"/>
          <w:rtl/>
        </w:rPr>
        <w:t>זון בין יצור החום הפנימי והפסד החום לסביבה</w:t>
      </w:r>
      <w:r>
        <w:rPr>
          <w:rFonts w:ascii="Tahoma" w:hAnsi="Tahoma" w:cs="Tahoma" w:hint="cs"/>
          <w:rtl/>
        </w:rPr>
        <w:t>.</w:t>
      </w:r>
      <w:r w:rsidRPr="009F1B00">
        <w:rPr>
          <w:rFonts w:ascii="Tahoma" w:hAnsi="Tahoma" w:cs="Tahoma"/>
          <w:rtl/>
        </w:rPr>
        <w:t xml:space="preserve"> </w:t>
      </w:r>
      <w:r w:rsidRPr="009F1B00">
        <w:rPr>
          <w:rFonts w:ascii="Tahoma" w:hAnsi="Tahoma" w:cs="Tahoma" w:hint="cs"/>
          <w:rtl/>
        </w:rPr>
        <w:t>ההיפותלמוס</w:t>
      </w:r>
      <w:r w:rsidRPr="009F1B00">
        <w:rPr>
          <w:rFonts w:ascii="Tahoma" w:hAnsi="Tahoma" w:cs="Tahoma"/>
          <w:rtl/>
        </w:rPr>
        <w:t xml:space="preserve"> נוהג </w:t>
      </w:r>
      <w:r w:rsidRPr="009F1B00">
        <w:rPr>
          <w:rFonts w:ascii="Tahoma" w:hAnsi="Tahoma" w:cs="Tahoma" w:hint="cs"/>
          <w:rtl/>
        </w:rPr>
        <w:t>כתרמוסטט</w:t>
      </w:r>
      <w:r w:rsidRPr="009F1B00">
        <w:rPr>
          <w:rFonts w:ascii="Tahoma" w:hAnsi="Tahoma" w:cs="Tahoma"/>
          <w:rtl/>
        </w:rPr>
        <w:t xml:space="preserve"> פנימי על ידי ערור מנגנונים שונים בגוף כדי להתמודד עם טמפ' סביבה נמוכה או גבוהה.</w:t>
      </w:r>
    </w:p>
    <w:p w14:paraId="4E2328BA" w14:textId="27D986A7" w:rsidR="00C2607F" w:rsidRDefault="00C2607F" w:rsidP="00C2607F">
      <w:pPr>
        <w:spacing w:after="0" w:line="360" w:lineRule="auto"/>
        <w:rPr>
          <w:rFonts w:ascii="Tahoma" w:hAnsi="Tahoma" w:cs="Tahoma"/>
          <w:rtl/>
        </w:rPr>
      </w:pPr>
      <w:r>
        <w:rPr>
          <w:rFonts w:ascii="Tahoma" w:hAnsi="Tahoma" w:cs="Tahoma"/>
          <w:rtl/>
        </w:rPr>
        <w:br/>
      </w:r>
    </w:p>
    <w:p w14:paraId="5F0F837E" w14:textId="77777777" w:rsidR="00C2607F" w:rsidRDefault="00C2607F">
      <w:pPr>
        <w:bidi w:val="0"/>
        <w:rPr>
          <w:rFonts w:ascii="Tahoma" w:hAnsi="Tahoma" w:cs="Tahoma"/>
          <w:rtl/>
        </w:rPr>
      </w:pPr>
      <w:r>
        <w:rPr>
          <w:rFonts w:ascii="Tahoma" w:hAnsi="Tahoma" w:cs="Tahoma"/>
          <w:rtl/>
        </w:rPr>
        <w:br w:type="page"/>
      </w:r>
    </w:p>
    <w:p w14:paraId="092CCE0E" w14:textId="77777777" w:rsidR="001B42AC" w:rsidRPr="009F1B00" w:rsidRDefault="001B42AC" w:rsidP="001B42AC">
      <w:pPr>
        <w:spacing w:after="0" w:line="360" w:lineRule="auto"/>
        <w:rPr>
          <w:rFonts w:ascii="Tahoma" w:hAnsi="Tahoma" w:cs="Tahoma"/>
          <w:rtl/>
        </w:rPr>
      </w:pPr>
      <w:r w:rsidRPr="009F1B00">
        <w:rPr>
          <w:rFonts w:ascii="Tahoma" w:hAnsi="Tahoma" w:cs="Tahoma"/>
          <w:rtl/>
        </w:rPr>
        <w:lastRenderedPageBreak/>
        <w:t xml:space="preserve">ברוב חיות המשק </w:t>
      </w:r>
      <w:r w:rsidRPr="009F1B00">
        <w:rPr>
          <w:rFonts w:ascii="Tahoma" w:hAnsi="Tahoma" w:cs="Tahoma" w:hint="cs"/>
          <w:rtl/>
        </w:rPr>
        <w:t>האזור</w:t>
      </w:r>
      <w:r w:rsidRPr="009F1B00">
        <w:rPr>
          <w:rFonts w:ascii="Tahoma" w:hAnsi="Tahoma" w:cs="Tahoma"/>
          <w:rtl/>
        </w:rPr>
        <w:t xml:space="preserve"> הנוח מבחינת טמפרטורת הוא כאשר טמ</w:t>
      </w:r>
      <w:r>
        <w:rPr>
          <w:rFonts w:ascii="Tahoma" w:hAnsi="Tahoma" w:cs="Tahoma" w:hint="cs"/>
          <w:rtl/>
        </w:rPr>
        <w:t xml:space="preserve">פ' </w:t>
      </w:r>
      <w:r w:rsidRPr="009F1B00">
        <w:rPr>
          <w:rFonts w:ascii="Tahoma" w:hAnsi="Tahoma" w:cs="Tahoma"/>
          <w:rtl/>
        </w:rPr>
        <w:t>סביבה היא בין 10-20 מעלות בטווח זה וו</w:t>
      </w:r>
      <w:r>
        <w:rPr>
          <w:rFonts w:ascii="Tahoma" w:hAnsi="Tahoma" w:cs="Tahoma" w:hint="cs"/>
          <w:rtl/>
        </w:rPr>
        <w:t>י</w:t>
      </w:r>
      <w:r w:rsidRPr="009F1B00">
        <w:rPr>
          <w:rFonts w:ascii="Tahoma" w:hAnsi="Tahoma" w:cs="Tahoma"/>
          <w:rtl/>
        </w:rPr>
        <w:t>סות טמפ</w:t>
      </w:r>
      <w:r>
        <w:rPr>
          <w:rFonts w:ascii="Tahoma" w:hAnsi="Tahoma" w:cs="Tahoma" w:hint="cs"/>
          <w:rtl/>
        </w:rPr>
        <w:t>'</w:t>
      </w:r>
      <w:r w:rsidRPr="009F1B00">
        <w:rPr>
          <w:rFonts w:ascii="Tahoma" w:hAnsi="Tahoma" w:cs="Tahoma"/>
          <w:rtl/>
        </w:rPr>
        <w:t xml:space="preserve"> הג</w:t>
      </w:r>
      <w:r>
        <w:rPr>
          <w:rFonts w:ascii="Tahoma" w:hAnsi="Tahoma" w:cs="Tahoma" w:hint="cs"/>
          <w:rtl/>
        </w:rPr>
        <w:t>ו</w:t>
      </w:r>
      <w:r w:rsidRPr="009F1B00">
        <w:rPr>
          <w:rFonts w:ascii="Tahoma" w:hAnsi="Tahoma" w:cs="Tahoma"/>
          <w:rtl/>
        </w:rPr>
        <w:t>ף נעשה על ידי מנגנונים פיזיולוגים של החיה :</w:t>
      </w:r>
    </w:p>
    <w:p w14:paraId="16E9B260" w14:textId="77777777" w:rsidR="001B42AC" w:rsidRPr="00C2607F" w:rsidRDefault="001B42AC" w:rsidP="00C2607F">
      <w:pPr>
        <w:pStyle w:val="a4"/>
        <w:numPr>
          <w:ilvl w:val="0"/>
          <w:numId w:val="20"/>
        </w:numPr>
        <w:spacing w:after="0" w:line="360" w:lineRule="auto"/>
        <w:rPr>
          <w:rFonts w:ascii="Tahoma" w:hAnsi="Tahoma" w:cs="Tahoma"/>
        </w:rPr>
      </w:pPr>
      <w:r w:rsidRPr="00C2607F">
        <w:rPr>
          <w:rFonts w:ascii="Tahoma" w:hAnsi="Tahoma" w:cs="Tahoma"/>
          <w:rtl/>
        </w:rPr>
        <w:t>הרחבת כלי הדם ההיקפיים: יותר דם זורם בקרבת העור, וחום עובר ממנו אל האוויר.</w:t>
      </w:r>
    </w:p>
    <w:p w14:paraId="1E6CC4B3" w14:textId="77777777" w:rsidR="001B42AC" w:rsidRPr="00C2607F" w:rsidRDefault="001B42AC" w:rsidP="00C2607F">
      <w:pPr>
        <w:pStyle w:val="a4"/>
        <w:numPr>
          <w:ilvl w:val="0"/>
          <w:numId w:val="20"/>
        </w:numPr>
        <w:spacing w:after="0" w:line="360" w:lineRule="auto"/>
        <w:rPr>
          <w:rFonts w:ascii="Tahoma" w:hAnsi="Tahoma" w:cs="Tahoma"/>
        </w:rPr>
      </w:pPr>
      <w:r w:rsidRPr="00C2607F">
        <w:rPr>
          <w:rFonts w:ascii="Tahoma" w:hAnsi="Tahoma" w:cs="Tahoma"/>
          <w:rtl/>
        </w:rPr>
        <w:t xml:space="preserve">צמצום כלי הדם ההיקפיים: פחות דם זורם בקרבת העור, ולכן מופחת הפסד החום לסביבה. </w:t>
      </w:r>
    </w:p>
    <w:p w14:paraId="44540332" w14:textId="59F22823" w:rsidR="00655837" w:rsidRPr="00C2607F" w:rsidRDefault="001B42AC" w:rsidP="00C2607F">
      <w:pPr>
        <w:pStyle w:val="a4"/>
        <w:numPr>
          <w:ilvl w:val="0"/>
          <w:numId w:val="20"/>
        </w:numPr>
        <w:spacing w:after="0" w:line="360" w:lineRule="auto"/>
        <w:rPr>
          <w:rFonts w:ascii="Tahoma" w:hAnsi="Tahoma" w:cs="Tahoma"/>
        </w:rPr>
      </w:pPr>
      <w:r w:rsidRPr="00C2607F">
        <w:rPr>
          <w:rFonts w:ascii="Tahoma" w:hAnsi="Tahoma" w:cs="Tahoma"/>
          <w:rtl/>
        </w:rPr>
        <w:t xml:space="preserve">יחס האנרגיה אכילה לחימום </w:t>
      </w:r>
      <w:r w:rsidRPr="00C2607F">
        <w:rPr>
          <w:rFonts w:ascii="Tahoma" w:hAnsi="Tahoma" w:cs="Tahoma"/>
        </w:rPr>
        <w:t>conversion of feed-to-heat energy</w:t>
      </w:r>
      <w:r w:rsidRPr="00C2607F">
        <w:rPr>
          <w:rFonts w:ascii="Tahoma" w:hAnsi="Tahoma" w:cs="Tahoma"/>
          <w:rtl/>
        </w:rPr>
        <w:t xml:space="preserve"> עולה בעוד שבטמפ</w:t>
      </w:r>
      <w:r w:rsidRPr="00C2607F">
        <w:rPr>
          <w:rFonts w:ascii="Tahoma" w:hAnsi="Tahoma" w:cs="Tahoma" w:hint="cs"/>
          <w:rtl/>
        </w:rPr>
        <w:t>'</w:t>
      </w:r>
      <w:r w:rsidRPr="00C2607F">
        <w:rPr>
          <w:rFonts w:ascii="Tahoma" w:hAnsi="Tahoma" w:cs="Tahoma"/>
          <w:rtl/>
        </w:rPr>
        <w:t xml:space="preserve"> סביבה גבוהות </w:t>
      </w:r>
      <w:r w:rsidR="00655837" w:rsidRPr="00C2607F">
        <w:rPr>
          <w:rFonts w:ascii="Tahoma" w:hAnsi="Tahoma" w:cs="Tahoma" w:hint="cs"/>
          <w:rtl/>
        </w:rPr>
        <w:t>יחס זה יורד</w:t>
      </w:r>
    </w:p>
    <w:p w14:paraId="660B791E" w14:textId="77777777" w:rsidR="001B42AC" w:rsidRPr="00C2607F" w:rsidRDefault="001B42AC" w:rsidP="00C2607F">
      <w:pPr>
        <w:pStyle w:val="a4"/>
        <w:numPr>
          <w:ilvl w:val="0"/>
          <w:numId w:val="20"/>
        </w:numPr>
        <w:spacing w:after="0" w:line="360" w:lineRule="auto"/>
        <w:rPr>
          <w:rFonts w:ascii="Tahoma" w:hAnsi="Tahoma" w:cs="Tahoma"/>
          <w:rtl/>
        </w:rPr>
      </w:pPr>
      <w:r w:rsidRPr="00C2607F">
        <w:rPr>
          <w:rFonts w:ascii="Tahoma" w:hAnsi="Tahoma" w:cs="Tahoma"/>
          <w:rtl/>
        </w:rPr>
        <w:t xml:space="preserve">בטמפרטורות קיצוניות (גבוהות ונמוכות) מנגנונים פיזיולוגים אינם מספיקים לשמירה על טמפ' גוף קבועה ובעל החיים צריך להעלות או להוריד  את יצור החום המטבולי. בטמפ' קיצוניות יותר מנגנונים </w:t>
      </w:r>
      <w:r w:rsidRPr="00C2607F">
        <w:rPr>
          <w:rFonts w:ascii="Tahoma" w:hAnsi="Tahoma" w:cs="Tahoma" w:hint="cs"/>
          <w:rtl/>
        </w:rPr>
        <w:t>פיזיולוגים</w:t>
      </w:r>
      <w:r w:rsidRPr="00C2607F">
        <w:rPr>
          <w:rFonts w:ascii="Tahoma" w:hAnsi="Tahoma" w:cs="Tahoma"/>
          <w:rtl/>
        </w:rPr>
        <w:t xml:space="preserve"> וייצור החום המטבולי אינם מספיקים לשמירה על חום גוף קבוע.</w:t>
      </w:r>
    </w:p>
    <w:p w14:paraId="61325993" w14:textId="77777777" w:rsidR="001B42AC" w:rsidRPr="00C2607F" w:rsidRDefault="001B42AC" w:rsidP="00C2607F">
      <w:pPr>
        <w:pStyle w:val="a4"/>
        <w:numPr>
          <w:ilvl w:val="0"/>
          <w:numId w:val="20"/>
        </w:numPr>
        <w:spacing w:after="0" w:line="360" w:lineRule="auto"/>
        <w:rPr>
          <w:rFonts w:ascii="Tahoma" w:hAnsi="Tahoma" w:cs="Tahoma"/>
          <w:rtl/>
        </w:rPr>
      </w:pPr>
      <w:r w:rsidRPr="00C2607F">
        <w:rPr>
          <w:rFonts w:ascii="Tahoma" w:hAnsi="Tahoma" w:cs="Tahoma"/>
          <w:rtl/>
        </w:rPr>
        <w:t>חיות משק צעירות רגישות עוד יותר מחיות בוגרות כיון שאצלן המנגנונים הפיזיולוגים לא מספיק מפותחים וגם היכולת להשפיע על יצור החום המטבולי. חיות אלה צריכות חום סביבה גבוה יותר.</w:t>
      </w:r>
    </w:p>
    <w:p w14:paraId="63A348E6" w14:textId="2109B0F1" w:rsidR="001B42AC" w:rsidRPr="00C2607F" w:rsidRDefault="001B42AC" w:rsidP="00C2607F">
      <w:pPr>
        <w:pStyle w:val="a4"/>
        <w:numPr>
          <w:ilvl w:val="0"/>
          <w:numId w:val="20"/>
        </w:numPr>
        <w:rPr>
          <w:rFonts w:ascii="Tahoma" w:hAnsi="Tahoma" w:cs="Tahoma"/>
          <w:rtl/>
        </w:rPr>
      </w:pPr>
      <w:r w:rsidRPr="00C2607F">
        <w:rPr>
          <w:rFonts w:ascii="Tahoma" w:hAnsi="Tahoma" w:cs="Tahoma"/>
          <w:rtl/>
        </w:rPr>
        <w:t>אופי המזון גם הוא יכול להשפיע על יצירת חום, מתן מזון עשיר בסיבים יכול לגרום ליצור חום מוגבר בשל עליה בפעילות של שרירי מערכת העיכול. ובמעלי גירה נגרמת עליה בייצור החום בשל פעילות מוגברת של מיקרואורגניזמים בכרס</w:t>
      </w:r>
      <w:r w:rsidR="00B133B9" w:rsidRPr="00C2607F">
        <w:rPr>
          <w:rFonts w:ascii="Tahoma" w:hAnsi="Tahoma" w:cs="Tahoma"/>
        </w:rPr>
        <w:t>.</w:t>
      </w:r>
    </w:p>
    <w:p w14:paraId="0A3079FF" w14:textId="77777777" w:rsidR="001B42AC" w:rsidRDefault="001B42AC" w:rsidP="001B42AC">
      <w:pPr>
        <w:spacing w:after="0" w:line="360" w:lineRule="auto"/>
        <w:rPr>
          <w:rFonts w:ascii="Tahoma" w:hAnsi="Tahoma" w:cs="Tahoma"/>
          <w:rtl/>
        </w:rPr>
      </w:pPr>
    </w:p>
    <w:p w14:paraId="00C4E855" w14:textId="77777777" w:rsidR="001B42AC" w:rsidRPr="0078139D" w:rsidRDefault="001B42AC" w:rsidP="001B42AC">
      <w:pPr>
        <w:spacing w:after="0" w:line="360" w:lineRule="auto"/>
        <w:rPr>
          <w:rFonts w:ascii="Tahoma" w:hAnsi="Tahoma" w:cs="Tahoma"/>
          <w:rtl/>
        </w:rPr>
      </w:pPr>
      <w:r w:rsidRPr="0078139D">
        <w:rPr>
          <w:rFonts w:ascii="Tahoma" w:hAnsi="Tahoma" w:cs="Tahoma"/>
          <w:rtl/>
        </w:rPr>
        <w:t xml:space="preserve">תנאי הגידול הם המפתח לרווחת חיית המשק, לייצור מיטבי ומכאן לתמורה כלכלית גבוהה. בנוסף לתזונה נכונה ולממשק מתאים. תנאי הגידול באים לידי ביטוי גם בתנאי האקלים השוררים בחלל המבנה. </w:t>
      </w:r>
    </w:p>
    <w:p w14:paraId="1D11BD4D" w14:textId="77777777" w:rsidR="001B42AC" w:rsidRPr="00F70DA0" w:rsidRDefault="001B42AC" w:rsidP="00655837">
      <w:pPr>
        <w:spacing w:after="0" w:line="360" w:lineRule="auto"/>
        <w:rPr>
          <w:rFonts w:ascii="Tahoma" w:hAnsi="Tahoma" w:cs="Tahoma"/>
          <w:rtl/>
        </w:rPr>
      </w:pPr>
      <w:r w:rsidRPr="00F70DA0">
        <w:rPr>
          <w:rFonts w:ascii="Tahoma" w:hAnsi="Tahoma" w:cs="Tahoma"/>
          <w:rtl/>
        </w:rPr>
        <w:t xml:space="preserve">הגורם האקלימי הישיר המשמעותי ביותר על משק החי הוא "עומס חום", עומס חום פוגע במגוון התפקודים של החיה במשק. </w:t>
      </w:r>
      <w:r w:rsidR="00655837" w:rsidRPr="00F70DA0">
        <w:rPr>
          <w:rFonts w:ascii="Tahoma" w:hAnsi="Tahoma" w:cs="Tahoma"/>
          <w:rtl/>
        </w:rPr>
        <w:t>בחיות משק מבויתות אשר מטופחות לייצור.  מזון מומר לצורך יצור של ביצים/חלב/בשר/צאצאים, בתנאים אלו נוצר חום כתוצר לוואי. כלומר תפוקה גבוהה משמעותה יצור חום פנימי גובר ולכן בעלי חיים שנותנים תפוקה גבוהה מועדים יותר לפגיעה בעומס חום גבוה מאשר אלו שתפוקתם נמוכה.</w:t>
      </w:r>
      <w:r w:rsidR="00655837">
        <w:rPr>
          <w:rFonts w:ascii="Tahoma" w:hAnsi="Tahoma" w:cs="Tahoma" w:hint="cs"/>
          <w:rtl/>
        </w:rPr>
        <w:t xml:space="preserve"> </w:t>
      </w:r>
      <w:r w:rsidRPr="00F70DA0">
        <w:rPr>
          <w:rFonts w:ascii="Tahoma" w:hAnsi="Tahoma" w:cs="Tahoma"/>
          <w:rtl/>
        </w:rPr>
        <w:t>גוף בעלי חיים יכול לסבול תקופות קצרות של עומס חום אך כאשר טמפ</w:t>
      </w:r>
      <w:r>
        <w:rPr>
          <w:rFonts w:ascii="Tahoma" w:hAnsi="Tahoma" w:cs="Tahoma" w:hint="cs"/>
          <w:rtl/>
        </w:rPr>
        <w:t>'</w:t>
      </w:r>
      <w:r w:rsidRPr="00F70DA0">
        <w:rPr>
          <w:rFonts w:ascii="Tahoma" w:hAnsi="Tahoma" w:cs="Tahoma"/>
          <w:rtl/>
        </w:rPr>
        <w:t xml:space="preserve"> הסביבה עוולה על טמפ</w:t>
      </w:r>
      <w:r>
        <w:rPr>
          <w:rFonts w:ascii="Tahoma" w:hAnsi="Tahoma" w:cs="Tahoma" w:hint="cs"/>
          <w:rtl/>
        </w:rPr>
        <w:t>'</w:t>
      </w:r>
      <w:r w:rsidRPr="00F70DA0">
        <w:rPr>
          <w:rFonts w:ascii="Tahoma" w:hAnsi="Tahoma" w:cs="Tahoma"/>
          <w:rtl/>
        </w:rPr>
        <w:t xml:space="preserve"> הגוף למשך </w:t>
      </w:r>
      <w:r w:rsidRPr="00F70DA0">
        <w:rPr>
          <w:rFonts w:ascii="Tahoma" w:hAnsi="Tahoma" w:cs="Tahoma" w:hint="cs"/>
          <w:rtl/>
        </w:rPr>
        <w:t>תקופה</w:t>
      </w:r>
      <w:r w:rsidRPr="00F70DA0">
        <w:rPr>
          <w:rFonts w:ascii="Tahoma" w:hAnsi="Tahoma" w:cs="Tahoma"/>
          <w:rtl/>
        </w:rPr>
        <w:t xml:space="preserve"> ארוכה, תגרם פגיעה ולעית</w:t>
      </w:r>
      <w:r>
        <w:rPr>
          <w:rFonts w:ascii="Tahoma" w:hAnsi="Tahoma" w:cs="Tahoma" w:hint="cs"/>
          <w:rtl/>
        </w:rPr>
        <w:t>י</w:t>
      </w:r>
      <w:r w:rsidRPr="00F70DA0">
        <w:rPr>
          <w:rFonts w:ascii="Tahoma" w:hAnsi="Tahoma" w:cs="Tahoma"/>
          <w:rtl/>
        </w:rPr>
        <w:t xml:space="preserve">ם קריטית. </w:t>
      </w:r>
    </w:p>
    <w:p w14:paraId="4C980432" w14:textId="28F00823" w:rsidR="00C2607F" w:rsidRDefault="00C2607F">
      <w:pPr>
        <w:bidi w:val="0"/>
        <w:rPr>
          <w:rFonts w:ascii="Tahoma" w:hAnsi="Tahoma" w:cs="Tahoma"/>
          <w:rtl/>
        </w:rPr>
      </w:pPr>
      <w:r>
        <w:rPr>
          <w:rFonts w:ascii="Tahoma" w:hAnsi="Tahoma" w:cs="Tahoma"/>
          <w:rtl/>
        </w:rPr>
        <w:br w:type="page"/>
      </w:r>
    </w:p>
    <w:p w14:paraId="1B74FBE9" w14:textId="71F0E146" w:rsidR="001B42AC" w:rsidRDefault="001B42AC" w:rsidP="001B42AC">
      <w:pPr>
        <w:spacing w:after="0" w:line="360" w:lineRule="auto"/>
        <w:rPr>
          <w:rFonts w:ascii="Tahoma" w:hAnsi="Tahoma" w:cs="Tahoma"/>
          <w:rtl/>
        </w:rPr>
      </w:pPr>
    </w:p>
    <w:p w14:paraId="40FF2D25" w14:textId="77777777" w:rsidR="00C2607F" w:rsidRPr="00F70DA0" w:rsidRDefault="00C2607F" w:rsidP="001B42AC">
      <w:pPr>
        <w:spacing w:after="0" w:line="360" w:lineRule="auto"/>
        <w:rPr>
          <w:rFonts w:ascii="Tahoma" w:hAnsi="Tahoma" w:cs="Tahoma"/>
          <w:rtl/>
        </w:rPr>
      </w:pPr>
    </w:p>
    <w:p w14:paraId="7EE5D39B" w14:textId="77777777" w:rsidR="00655837" w:rsidRDefault="00655837" w:rsidP="001B42AC">
      <w:pPr>
        <w:spacing w:after="0" w:line="360" w:lineRule="auto"/>
        <w:rPr>
          <w:rFonts w:ascii="Tahoma" w:hAnsi="Tahoma" w:cs="Tahoma"/>
          <w:rtl/>
        </w:rPr>
      </w:pPr>
      <w:r>
        <w:rPr>
          <w:rFonts w:ascii="Tahoma" w:hAnsi="Tahoma" w:cs="Tahoma" w:hint="cs"/>
          <w:rtl/>
        </w:rPr>
        <w:t>ה</w:t>
      </w:r>
      <w:r w:rsidR="001B42AC" w:rsidRPr="00F70DA0">
        <w:rPr>
          <w:rFonts w:ascii="Tahoma" w:hAnsi="Tahoma" w:cs="Tahoma"/>
          <w:rtl/>
        </w:rPr>
        <w:t>אקלים והשנוי האקלימי המתרחש בעולם</w:t>
      </w:r>
      <w:r>
        <w:rPr>
          <w:rFonts w:ascii="Tahoma" w:hAnsi="Tahoma" w:cs="Tahoma" w:hint="cs"/>
          <w:rtl/>
        </w:rPr>
        <w:t>,</w:t>
      </w:r>
      <w:r w:rsidR="001B42AC" w:rsidRPr="00F70DA0">
        <w:rPr>
          <w:rFonts w:ascii="Tahoma" w:hAnsi="Tahoma" w:cs="Tahoma"/>
          <w:rtl/>
        </w:rPr>
        <w:t xml:space="preserve"> הוא איום מרכזי </w:t>
      </w:r>
      <w:r w:rsidR="001B42AC" w:rsidRPr="00F70DA0">
        <w:rPr>
          <w:rFonts w:ascii="Tahoma" w:hAnsi="Tahoma" w:cs="Tahoma" w:hint="cs"/>
          <w:rtl/>
        </w:rPr>
        <w:t>להתקיימות</w:t>
      </w:r>
      <w:r w:rsidR="001B42AC" w:rsidRPr="00F70DA0">
        <w:rPr>
          <w:rFonts w:ascii="Tahoma" w:hAnsi="Tahoma" w:cs="Tahoma"/>
          <w:rtl/>
        </w:rPr>
        <w:t xml:space="preserve"> וקיום של מערכות משק חי מסחריות. מודלים אקלימים שונים מצביעים שבשנת 2100 הטמפרטורה הממוצעת בעולם תהיה גבוהה ב 1.1 – 6.4 מעלות חמה יותר, ויש לשינוי זה משמעות גדולה על התפוקה של משק החי</w:t>
      </w:r>
      <w:r>
        <w:rPr>
          <w:rFonts w:ascii="Tahoma" w:hAnsi="Tahoma" w:cs="Tahoma" w:hint="cs"/>
          <w:rtl/>
        </w:rPr>
        <w:t xml:space="preserve"> והצומח</w:t>
      </w:r>
      <w:r w:rsidR="001B42AC" w:rsidRPr="00F70DA0">
        <w:rPr>
          <w:rFonts w:ascii="Tahoma" w:hAnsi="Tahoma" w:cs="Tahoma"/>
          <w:rtl/>
        </w:rPr>
        <w:t>.</w:t>
      </w:r>
    </w:p>
    <w:p w14:paraId="51F3D6F2" w14:textId="1873C1E1" w:rsidR="001B42AC" w:rsidRDefault="001B42AC" w:rsidP="00F13A8B">
      <w:pPr>
        <w:spacing w:after="0" w:line="360" w:lineRule="auto"/>
        <w:rPr>
          <w:rFonts w:ascii="Tahoma" w:hAnsi="Tahoma" w:cs="Tahoma"/>
          <w:rtl/>
        </w:rPr>
      </w:pPr>
      <w:r w:rsidRPr="00F70DA0">
        <w:rPr>
          <w:rFonts w:ascii="Tahoma" w:hAnsi="Tahoma" w:cs="Tahoma"/>
          <w:rtl/>
        </w:rPr>
        <w:t xml:space="preserve">היכולת </w:t>
      </w:r>
      <w:r w:rsidR="00D1438B">
        <w:rPr>
          <w:rFonts w:ascii="Tahoma" w:hAnsi="Tahoma" w:cs="Tahoma" w:hint="cs"/>
          <w:rtl/>
        </w:rPr>
        <w:t xml:space="preserve">של האדם </w:t>
      </w:r>
      <w:r w:rsidRPr="00F70DA0">
        <w:rPr>
          <w:rFonts w:ascii="Tahoma" w:hAnsi="Tahoma" w:cs="Tahoma"/>
          <w:rtl/>
        </w:rPr>
        <w:t xml:space="preserve">למתן את ההשפעה של אקלים מקומי חם ושל ההתחממות הגלובלית משחקת תפקיד חשוב </w:t>
      </w:r>
      <w:r w:rsidRPr="00F70DA0">
        <w:rPr>
          <w:rFonts w:ascii="Tahoma" w:hAnsi="Tahoma" w:cs="Tahoma" w:hint="cs"/>
          <w:rtl/>
        </w:rPr>
        <w:t>בה</w:t>
      </w:r>
      <w:r>
        <w:rPr>
          <w:rFonts w:ascii="Tahoma" w:hAnsi="Tahoma" w:cs="Tahoma" w:hint="cs"/>
          <w:rtl/>
        </w:rPr>
        <w:t>ת</w:t>
      </w:r>
      <w:r w:rsidRPr="00F70DA0">
        <w:rPr>
          <w:rFonts w:ascii="Tahoma" w:hAnsi="Tahoma" w:cs="Tahoma" w:hint="cs"/>
          <w:rtl/>
        </w:rPr>
        <w:t>מודד</w:t>
      </w:r>
      <w:r>
        <w:rPr>
          <w:rFonts w:ascii="Tahoma" w:hAnsi="Tahoma" w:cs="Tahoma" w:hint="cs"/>
          <w:rtl/>
        </w:rPr>
        <w:t>ו</w:t>
      </w:r>
      <w:r w:rsidRPr="00F70DA0">
        <w:rPr>
          <w:rFonts w:ascii="Tahoma" w:hAnsi="Tahoma" w:cs="Tahoma" w:hint="cs"/>
          <w:rtl/>
        </w:rPr>
        <w:t>ת</w:t>
      </w:r>
      <w:r w:rsidRPr="00F70DA0">
        <w:rPr>
          <w:rFonts w:ascii="Tahoma" w:hAnsi="Tahoma" w:cs="Tahoma"/>
          <w:rtl/>
        </w:rPr>
        <w:t xml:space="preserve"> עם ההשפעה האקלימית על משק החי</w:t>
      </w:r>
      <w:r w:rsidR="00655837">
        <w:rPr>
          <w:rFonts w:ascii="Tahoma" w:hAnsi="Tahoma" w:cs="Tahoma" w:hint="cs"/>
          <w:rtl/>
        </w:rPr>
        <w:t xml:space="preserve"> ומשק הצומח</w:t>
      </w:r>
      <w:r w:rsidRPr="00F70DA0">
        <w:rPr>
          <w:rFonts w:ascii="Tahoma" w:hAnsi="Tahoma" w:cs="Tahoma"/>
          <w:rtl/>
        </w:rPr>
        <w:t>.</w:t>
      </w:r>
      <w:r w:rsidR="00F13A8B">
        <w:rPr>
          <w:rFonts w:ascii="Tahoma" w:hAnsi="Tahoma" w:cs="Tahoma" w:hint="cs"/>
          <w:rtl/>
        </w:rPr>
        <w:t xml:space="preserve"> בפעילות זאת נכיר את השפעות הטמפרטורה על הייצור החקלאי ונכיר טכנולוגיות לבקרה וויסות של הטמפרטורה הסביבתית.</w:t>
      </w:r>
    </w:p>
    <w:p w14:paraId="2BE19B9F" w14:textId="77777777" w:rsidR="00C2607F" w:rsidRDefault="00C2607F" w:rsidP="00F13A8B">
      <w:pPr>
        <w:spacing w:after="0" w:line="360" w:lineRule="auto"/>
        <w:rPr>
          <w:rFonts w:ascii="Tahoma" w:hAnsi="Tahoma" w:cs="Tahoma"/>
          <w:rtl/>
        </w:rPr>
      </w:pPr>
    </w:p>
    <w:p w14:paraId="1289E2A6" w14:textId="77777777" w:rsidR="001B42AC" w:rsidRDefault="001B42AC" w:rsidP="003F18F3">
      <w:pPr>
        <w:spacing w:after="0" w:line="360" w:lineRule="auto"/>
        <w:rPr>
          <w:rFonts w:ascii="Tahoma" w:hAnsi="Tahoma" w:cs="Tahoma"/>
          <w:rtl/>
        </w:rPr>
      </w:pPr>
    </w:p>
    <w:p w14:paraId="4EC8C0E3" w14:textId="77777777" w:rsidR="004F7B86" w:rsidRPr="00BB47BB" w:rsidRDefault="004F7B86" w:rsidP="004F7B86">
      <w:pPr>
        <w:spacing w:after="0" w:line="360" w:lineRule="auto"/>
        <w:rPr>
          <w:rFonts w:ascii="Tahoma" w:hAnsi="Tahoma" w:cs="Tahoma"/>
          <w:rtl/>
        </w:rPr>
      </w:pPr>
    </w:p>
    <w:p w14:paraId="069CA25B" w14:textId="77777777" w:rsidR="004F7B86" w:rsidRPr="00BB47BB" w:rsidRDefault="004F7B86" w:rsidP="004F7B86">
      <w:pPr>
        <w:spacing w:after="0" w:line="360" w:lineRule="auto"/>
        <w:rPr>
          <w:rFonts w:ascii="Tahoma" w:hAnsi="Tahoma" w:cs="Tahoma"/>
          <w:rtl/>
        </w:rPr>
      </w:pPr>
    </w:p>
    <w:p w14:paraId="420D2106" w14:textId="77777777" w:rsidR="004F7B86" w:rsidRPr="00BB47BB" w:rsidRDefault="004F7B86" w:rsidP="004F7B86">
      <w:pPr>
        <w:spacing w:after="0" w:line="360" w:lineRule="auto"/>
        <w:rPr>
          <w:rFonts w:ascii="Tahoma" w:hAnsi="Tahoma" w:cs="Tahoma"/>
          <w:rtl/>
        </w:rPr>
      </w:pPr>
    </w:p>
    <w:p w14:paraId="0CB8C437" w14:textId="77777777" w:rsidR="004F7B86" w:rsidRPr="00BB47BB" w:rsidRDefault="004F7B86" w:rsidP="004F7B86">
      <w:pPr>
        <w:spacing w:after="0" w:line="360" w:lineRule="auto"/>
        <w:rPr>
          <w:rFonts w:ascii="Tahoma" w:hAnsi="Tahoma" w:cs="Tahoma"/>
          <w:rtl/>
        </w:rPr>
      </w:pPr>
    </w:p>
    <w:p w14:paraId="274C2E13" w14:textId="77777777" w:rsidR="004F7B86" w:rsidRDefault="004F7B86"/>
    <w:sectPr w:rsidR="004F7B86" w:rsidSect="001B11C0">
      <w:headerReference w:type="even" r:id="rId19"/>
      <w:headerReference w:type="default" r:id="rId20"/>
      <w:footerReference w:type="even" r:id="rId21"/>
      <w:footerReference w:type="default" r:id="rId22"/>
      <w:headerReference w:type="first" r:id="rId23"/>
      <w:footerReference w:type="first" r:id="rId2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AC5C41" w14:textId="77777777" w:rsidR="00D47BEA" w:rsidRDefault="00D47BEA" w:rsidP="00F13A8B">
      <w:pPr>
        <w:spacing w:after="0" w:line="240" w:lineRule="auto"/>
      </w:pPr>
      <w:r>
        <w:separator/>
      </w:r>
    </w:p>
  </w:endnote>
  <w:endnote w:type="continuationSeparator" w:id="0">
    <w:p w14:paraId="65C72FCC" w14:textId="77777777" w:rsidR="00D47BEA" w:rsidRDefault="00D47BEA" w:rsidP="00F13A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C1F938" w14:textId="77777777" w:rsidR="00F55AB7" w:rsidRDefault="00F55AB7">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972074" w14:textId="18401390" w:rsidR="00F13A8B" w:rsidRDefault="00F55AB7">
    <w:pPr>
      <w:pStyle w:val="a7"/>
    </w:pPr>
    <w:r>
      <w:rPr>
        <w:noProof/>
      </w:rPr>
      <w:drawing>
        <wp:anchor distT="0" distB="0" distL="114300" distR="114300" simplePos="0" relativeHeight="251663360" behindDoc="0" locked="0" layoutInCell="1" allowOverlap="1" wp14:anchorId="6D3B3335" wp14:editId="62B2EE23">
          <wp:simplePos x="0" y="0"/>
          <wp:positionH relativeFrom="margin">
            <wp:align>center</wp:align>
          </wp:positionH>
          <wp:positionV relativeFrom="paragraph">
            <wp:posOffset>-238125</wp:posOffset>
          </wp:positionV>
          <wp:extent cx="6981825" cy="742950"/>
          <wp:effectExtent l="0" t="0" r="0" b="19050"/>
          <wp:wrapNone/>
          <wp:docPr id="5" name="דיאגרמה 5" descr="תפריט הקבצים המרכיבים את היחיד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AE7628" w14:textId="77777777" w:rsidR="00F55AB7" w:rsidRDefault="00F55AB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1B5EAA" w14:textId="77777777" w:rsidR="00D47BEA" w:rsidRDefault="00D47BEA" w:rsidP="00F13A8B">
      <w:pPr>
        <w:spacing w:after="0" w:line="240" w:lineRule="auto"/>
      </w:pPr>
      <w:r>
        <w:separator/>
      </w:r>
    </w:p>
  </w:footnote>
  <w:footnote w:type="continuationSeparator" w:id="0">
    <w:p w14:paraId="10170D59" w14:textId="77777777" w:rsidR="00D47BEA" w:rsidRDefault="00D47BEA" w:rsidP="00F13A8B">
      <w:pPr>
        <w:spacing w:after="0" w:line="240" w:lineRule="auto"/>
      </w:pPr>
      <w:r>
        <w:continuationSeparator/>
      </w:r>
    </w:p>
  </w:footnote>
  <w:footnote w:id="1">
    <w:p w14:paraId="329FF35B" w14:textId="77777777" w:rsidR="00677559" w:rsidRDefault="00677559" w:rsidP="00677559">
      <w:pPr>
        <w:pStyle w:val="a9"/>
        <w:rPr>
          <w:rFonts w:ascii="Arial" w:hAnsi="Arial" w:cs="Arial"/>
          <w:rtl/>
        </w:rPr>
      </w:pPr>
      <w:r>
        <w:rPr>
          <w:rStyle w:val="ab"/>
        </w:rPr>
        <w:footnoteRef/>
      </w:r>
      <w:r>
        <w:t xml:space="preserve"> </w:t>
      </w:r>
      <w:r>
        <w:rPr>
          <w:rFonts w:hint="cs"/>
          <w:rtl/>
        </w:rPr>
        <w:t xml:space="preserve"> </w:t>
      </w:r>
      <w:r>
        <w:rPr>
          <w:rFonts w:ascii="Arial" w:hAnsi="Arial" w:cs="Arial" w:hint="cs"/>
          <w:rtl/>
        </w:rPr>
        <w:t xml:space="preserve">בלוטת התריס [תירואיד], היא בלוטת הפרשה פנימית, ההורמון המופרש ממנה נקרא </w:t>
      </w:r>
      <w:proofErr w:type="spellStart"/>
      <w:r>
        <w:rPr>
          <w:rFonts w:ascii="Arial" w:hAnsi="Arial" w:cs="Arial" w:hint="cs"/>
          <w:rtl/>
        </w:rPr>
        <w:t>תירוקסין</w:t>
      </w:r>
      <w:proofErr w:type="spellEnd"/>
      <w:r>
        <w:rPr>
          <w:rFonts w:ascii="Arial" w:hAnsi="Arial" w:cs="Arial" w:hint="cs"/>
          <w:rtl/>
        </w:rPr>
        <w:t xml:space="preserve">. </w:t>
      </w:r>
    </w:p>
    <w:p w14:paraId="3D47C805" w14:textId="77777777" w:rsidR="00677559" w:rsidRDefault="00677559" w:rsidP="00677559">
      <w:pPr>
        <w:pStyle w:val="a9"/>
        <w:rPr>
          <w:rFonts w:ascii="Arial" w:hAnsi="Arial" w:cs="Arial"/>
          <w:rtl/>
        </w:rPr>
      </w:pPr>
      <w:r>
        <w:rPr>
          <w:rFonts w:ascii="Arial" w:hAnsi="Arial" w:cs="Arial" w:hint="cs"/>
          <w:rtl/>
        </w:rPr>
        <w:t xml:space="preserve">בלוטת הפרשה פנימית </w:t>
      </w:r>
      <w:r>
        <w:rPr>
          <w:rFonts w:ascii="Arial" w:hAnsi="Arial" w:cs="Arial"/>
          <w:rtl/>
        </w:rPr>
        <w:t>–</w:t>
      </w:r>
      <w:r>
        <w:rPr>
          <w:rFonts w:ascii="Arial" w:hAnsi="Arial" w:cs="Arial" w:hint="cs"/>
          <w:rtl/>
        </w:rPr>
        <w:t xml:space="preserve"> מפרישה חומרים, הורמונים אל הדם, המשפיעים על תאי מטרה סמוכים או רחוקים בגוף.</w:t>
      </w:r>
    </w:p>
    <w:p w14:paraId="05D1391E" w14:textId="77777777" w:rsidR="00677559" w:rsidRDefault="00677559" w:rsidP="00677559">
      <w:pPr>
        <w:pStyle w:val="a9"/>
        <w:rPr>
          <w:rFonts w:ascii="Arial" w:hAnsi="Arial" w:cs="Arial"/>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5C8847" w14:textId="77777777" w:rsidR="00F55AB7" w:rsidRDefault="00F55AB7">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5F3EB3" w14:textId="695FC78D" w:rsidR="00F55AB7" w:rsidRDefault="00F55AB7">
    <w:pPr>
      <w:pStyle w:val="a5"/>
    </w:pPr>
    <w:r>
      <w:rPr>
        <w:noProof/>
        <w:rtl/>
      </w:rPr>
      <w:drawing>
        <wp:anchor distT="0" distB="0" distL="114300" distR="114300" simplePos="0" relativeHeight="251661312" behindDoc="1" locked="0" layoutInCell="1" allowOverlap="1" wp14:anchorId="40E67BDF" wp14:editId="5E808FBD">
          <wp:simplePos x="0" y="0"/>
          <wp:positionH relativeFrom="column">
            <wp:posOffset>4163695</wp:posOffset>
          </wp:positionH>
          <wp:positionV relativeFrom="paragraph">
            <wp:posOffset>-48260</wp:posOffset>
          </wp:positionV>
          <wp:extent cx="1767840" cy="313055"/>
          <wp:effectExtent l="0" t="0" r="3810" b="0"/>
          <wp:wrapTight wrapText="bothSides">
            <wp:wrapPolygon edited="0">
              <wp:start x="0" y="0"/>
              <wp:lineTo x="0" y="19716"/>
              <wp:lineTo x="21414" y="19716"/>
              <wp:lineTo x="21414" y="0"/>
              <wp:lineTo x="0" y="0"/>
            </wp:wrapPolygon>
          </wp:wrapTight>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Pr>
        <w:noProof/>
        <w:rtl/>
      </w:rPr>
      <mc:AlternateContent>
        <mc:Choice Requires="wps">
          <w:drawing>
            <wp:anchor distT="0" distB="0" distL="114300" distR="114300" simplePos="0" relativeHeight="251659264" behindDoc="0" locked="0" layoutInCell="0" allowOverlap="1" wp14:anchorId="4CF0D7C3" wp14:editId="392AD8D8">
              <wp:simplePos x="0" y="0"/>
              <wp:positionH relativeFrom="leftMargin">
                <wp:posOffset>187960</wp:posOffset>
              </wp:positionH>
              <wp:positionV relativeFrom="margin">
                <wp:posOffset>-779780</wp:posOffset>
              </wp:positionV>
              <wp:extent cx="1019175" cy="1219200"/>
              <wp:effectExtent l="0" t="0" r="9525" b="0"/>
              <wp:wrapNone/>
              <wp:docPr id="19" name="מלבן 19" descr="מספור עמוד"/>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69C40A" w14:textId="77777777" w:rsidR="00F55AB7" w:rsidRPr="00092504" w:rsidRDefault="00F55AB7" w:rsidP="00F55AB7">
                          <w:pPr>
                            <w:jc w:val="right"/>
                            <w:rPr>
                              <w:color w:val="C5E0B3" w:themeColor="accent6" w:themeTint="66"/>
                              <w:sz w:val="20"/>
                              <w:szCs w:val="96"/>
                            </w:rPr>
                          </w:pPr>
                          <w:r w:rsidRPr="00092504">
                            <w:rPr>
                              <w:color w:val="C5E0B3" w:themeColor="accent6" w:themeTint="66"/>
                              <w:sz w:val="20"/>
                              <w:szCs w:val="20"/>
                            </w:rPr>
                            <w:fldChar w:fldCharType="begin"/>
                          </w:r>
                          <w:r w:rsidRPr="00092504">
                            <w:rPr>
                              <w:color w:val="C5E0B3" w:themeColor="accent6" w:themeTint="66"/>
                              <w:sz w:val="20"/>
                            </w:rPr>
                            <w:instrText>PAGE    \* MERGEFORMAT</w:instrText>
                          </w:r>
                          <w:r w:rsidRPr="00092504">
                            <w:rPr>
                              <w:color w:val="C5E0B3" w:themeColor="accent6" w:themeTint="66"/>
                              <w:sz w:val="20"/>
                              <w:szCs w:val="20"/>
                            </w:rPr>
                            <w:fldChar w:fldCharType="separate"/>
                          </w:r>
                          <w:r w:rsidRPr="00933FEE">
                            <w:rPr>
                              <w:noProof/>
                              <w:color w:val="C5E0B3" w:themeColor="accent6" w:themeTint="66"/>
                              <w:sz w:val="96"/>
                              <w:szCs w:val="96"/>
                              <w:rtl/>
                              <w:lang w:val="he-IL"/>
                            </w:rPr>
                            <w:t>8</w:t>
                          </w:r>
                          <w:r w:rsidRPr="00092504">
                            <w:rPr>
                              <w:color w:val="C5E0B3" w:themeColor="accent6" w:themeTint="66"/>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F0D7C3" id="מלבן 19" o:spid="_x0000_s1027" alt="מספור עמוד" style="position:absolute;left:0;text-align:left;margin-left:14.8pt;margin-top:-61.4pt;width:80.25pt;height:96pt;flip:x;z-index:2516592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" o:allowincell="f" stroked="f">
              <v:textbox>
                <w:txbxContent>
                  <w:p w14:paraId="0769C40A" w14:textId="77777777" w:rsidR="00F55AB7" w:rsidRPr="00092504" w:rsidRDefault="00F55AB7" w:rsidP="00F55AB7">
                    <w:pPr>
                      <w:jc w:val="right"/>
                      <w:rPr>
                        <w:color w:val="C5E0B3" w:themeColor="accent6" w:themeTint="66"/>
                        <w:sz w:val="20"/>
                        <w:szCs w:val="96"/>
                      </w:rPr>
                    </w:pPr>
                    <w:r w:rsidRPr="00092504">
                      <w:rPr>
                        <w:color w:val="C5E0B3" w:themeColor="accent6" w:themeTint="66"/>
                        <w:sz w:val="20"/>
                        <w:szCs w:val="20"/>
                      </w:rPr>
                      <w:fldChar w:fldCharType="begin"/>
                    </w:r>
                    <w:r w:rsidRPr="00092504">
                      <w:rPr>
                        <w:color w:val="C5E0B3" w:themeColor="accent6" w:themeTint="66"/>
                        <w:sz w:val="20"/>
                      </w:rPr>
                      <w:instrText>PAGE    \* MERGEFORMAT</w:instrText>
                    </w:r>
                    <w:r w:rsidRPr="00092504">
                      <w:rPr>
                        <w:color w:val="C5E0B3" w:themeColor="accent6" w:themeTint="66"/>
                        <w:sz w:val="20"/>
                        <w:szCs w:val="20"/>
                      </w:rPr>
                      <w:fldChar w:fldCharType="separate"/>
                    </w:r>
                    <w:r w:rsidRPr="00933FEE">
                      <w:rPr>
                        <w:noProof/>
                        <w:color w:val="C5E0B3" w:themeColor="accent6" w:themeTint="66"/>
                        <w:sz w:val="96"/>
                        <w:szCs w:val="96"/>
                        <w:rtl/>
                        <w:lang w:val="he-IL"/>
                      </w:rPr>
                      <w:t>8</w:t>
                    </w:r>
                    <w:r w:rsidRPr="00092504">
                      <w:rPr>
                        <w:color w:val="C5E0B3" w:themeColor="accent6" w:themeTint="66"/>
                        <w:sz w:val="96"/>
                        <w:szCs w:val="96"/>
                      </w:rPr>
                      <w:fldChar w:fldCharType="end"/>
                    </w:r>
                  </w:p>
                </w:txbxContent>
              </v:textbox>
              <w10:wrap anchorx="margin" anchory="margin"/>
            </v:rect>
          </w:pict>
        </mc:Fallback>
      </mc:AlternateContent>
    </w:r>
  </w:p>
  <w:p w14:paraId="4D24942F" w14:textId="77777777" w:rsidR="00F55AB7" w:rsidRDefault="00F55AB7">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ECA38A" w14:textId="77777777" w:rsidR="00F55AB7" w:rsidRDefault="00F55AB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344" type="#_x0000_t75" style="width:9pt;height:9pt" o:bullet="t">
        <v:imagedata r:id="rId1" o:title="artBBB5"/>
      </v:shape>
    </w:pict>
  </w:numPicBullet>
  <w:numPicBullet w:numPicBulletId="1">
    <w:pict>
      <v:shape id="_x0000_i5345" type="#_x0000_t75" style="width:15pt;height:26.25pt" o:bullet="t">
        <v:imagedata r:id="rId2" o:title="art2D14"/>
      </v:shape>
    </w:pict>
  </w:numPicBullet>
  <w:numPicBullet w:numPicBulletId="2">
    <w:pict>
      <v:shape id="_x0000_i5346" type="#_x0000_t75" style="width:150pt;height:204.75pt" o:bullet="t">
        <v:imagedata r:id="rId3" o:title="questionmark"/>
      </v:shape>
    </w:pict>
  </w:numPicBullet>
  <w:abstractNum w:abstractNumId="0" w15:restartNumberingAfterBreak="0">
    <w:nsid w:val="00003EC9"/>
    <w:multiLevelType w:val="hybridMultilevel"/>
    <w:tmpl w:val="03D43D24"/>
    <w:lvl w:ilvl="0" w:tplc="D9E8351C">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 w15:restartNumberingAfterBreak="0">
    <w:nsid w:val="08EE46C2"/>
    <w:multiLevelType w:val="hybridMultilevel"/>
    <w:tmpl w:val="8EC6ED8A"/>
    <w:lvl w:ilvl="0" w:tplc="1F0C5F9C">
      <w:start w:val="1"/>
      <w:numFmt w:val="bullet"/>
      <w:lvlText w:val=""/>
      <w:lvlPicBulletId w:val="2"/>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2241A7A"/>
    <w:multiLevelType w:val="hybridMultilevel"/>
    <w:tmpl w:val="D648218A"/>
    <w:lvl w:ilvl="0" w:tplc="D9AE75B4">
      <w:start w:val="1"/>
      <w:numFmt w:val="decimal"/>
      <w:lvlText w:val="%1."/>
      <w:lvlJc w:val="left"/>
      <w:pPr>
        <w:ind w:left="662" w:hanging="360"/>
      </w:pPr>
      <w:rPr>
        <w:b w:val="0"/>
        <w:bCs w:val="0"/>
      </w:rPr>
    </w:lvl>
    <w:lvl w:ilvl="1" w:tplc="20000019" w:tentative="1">
      <w:start w:val="1"/>
      <w:numFmt w:val="lowerLetter"/>
      <w:lvlText w:val="%2."/>
      <w:lvlJc w:val="left"/>
      <w:pPr>
        <w:ind w:left="1382" w:hanging="360"/>
      </w:pPr>
    </w:lvl>
    <w:lvl w:ilvl="2" w:tplc="2000001B" w:tentative="1">
      <w:start w:val="1"/>
      <w:numFmt w:val="lowerRoman"/>
      <w:lvlText w:val="%3."/>
      <w:lvlJc w:val="right"/>
      <w:pPr>
        <w:ind w:left="2102" w:hanging="180"/>
      </w:pPr>
    </w:lvl>
    <w:lvl w:ilvl="3" w:tplc="2000000F" w:tentative="1">
      <w:start w:val="1"/>
      <w:numFmt w:val="decimal"/>
      <w:lvlText w:val="%4."/>
      <w:lvlJc w:val="left"/>
      <w:pPr>
        <w:ind w:left="2822" w:hanging="360"/>
      </w:pPr>
    </w:lvl>
    <w:lvl w:ilvl="4" w:tplc="20000019" w:tentative="1">
      <w:start w:val="1"/>
      <w:numFmt w:val="lowerLetter"/>
      <w:lvlText w:val="%5."/>
      <w:lvlJc w:val="left"/>
      <w:pPr>
        <w:ind w:left="3542" w:hanging="360"/>
      </w:pPr>
    </w:lvl>
    <w:lvl w:ilvl="5" w:tplc="2000001B" w:tentative="1">
      <w:start w:val="1"/>
      <w:numFmt w:val="lowerRoman"/>
      <w:lvlText w:val="%6."/>
      <w:lvlJc w:val="right"/>
      <w:pPr>
        <w:ind w:left="4262" w:hanging="180"/>
      </w:pPr>
    </w:lvl>
    <w:lvl w:ilvl="6" w:tplc="2000000F" w:tentative="1">
      <w:start w:val="1"/>
      <w:numFmt w:val="decimal"/>
      <w:lvlText w:val="%7."/>
      <w:lvlJc w:val="left"/>
      <w:pPr>
        <w:ind w:left="4982" w:hanging="360"/>
      </w:pPr>
    </w:lvl>
    <w:lvl w:ilvl="7" w:tplc="20000019" w:tentative="1">
      <w:start w:val="1"/>
      <w:numFmt w:val="lowerLetter"/>
      <w:lvlText w:val="%8."/>
      <w:lvlJc w:val="left"/>
      <w:pPr>
        <w:ind w:left="5702" w:hanging="360"/>
      </w:pPr>
    </w:lvl>
    <w:lvl w:ilvl="8" w:tplc="2000001B" w:tentative="1">
      <w:start w:val="1"/>
      <w:numFmt w:val="lowerRoman"/>
      <w:lvlText w:val="%9."/>
      <w:lvlJc w:val="right"/>
      <w:pPr>
        <w:ind w:left="6422" w:hanging="180"/>
      </w:pPr>
    </w:lvl>
  </w:abstractNum>
  <w:abstractNum w:abstractNumId="3" w15:restartNumberingAfterBreak="0">
    <w:nsid w:val="17583B86"/>
    <w:multiLevelType w:val="hybridMultilevel"/>
    <w:tmpl w:val="61C8CA9C"/>
    <w:lvl w:ilvl="0" w:tplc="B7328FBC">
      <w:start w:val="1"/>
      <w:numFmt w:val="bullet"/>
      <w:lvlText w:val=""/>
      <w:lvlPicBulletId w:val="1"/>
      <w:lvlJc w:val="left"/>
      <w:pPr>
        <w:tabs>
          <w:tab w:val="num" w:pos="360"/>
        </w:tabs>
        <w:ind w:left="360" w:hanging="360"/>
      </w:pPr>
      <w:rPr>
        <w:rFonts w:ascii="Symbol" w:hAnsi="Symbol" w:hint="default"/>
        <w:color w:val="auto"/>
      </w:rPr>
    </w:lvl>
    <w:lvl w:ilvl="1" w:tplc="DBC47FA4">
      <w:start w:val="1"/>
      <w:numFmt w:val="bullet"/>
      <w:lvlText w:val=""/>
      <w:lvlPicBulletId w:val="0"/>
      <w:lvlJc w:val="left"/>
      <w:pPr>
        <w:tabs>
          <w:tab w:val="num" w:pos="1080"/>
        </w:tabs>
        <w:ind w:left="1080" w:hanging="360"/>
      </w:pPr>
      <w:rPr>
        <w:rFonts w:ascii="Symbol" w:hAnsi="Symbol" w:hint="default"/>
      </w:rPr>
    </w:lvl>
    <w:lvl w:ilvl="2" w:tplc="20E8ED00">
      <w:start w:val="1"/>
      <w:numFmt w:val="bullet"/>
      <w:lvlText w:val=""/>
      <w:lvlPicBulletId w:val="0"/>
      <w:lvlJc w:val="left"/>
      <w:pPr>
        <w:tabs>
          <w:tab w:val="num" w:pos="1800"/>
        </w:tabs>
        <w:ind w:left="1800" w:hanging="360"/>
      </w:pPr>
      <w:rPr>
        <w:rFonts w:ascii="Symbol" w:hAnsi="Symbol" w:hint="default"/>
      </w:rPr>
    </w:lvl>
    <w:lvl w:ilvl="3" w:tplc="AD1EFEF2">
      <w:start w:val="1"/>
      <w:numFmt w:val="bullet"/>
      <w:lvlText w:val=""/>
      <w:lvlPicBulletId w:val="0"/>
      <w:lvlJc w:val="left"/>
      <w:pPr>
        <w:tabs>
          <w:tab w:val="num" w:pos="2520"/>
        </w:tabs>
        <w:ind w:left="2520" w:hanging="360"/>
      </w:pPr>
      <w:rPr>
        <w:rFonts w:ascii="Symbol" w:hAnsi="Symbol" w:hint="default"/>
      </w:rPr>
    </w:lvl>
    <w:lvl w:ilvl="4" w:tplc="55340B9C">
      <w:start w:val="1"/>
      <w:numFmt w:val="bullet"/>
      <w:lvlText w:val=""/>
      <w:lvlPicBulletId w:val="0"/>
      <w:lvlJc w:val="left"/>
      <w:pPr>
        <w:tabs>
          <w:tab w:val="num" w:pos="3240"/>
        </w:tabs>
        <w:ind w:left="3240" w:hanging="360"/>
      </w:pPr>
      <w:rPr>
        <w:rFonts w:ascii="Symbol" w:hAnsi="Symbol" w:hint="default"/>
      </w:rPr>
    </w:lvl>
    <w:lvl w:ilvl="5" w:tplc="2000000D">
      <w:start w:val="1"/>
      <w:numFmt w:val="bullet"/>
      <w:lvlText w:val=""/>
      <w:lvlJc w:val="left"/>
      <w:pPr>
        <w:tabs>
          <w:tab w:val="num" w:pos="3960"/>
        </w:tabs>
        <w:ind w:left="3960" w:hanging="360"/>
      </w:pPr>
      <w:rPr>
        <w:rFonts w:ascii="Wingdings" w:hAnsi="Wingdings" w:hint="default"/>
      </w:rPr>
    </w:lvl>
    <w:lvl w:ilvl="6" w:tplc="410E4088" w:tentative="1">
      <w:start w:val="1"/>
      <w:numFmt w:val="bullet"/>
      <w:lvlText w:val=""/>
      <w:lvlPicBulletId w:val="0"/>
      <w:lvlJc w:val="left"/>
      <w:pPr>
        <w:tabs>
          <w:tab w:val="num" w:pos="4680"/>
        </w:tabs>
        <w:ind w:left="4680" w:hanging="360"/>
      </w:pPr>
      <w:rPr>
        <w:rFonts w:ascii="Symbol" w:hAnsi="Symbol" w:hint="default"/>
      </w:rPr>
    </w:lvl>
    <w:lvl w:ilvl="7" w:tplc="08669A5E" w:tentative="1">
      <w:start w:val="1"/>
      <w:numFmt w:val="bullet"/>
      <w:lvlText w:val=""/>
      <w:lvlPicBulletId w:val="0"/>
      <w:lvlJc w:val="left"/>
      <w:pPr>
        <w:tabs>
          <w:tab w:val="num" w:pos="5400"/>
        </w:tabs>
        <w:ind w:left="5400" w:hanging="360"/>
      </w:pPr>
      <w:rPr>
        <w:rFonts w:ascii="Symbol" w:hAnsi="Symbol" w:hint="default"/>
      </w:rPr>
    </w:lvl>
    <w:lvl w:ilvl="8" w:tplc="7C2ADF7E" w:tentative="1">
      <w:start w:val="1"/>
      <w:numFmt w:val="bullet"/>
      <w:lvlText w:val=""/>
      <w:lvlPicBulletId w:val="0"/>
      <w:lvlJc w:val="left"/>
      <w:pPr>
        <w:tabs>
          <w:tab w:val="num" w:pos="6120"/>
        </w:tabs>
        <w:ind w:left="6120" w:hanging="360"/>
      </w:pPr>
      <w:rPr>
        <w:rFonts w:ascii="Symbol" w:hAnsi="Symbol" w:hint="default"/>
      </w:rPr>
    </w:lvl>
  </w:abstractNum>
  <w:abstractNum w:abstractNumId="4" w15:restartNumberingAfterBreak="0">
    <w:nsid w:val="1E4C10E3"/>
    <w:multiLevelType w:val="hybridMultilevel"/>
    <w:tmpl w:val="08786378"/>
    <w:lvl w:ilvl="0" w:tplc="B7328FBC">
      <w:start w:val="1"/>
      <w:numFmt w:val="bullet"/>
      <w:lvlText w:val=""/>
      <w:lvlPicBulletId w:val="1"/>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51C4E19"/>
    <w:multiLevelType w:val="hybridMultilevel"/>
    <w:tmpl w:val="D804A57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FAB6BC9"/>
    <w:multiLevelType w:val="hybridMultilevel"/>
    <w:tmpl w:val="A91E807A"/>
    <w:lvl w:ilvl="0" w:tplc="1F0C5F9C">
      <w:start w:val="1"/>
      <w:numFmt w:val="bullet"/>
      <w:lvlText w:val=""/>
      <w:lvlPicBulletId w:val="2"/>
      <w:lvlJc w:val="center"/>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32B9289A"/>
    <w:multiLevelType w:val="hybridMultilevel"/>
    <w:tmpl w:val="D648218A"/>
    <w:lvl w:ilvl="0" w:tplc="D9AE75B4">
      <w:start w:val="1"/>
      <w:numFmt w:val="decimal"/>
      <w:lvlText w:val="%1."/>
      <w:lvlJc w:val="left"/>
      <w:pPr>
        <w:ind w:left="662" w:hanging="360"/>
      </w:pPr>
      <w:rPr>
        <w:b w:val="0"/>
        <w:bCs w:val="0"/>
      </w:rPr>
    </w:lvl>
    <w:lvl w:ilvl="1" w:tplc="20000019" w:tentative="1">
      <w:start w:val="1"/>
      <w:numFmt w:val="lowerLetter"/>
      <w:lvlText w:val="%2."/>
      <w:lvlJc w:val="left"/>
      <w:pPr>
        <w:ind w:left="1382" w:hanging="360"/>
      </w:pPr>
    </w:lvl>
    <w:lvl w:ilvl="2" w:tplc="2000001B" w:tentative="1">
      <w:start w:val="1"/>
      <w:numFmt w:val="lowerRoman"/>
      <w:lvlText w:val="%3."/>
      <w:lvlJc w:val="right"/>
      <w:pPr>
        <w:ind w:left="2102" w:hanging="180"/>
      </w:pPr>
    </w:lvl>
    <w:lvl w:ilvl="3" w:tplc="2000000F" w:tentative="1">
      <w:start w:val="1"/>
      <w:numFmt w:val="decimal"/>
      <w:lvlText w:val="%4."/>
      <w:lvlJc w:val="left"/>
      <w:pPr>
        <w:ind w:left="2822" w:hanging="360"/>
      </w:pPr>
    </w:lvl>
    <w:lvl w:ilvl="4" w:tplc="20000019" w:tentative="1">
      <w:start w:val="1"/>
      <w:numFmt w:val="lowerLetter"/>
      <w:lvlText w:val="%5."/>
      <w:lvlJc w:val="left"/>
      <w:pPr>
        <w:ind w:left="3542" w:hanging="360"/>
      </w:pPr>
    </w:lvl>
    <w:lvl w:ilvl="5" w:tplc="2000001B" w:tentative="1">
      <w:start w:val="1"/>
      <w:numFmt w:val="lowerRoman"/>
      <w:lvlText w:val="%6."/>
      <w:lvlJc w:val="right"/>
      <w:pPr>
        <w:ind w:left="4262" w:hanging="180"/>
      </w:pPr>
    </w:lvl>
    <w:lvl w:ilvl="6" w:tplc="2000000F" w:tentative="1">
      <w:start w:val="1"/>
      <w:numFmt w:val="decimal"/>
      <w:lvlText w:val="%7."/>
      <w:lvlJc w:val="left"/>
      <w:pPr>
        <w:ind w:left="4982" w:hanging="360"/>
      </w:pPr>
    </w:lvl>
    <w:lvl w:ilvl="7" w:tplc="20000019" w:tentative="1">
      <w:start w:val="1"/>
      <w:numFmt w:val="lowerLetter"/>
      <w:lvlText w:val="%8."/>
      <w:lvlJc w:val="left"/>
      <w:pPr>
        <w:ind w:left="5702" w:hanging="360"/>
      </w:pPr>
    </w:lvl>
    <w:lvl w:ilvl="8" w:tplc="2000001B" w:tentative="1">
      <w:start w:val="1"/>
      <w:numFmt w:val="lowerRoman"/>
      <w:lvlText w:val="%9."/>
      <w:lvlJc w:val="right"/>
      <w:pPr>
        <w:ind w:left="6422" w:hanging="180"/>
      </w:pPr>
    </w:lvl>
  </w:abstractNum>
  <w:abstractNum w:abstractNumId="8" w15:restartNumberingAfterBreak="0">
    <w:nsid w:val="35523B46"/>
    <w:multiLevelType w:val="hybridMultilevel"/>
    <w:tmpl w:val="E71A7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FE5BA7"/>
    <w:multiLevelType w:val="hybridMultilevel"/>
    <w:tmpl w:val="9EACDD54"/>
    <w:lvl w:ilvl="0" w:tplc="5D504796">
      <w:start w:val="1"/>
      <w:numFmt w:val="bullet"/>
      <w:lvlText w:val=""/>
      <w:lvlPicBulletId w:val="0"/>
      <w:lvlJc w:val="left"/>
      <w:pPr>
        <w:tabs>
          <w:tab w:val="num" w:pos="360"/>
        </w:tabs>
        <w:ind w:left="360" w:hanging="360"/>
      </w:pPr>
      <w:rPr>
        <w:rFonts w:ascii="Symbol" w:hAnsi="Symbol" w:hint="default"/>
      </w:rPr>
    </w:lvl>
    <w:lvl w:ilvl="1" w:tplc="DBC47FA4">
      <w:start w:val="1"/>
      <w:numFmt w:val="bullet"/>
      <w:lvlText w:val=""/>
      <w:lvlPicBulletId w:val="0"/>
      <w:lvlJc w:val="left"/>
      <w:pPr>
        <w:tabs>
          <w:tab w:val="num" w:pos="1080"/>
        </w:tabs>
        <w:ind w:left="1080" w:hanging="360"/>
      </w:pPr>
      <w:rPr>
        <w:rFonts w:ascii="Symbol" w:hAnsi="Symbol" w:hint="default"/>
      </w:rPr>
    </w:lvl>
    <w:lvl w:ilvl="2" w:tplc="20E8ED00">
      <w:start w:val="1"/>
      <w:numFmt w:val="bullet"/>
      <w:lvlText w:val=""/>
      <w:lvlPicBulletId w:val="0"/>
      <w:lvlJc w:val="left"/>
      <w:pPr>
        <w:tabs>
          <w:tab w:val="num" w:pos="1800"/>
        </w:tabs>
        <w:ind w:left="1800" w:hanging="360"/>
      </w:pPr>
      <w:rPr>
        <w:rFonts w:ascii="Symbol" w:hAnsi="Symbol" w:hint="default"/>
      </w:rPr>
    </w:lvl>
    <w:lvl w:ilvl="3" w:tplc="AD1EFEF2">
      <w:start w:val="1"/>
      <w:numFmt w:val="bullet"/>
      <w:lvlText w:val=""/>
      <w:lvlPicBulletId w:val="0"/>
      <w:lvlJc w:val="left"/>
      <w:pPr>
        <w:tabs>
          <w:tab w:val="num" w:pos="2520"/>
        </w:tabs>
        <w:ind w:left="2520" w:hanging="360"/>
      </w:pPr>
      <w:rPr>
        <w:rFonts w:ascii="Symbol" w:hAnsi="Symbol" w:hint="default"/>
      </w:rPr>
    </w:lvl>
    <w:lvl w:ilvl="4" w:tplc="55340B9C">
      <w:start w:val="1"/>
      <w:numFmt w:val="bullet"/>
      <w:lvlText w:val=""/>
      <w:lvlPicBulletId w:val="0"/>
      <w:lvlJc w:val="left"/>
      <w:pPr>
        <w:tabs>
          <w:tab w:val="num" w:pos="3240"/>
        </w:tabs>
        <w:ind w:left="3240" w:hanging="360"/>
      </w:pPr>
      <w:rPr>
        <w:rFonts w:ascii="Symbol" w:hAnsi="Symbol" w:hint="default"/>
      </w:rPr>
    </w:lvl>
    <w:lvl w:ilvl="5" w:tplc="2000000D">
      <w:start w:val="1"/>
      <w:numFmt w:val="bullet"/>
      <w:lvlText w:val=""/>
      <w:lvlJc w:val="left"/>
      <w:pPr>
        <w:tabs>
          <w:tab w:val="num" w:pos="3960"/>
        </w:tabs>
        <w:ind w:left="3960" w:hanging="360"/>
      </w:pPr>
      <w:rPr>
        <w:rFonts w:ascii="Wingdings" w:hAnsi="Wingdings" w:hint="default"/>
      </w:rPr>
    </w:lvl>
    <w:lvl w:ilvl="6" w:tplc="410E4088" w:tentative="1">
      <w:start w:val="1"/>
      <w:numFmt w:val="bullet"/>
      <w:lvlText w:val=""/>
      <w:lvlPicBulletId w:val="0"/>
      <w:lvlJc w:val="left"/>
      <w:pPr>
        <w:tabs>
          <w:tab w:val="num" w:pos="4680"/>
        </w:tabs>
        <w:ind w:left="4680" w:hanging="360"/>
      </w:pPr>
      <w:rPr>
        <w:rFonts w:ascii="Symbol" w:hAnsi="Symbol" w:hint="default"/>
      </w:rPr>
    </w:lvl>
    <w:lvl w:ilvl="7" w:tplc="08669A5E" w:tentative="1">
      <w:start w:val="1"/>
      <w:numFmt w:val="bullet"/>
      <w:lvlText w:val=""/>
      <w:lvlPicBulletId w:val="0"/>
      <w:lvlJc w:val="left"/>
      <w:pPr>
        <w:tabs>
          <w:tab w:val="num" w:pos="5400"/>
        </w:tabs>
        <w:ind w:left="5400" w:hanging="360"/>
      </w:pPr>
      <w:rPr>
        <w:rFonts w:ascii="Symbol" w:hAnsi="Symbol" w:hint="default"/>
      </w:rPr>
    </w:lvl>
    <w:lvl w:ilvl="8" w:tplc="7C2ADF7E" w:tentative="1">
      <w:start w:val="1"/>
      <w:numFmt w:val="bullet"/>
      <w:lvlText w:val=""/>
      <w:lvlPicBulletId w:val="0"/>
      <w:lvlJc w:val="left"/>
      <w:pPr>
        <w:tabs>
          <w:tab w:val="num" w:pos="6120"/>
        </w:tabs>
        <w:ind w:left="6120" w:hanging="360"/>
      </w:pPr>
      <w:rPr>
        <w:rFonts w:ascii="Symbol" w:hAnsi="Symbol" w:hint="default"/>
      </w:rPr>
    </w:lvl>
  </w:abstractNum>
  <w:abstractNum w:abstractNumId="10" w15:restartNumberingAfterBreak="0">
    <w:nsid w:val="43FF6319"/>
    <w:multiLevelType w:val="hybridMultilevel"/>
    <w:tmpl w:val="F86AA30E"/>
    <w:lvl w:ilvl="0" w:tplc="B7328FBC">
      <w:start w:val="1"/>
      <w:numFmt w:val="bullet"/>
      <w:lvlText w:val=""/>
      <w:lvlPicBulletId w:val="1"/>
      <w:lvlJc w:val="left"/>
      <w:pPr>
        <w:ind w:left="1080" w:hanging="360"/>
      </w:pPr>
      <w:rPr>
        <w:rFonts w:ascii="Symbol" w:hAnsi="Symbol" w:hint="default"/>
        <w:color w:val="auto"/>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 w15:restartNumberingAfterBreak="0">
    <w:nsid w:val="474B454A"/>
    <w:multiLevelType w:val="hybridMultilevel"/>
    <w:tmpl w:val="EB047970"/>
    <w:lvl w:ilvl="0" w:tplc="1F0C5F9C">
      <w:start w:val="1"/>
      <w:numFmt w:val="bullet"/>
      <w:lvlText w:val=""/>
      <w:lvlPicBulletId w:val="2"/>
      <w:lvlJc w:val="center"/>
      <w:pPr>
        <w:ind w:left="1080" w:hanging="360"/>
      </w:pPr>
      <w:rPr>
        <w:rFonts w:ascii="Symbol" w:hAnsi="Symbol" w:hint="default"/>
        <w:color w:val="auto"/>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4F4C6838"/>
    <w:multiLevelType w:val="hybridMultilevel"/>
    <w:tmpl w:val="D5EA2CFA"/>
    <w:lvl w:ilvl="0" w:tplc="D9AE75B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556C45BF"/>
    <w:multiLevelType w:val="hybridMultilevel"/>
    <w:tmpl w:val="D648218A"/>
    <w:lvl w:ilvl="0" w:tplc="D9AE75B4">
      <w:start w:val="1"/>
      <w:numFmt w:val="decimal"/>
      <w:lvlText w:val="%1."/>
      <w:lvlJc w:val="left"/>
      <w:pPr>
        <w:ind w:left="662" w:hanging="360"/>
      </w:pPr>
      <w:rPr>
        <w:b w:val="0"/>
        <w:bCs w:val="0"/>
      </w:rPr>
    </w:lvl>
    <w:lvl w:ilvl="1" w:tplc="20000019" w:tentative="1">
      <w:start w:val="1"/>
      <w:numFmt w:val="lowerLetter"/>
      <w:lvlText w:val="%2."/>
      <w:lvlJc w:val="left"/>
      <w:pPr>
        <w:ind w:left="1382" w:hanging="360"/>
      </w:pPr>
    </w:lvl>
    <w:lvl w:ilvl="2" w:tplc="2000001B" w:tentative="1">
      <w:start w:val="1"/>
      <w:numFmt w:val="lowerRoman"/>
      <w:lvlText w:val="%3."/>
      <w:lvlJc w:val="right"/>
      <w:pPr>
        <w:ind w:left="2102" w:hanging="180"/>
      </w:pPr>
    </w:lvl>
    <w:lvl w:ilvl="3" w:tplc="2000000F" w:tentative="1">
      <w:start w:val="1"/>
      <w:numFmt w:val="decimal"/>
      <w:lvlText w:val="%4."/>
      <w:lvlJc w:val="left"/>
      <w:pPr>
        <w:ind w:left="2822" w:hanging="360"/>
      </w:pPr>
    </w:lvl>
    <w:lvl w:ilvl="4" w:tplc="20000019" w:tentative="1">
      <w:start w:val="1"/>
      <w:numFmt w:val="lowerLetter"/>
      <w:lvlText w:val="%5."/>
      <w:lvlJc w:val="left"/>
      <w:pPr>
        <w:ind w:left="3542" w:hanging="360"/>
      </w:pPr>
    </w:lvl>
    <w:lvl w:ilvl="5" w:tplc="2000001B" w:tentative="1">
      <w:start w:val="1"/>
      <w:numFmt w:val="lowerRoman"/>
      <w:lvlText w:val="%6."/>
      <w:lvlJc w:val="right"/>
      <w:pPr>
        <w:ind w:left="4262" w:hanging="180"/>
      </w:pPr>
    </w:lvl>
    <w:lvl w:ilvl="6" w:tplc="2000000F" w:tentative="1">
      <w:start w:val="1"/>
      <w:numFmt w:val="decimal"/>
      <w:lvlText w:val="%7."/>
      <w:lvlJc w:val="left"/>
      <w:pPr>
        <w:ind w:left="4982" w:hanging="360"/>
      </w:pPr>
    </w:lvl>
    <w:lvl w:ilvl="7" w:tplc="20000019" w:tentative="1">
      <w:start w:val="1"/>
      <w:numFmt w:val="lowerLetter"/>
      <w:lvlText w:val="%8."/>
      <w:lvlJc w:val="left"/>
      <w:pPr>
        <w:ind w:left="5702" w:hanging="360"/>
      </w:pPr>
    </w:lvl>
    <w:lvl w:ilvl="8" w:tplc="2000001B" w:tentative="1">
      <w:start w:val="1"/>
      <w:numFmt w:val="lowerRoman"/>
      <w:lvlText w:val="%9."/>
      <w:lvlJc w:val="right"/>
      <w:pPr>
        <w:ind w:left="6422" w:hanging="180"/>
      </w:pPr>
    </w:lvl>
  </w:abstractNum>
  <w:abstractNum w:abstractNumId="14" w15:restartNumberingAfterBreak="0">
    <w:nsid w:val="58B97311"/>
    <w:multiLevelType w:val="hybridMultilevel"/>
    <w:tmpl w:val="524240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5CD76E3B"/>
    <w:multiLevelType w:val="hybridMultilevel"/>
    <w:tmpl w:val="4A2E564E"/>
    <w:lvl w:ilvl="0" w:tplc="B7328FBC">
      <w:start w:val="1"/>
      <w:numFmt w:val="bullet"/>
      <w:lvlText w:val=""/>
      <w:lvlPicBulletId w:val="1"/>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5E1C1E17"/>
    <w:multiLevelType w:val="hybridMultilevel"/>
    <w:tmpl w:val="0D7ED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30610D"/>
    <w:multiLevelType w:val="hybridMultilevel"/>
    <w:tmpl w:val="F4B8D5CA"/>
    <w:lvl w:ilvl="0" w:tplc="5D504796">
      <w:start w:val="1"/>
      <w:numFmt w:val="bullet"/>
      <w:lvlText w:val=""/>
      <w:lvlPicBulletId w:val="0"/>
      <w:lvlJc w:val="left"/>
      <w:pPr>
        <w:tabs>
          <w:tab w:val="num" w:pos="720"/>
        </w:tabs>
        <w:ind w:left="720" w:hanging="360"/>
      </w:pPr>
      <w:rPr>
        <w:rFonts w:ascii="Symbol" w:hAnsi="Symbol" w:hint="default"/>
      </w:rPr>
    </w:lvl>
    <w:lvl w:ilvl="1" w:tplc="DBC47FA4">
      <w:start w:val="1"/>
      <w:numFmt w:val="bullet"/>
      <w:lvlText w:val=""/>
      <w:lvlPicBulletId w:val="0"/>
      <w:lvlJc w:val="left"/>
      <w:pPr>
        <w:tabs>
          <w:tab w:val="num" w:pos="1440"/>
        </w:tabs>
        <w:ind w:left="1440" w:hanging="360"/>
      </w:pPr>
      <w:rPr>
        <w:rFonts w:ascii="Symbol" w:hAnsi="Symbol" w:hint="default"/>
      </w:rPr>
    </w:lvl>
    <w:lvl w:ilvl="2" w:tplc="20E8ED00">
      <w:start w:val="1"/>
      <w:numFmt w:val="bullet"/>
      <w:lvlText w:val=""/>
      <w:lvlPicBulletId w:val="0"/>
      <w:lvlJc w:val="left"/>
      <w:pPr>
        <w:tabs>
          <w:tab w:val="num" w:pos="2160"/>
        </w:tabs>
        <w:ind w:left="2160" w:hanging="360"/>
      </w:pPr>
      <w:rPr>
        <w:rFonts w:ascii="Symbol" w:hAnsi="Symbol" w:hint="default"/>
      </w:rPr>
    </w:lvl>
    <w:lvl w:ilvl="3" w:tplc="AD1EFEF2">
      <w:start w:val="1"/>
      <w:numFmt w:val="bullet"/>
      <w:lvlText w:val=""/>
      <w:lvlPicBulletId w:val="0"/>
      <w:lvlJc w:val="left"/>
      <w:pPr>
        <w:tabs>
          <w:tab w:val="num" w:pos="2880"/>
        </w:tabs>
        <w:ind w:left="2880" w:hanging="360"/>
      </w:pPr>
      <w:rPr>
        <w:rFonts w:ascii="Symbol" w:hAnsi="Symbol" w:hint="default"/>
      </w:rPr>
    </w:lvl>
    <w:lvl w:ilvl="4" w:tplc="55340B9C">
      <w:start w:val="1"/>
      <w:numFmt w:val="bullet"/>
      <w:lvlText w:val=""/>
      <w:lvlPicBulletId w:val="0"/>
      <w:lvlJc w:val="left"/>
      <w:pPr>
        <w:tabs>
          <w:tab w:val="num" w:pos="3600"/>
        </w:tabs>
        <w:ind w:left="3600" w:hanging="360"/>
      </w:pPr>
      <w:rPr>
        <w:rFonts w:ascii="Symbol" w:hAnsi="Symbol" w:hint="default"/>
      </w:rPr>
    </w:lvl>
    <w:lvl w:ilvl="5" w:tplc="CB22833E">
      <w:start w:val="1"/>
      <w:numFmt w:val="bullet"/>
      <w:lvlText w:val=""/>
      <w:lvlPicBulletId w:val="0"/>
      <w:lvlJc w:val="left"/>
      <w:pPr>
        <w:tabs>
          <w:tab w:val="num" w:pos="4320"/>
        </w:tabs>
        <w:ind w:left="4320" w:hanging="360"/>
      </w:pPr>
      <w:rPr>
        <w:rFonts w:ascii="Symbol" w:hAnsi="Symbol" w:hint="default"/>
      </w:rPr>
    </w:lvl>
    <w:lvl w:ilvl="6" w:tplc="410E4088" w:tentative="1">
      <w:start w:val="1"/>
      <w:numFmt w:val="bullet"/>
      <w:lvlText w:val=""/>
      <w:lvlPicBulletId w:val="0"/>
      <w:lvlJc w:val="left"/>
      <w:pPr>
        <w:tabs>
          <w:tab w:val="num" w:pos="5040"/>
        </w:tabs>
        <w:ind w:left="5040" w:hanging="360"/>
      </w:pPr>
      <w:rPr>
        <w:rFonts w:ascii="Symbol" w:hAnsi="Symbol" w:hint="default"/>
      </w:rPr>
    </w:lvl>
    <w:lvl w:ilvl="7" w:tplc="08669A5E" w:tentative="1">
      <w:start w:val="1"/>
      <w:numFmt w:val="bullet"/>
      <w:lvlText w:val=""/>
      <w:lvlPicBulletId w:val="0"/>
      <w:lvlJc w:val="left"/>
      <w:pPr>
        <w:tabs>
          <w:tab w:val="num" w:pos="5760"/>
        </w:tabs>
        <w:ind w:left="5760" w:hanging="360"/>
      </w:pPr>
      <w:rPr>
        <w:rFonts w:ascii="Symbol" w:hAnsi="Symbol" w:hint="default"/>
      </w:rPr>
    </w:lvl>
    <w:lvl w:ilvl="8" w:tplc="7C2ADF7E" w:tentative="1">
      <w:start w:val="1"/>
      <w:numFmt w:val="bullet"/>
      <w:lvlText w:val=""/>
      <w:lvlPicBulletId w:val="0"/>
      <w:lvlJc w:val="left"/>
      <w:pPr>
        <w:tabs>
          <w:tab w:val="num" w:pos="6480"/>
        </w:tabs>
        <w:ind w:left="6480" w:hanging="360"/>
      </w:pPr>
      <w:rPr>
        <w:rFonts w:ascii="Symbol" w:hAnsi="Symbol" w:hint="default"/>
      </w:rPr>
    </w:lvl>
  </w:abstractNum>
  <w:abstractNum w:abstractNumId="18" w15:restartNumberingAfterBreak="0">
    <w:nsid w:val="7239323F"/>
    <w:multiLevelType w:val="hybridMultilevel"/>
    <w:tmpl w:val="C5EC86A2"/>
    <w:lvl w:ilvl="0" w:tplc="58460846">
      <w:start w:val="1"/>
      <w:numFmt w:val="bullet"/>
      <w:lvlText w:val="•"/>
      <w:lvlJc w:val="left"/>
      <w:pPr>
        <w:tabs>
          <w:tab w:val="num" w:pos="720"/>
        </w:tabs>
        <w:ind w:left="720" w:hanging="360"/>
      </w:pPr>
      <w:rPr>
        <w:rFonts w:ascii="Arial" w:hAnsi="Arial" w:hint="default"/>
      </w:rPr>
    </w:lvl>
    <w:lvl w:ilvl="1" w:tplc="D730EA84" w:tentative="1">
      <w:start w:val="1"/>
      <w:numFmt w:val="bullet"/>
      <w:lvlText w:val="•"/>
      <w:lvlJc w:val="left"/>
      <w:pPr>
        <w:tabs>
          <w:tab w:val="num" w:pos="1440"/>
        </w:tabs>
        <w:ind w:left="1440" w:hanging="360"/>
      </w:pPr>
      <w:rPr>
        <w:rFonts w:ascii="Arial" w:hAnsi="Arial" w:hint="default"/>
      </w:rPr>
    </w:lvl>
    <w:lvl w:ilvl="2" w:tplc="526A11B8" w:tentative="1">
      <w:start w:val="1"/>
      <w:numFmt w:val="bullet"/>
      <w:lvlText w:val="•"/>
      <w:lvlJc w:val="left"/>
      <w:pPr>
        <w:tabs>
          <w:tab w:val="num" w:pos="2160"/>
        </w:tabs>
        <w:ind w:left="2160" w:hanging="360"/>
      </w:pPr>
      <w:rPr>
        <w:rFonts w:ascii="Arial" w:hAnsi="Arial" w:hint="default"/>
      </w:rPr>
    </w:lvl>
    <w:lvl w:ilvl="3" w:tplc="FE709E8A" w:tentative="1">
      <w:start w:val="1"/>
      <w:numFmt w:val="bullet"/>
      <w:lvlText w:val="•"/>
      <w:lvlJc w:val="left"/>
      <w:pPr>
        <w:tabs>
          <w:tab w:val="num" w:pos="2880"/>
        </w:tabs>
        <w:ind w:left="2880" w:hanging="360"/>
      </w:pPr>
      <w:rPr>
        <w:rFonts w:ascii="Arial" w:hAnsi="Arial" w:hint="default"/>
      </w:rPr>
    </w:lvl>
    <w:lvl w:ilvl="4" w:tplc="C20E10CE" w:tentative="1">
      <w:start w:val="1"/>
      <w:numFmt w:val="bullet"/>
      <w:lvlText w:val="•"/>
      <w:lvlJc w:val="left"/>
      <w:pPr>
        <w:tabs>
          <w:tab w:val="num" w:pos="3600"/>
        </w:tabs>
        <w:ind w:left="3600" w:hanging="360"/>
      </w:pPr>
      <w:rPr>
        <w:rFonts w:ascii="Arial" w:hAnsi="Arial" w:hint="default"/>
      </w:rPr>
    </w:lvl>
    <w:lvl w:ilvl="5" w:tplc="F154CD74" w:tentative="1">
      <w:start w:val="1"/>
      <w:numFmt w:val="bullet"/>
      <w:lvlText w:val="•"/>
      <w:lvlJc w:val="left"/>
      <w:pPr>
        <w:tabs>
          <w:tab w:val="num" w:pos="4320"/>
        </w:tabs>
        <w:ind w:left="4320" w:hanging="360"/>
      </w:pPr>
      <w:rPr>
        <w:rFonts w:ascii="Arial" w:hAnsi="Arial" w:hint="default"/>
      </w:rPr>
    </w:lvl>
    <w:lvl w:ilvl="6" w:tplc="63FACDB4" w:tentative="1">
      <w:start w:val="1"/>
      <w:numFmt w:val="bullet"/>
      <w:lvlText w:val="•"/>
      <w:lvlJc w:val="left"/>
      <w:pPr>
        <w:tabs>
          <w:tab w:val="num" w:pos="5040"/>
        </w:tabs>
        <w:ind w:left="5040" w:hanging="360"/>
      </w:pPr>
      <w:rPr>
        <w:rFonts w:ascii="Arial" w:hAnsi="Arial" w:hint="default"/>
      </w:rPr>
    </w:lvl>
    <w:lvl w:ilvl="7" w:tplc="128E1940" w:tentative="1">
      <w:start w:val="1"/>
      <w:numFmt w:val="bullet"/>
      <w:lvlText w:val="•"/>
      <w:lvlJc w:val="left"/>
      <w:pPr>
        <w:tabs>
          <w:tab w:val="num" w:pos="5760"/>
        </w:tabs>
        <w:ind w:left="5760" w:hanging="360"/>
      </w:pPr>
      <w:rPr>
        <w:rFonts w:ascii="Arial" w:hAnsi="Arial" w:hint="default"/>
      </w:rPr>
    </w:lvl>
    <w:lvl w:ilvl="8" w:tplc="23F83B9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715265E"/>
    <w:multiLevelType w:val="hybridMultilevel"/>
    <w:tmpl w:val="D5EA2CFA"/>
    <w:lvl w:ilvl="0" w:tplc="D9AE75B4">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8"/>
  </w:num>
  <w:num w:numId="2">
    <w:abstractNumId w:val="16"/>
  </w:num>
  <w:num w:numId="3">
    <w:abstractNumId w:val="8"/>
  </w:num>
  <w:num w:numId="4">
    <w:abstractNumId w:val="0"/>
  </w:num>
  <w:num w:numId="5">
    <w:abstractNumId w:val="17"/>
  </w:num>
  <w:num w:numId="6">
    <w:abstractNumId w:val="14"/>
  </w:num>
  <w:num w:numId="7">
    <w:abstractNumId w:val="5"/>
  </w:num>
  <w:num w:numId="8">
    <w:abstractNumId w:val="12"/>
  </w:num>
  <w:num w:numId="9">
    <w:abstractNumId w:val="9"/>
  </w:num>
  <w:num w:numId="10">
    <w:abstractNumId w:val="3"/>
  </w:num>
  <w:num w:numId="11">
    <w:abstractNumId w:val="4"/>
  </w:num>
  <w:num w:numId="12">
    <w:abstractNumId w:val="19"/>
  </w:num>
  <w:num w:numId="13">
    <w:abstractNumId w:val="13"/>
  </w:num>
  <w:num w:numId="14">
    <w:abstractNumId w:val="2"/>
  </w:num>
  <w:num w:numId="15">
    <w:abstractNumId w:val="7"/>
  </w:num>
  <w:num w:numId="16">
    <w:abstractNumId w:val="15"/>
  </w:num>
  <w:num w:numId="17">
    <w:abstractNumId w:val="6"/>
  </w:num>
  <w:num w:numId="18">
    <w:abstractNumId w:val="1"/>
  </w:num>
  <w:num w:numId="19">
    <w:abstractNumId w:val="11"/>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B86"/>
    <w:rsid w:val="000C025A"/>
    <w:rsid w:val="000F4946"/>
    <w:rsid w:val="00106B17"/>
    <w:rsid w:val="0012512F"/>
    <w:rsid w:val="00141695"/>
    <w:rsid w:val="00156EE0"/>
    <w:rsid w:val="001A11E3"/>
    <w:rsid w:val="001B11C0"/>
    <w:rsid w:val="001B42AC"/>
    <w:rsid w:val="001D3823"/>
    <w:rsid w:val="00316A43"/>
    <w:rsid w:val="003248E0"/>
    <w:rsid w:val="00365CC3"/>
    <w:rsid w:val="003A46CC"/>
    <w:rsid w:val="003F18F3"/>
    <w:rsid w:val="00413EEC"/>
    <w:rsid w:val="004166D4"/>
    <w:rsid w:val="004F22B0"/>
    <w:rsid w:val="004F7B86"/>
    <w:rsid w:val="00560972"/>
    <w:rsid w:val="005C0AEF"/>
    <w:rsid w:val="005E3CF1"/>
    <w:rsid w:val="005F4AB9"/>
    <w:rsid w:val="00613747"/>
    <w:rsid w:val="00616230"/>
    <w:rsid w:val="00622EEC"/>
    <w:rsid w:val="00655837"/>
    <w:rsid w:val="00677559"/>
    <w:rsid w:val="006805FF"/>
    <w:rsid w:val="00680DCA"/>
    <w:rsid w:val="006948D1"/>
    <w:rsid w:val="00731652"/>
    <w:rsid w:val="00853174"/>
    <w:rsid w:val="009371AA"/>
    <w:rsid w:val="009A54BD"/>
    <w:rsid w:val="009D49E6"/>
    <w:rsid w:val="009E3F40"/>
    <w:rsid w:val="009E5CC5"/>
    <w:rsid w:val="00A44415"/>
    <w:rsid w:val="00A613FD"/>
    <w:rsid w:val="00B03D07"/>
    <w:rsid w:val="00B133B9"/>
    <w:rsid w:val="00BF2906"/>
    <w:rsid w:val="00BF496C"/>
    <w:rsid w:val="00C027C1"/>
    <w:rsid w:val="00C2607F"/>
    <w:rsid w:val="00D1438B"/>
    <w:rsid w:val="00D47BEA"/>
    <w:rsid w:val="00DC3545"/>
    <w:rsid w:val="00DF6D99"/>
    <w:rsid w:val="00DF7DB3"/>
    <w:rsid w:val="00E37D8F"/>
    <w:rsid w:val="00E67DF5"/>
    <w:rsid w:val="00EF6D9E"/>
    <w:rsid w:val="00F13A8B"/>
    <w:rsid w:val="00F531C2"/>
    <w:rsid w:val="00F55AB7"/>
    <w:rsid w:val="00F809A1"/>
    <w:rsid w:val="00FD7A2C"/>
    <w:rsid w:val="00FF3C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0B0CC3"/>
  <w15:docId w15:val="{8A9E3F6F-0FE3-4995-8C17-95D563D3C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9E5CC5"/>
    <w:pPr>
      <w:keepNext/>
      <w:keepLines/>
      <w:spacing w:before="240" w:after="0"/>
      <w:outlineLvl w:val="0"/>
    </w:pPr>
    <w:rPr>
      <w:rFonts w:asciiTheme="majorHAnsi" w:eastAsiaTheme="majorEastAsia" w:hAnsiTheme="majorHAnsi" w:cstheme="majorBidi"/>
      <w:color w:val="2E74B5" w:themeColor="accent1" w:themeShade="BF"/>
      <w:sz w:val="32"/>
      <w:szCs w:val="32"/>
      <w:lang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F7B86"/>
    <w:rPr>
      <w:color w:val="0000FF"/>
      <w:u w:val="single"/>
    </w:rPr>
  </w:style>
  <w:style w:type="table" w:styleId="a3">
    <w:name w:val="Table Grid"/>
    <w:basedOn w:val="a1"/>
    <w:uiPriority w:val="39"/>
    <w:rsid w:val="001B42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B42AC"/>
    <w:pPr>
      <w:ind w:left="720"/>
      <w:contextualSpacing/>
    </w:pPr>
  </w:style>
  <w:style w:type="character" w:styleId="FollowedHyperlink">
    <w:name w:val="FollowedHyperlink"/>
    <w:basedOn w:val="a0"/>
    <w:uiPriority w:val="99"/>
    <w:semiHidden/>
    <w:unhideWhenUsed/>
    <w:rsid w:val="00B03D07"/>
    <w:rPr>
      <w:color w:val="954F72" w:themeColor="followedHyperlink"/>
      <w:u w:val="single"/>
    </w:rPr>
  </w:style>
  <w:style w:type="paragraph" w:styleId="a5">
    <w:name w:val="header"/>
    <w:basedOn w:val="a"/>
    <w:link w:val="a6"/>
    <w:uiPriority w:val="99"/>
    <w:unhideWhenUsed/>
    <w:rsid w:val="00F13A8B"/>
    <w:pPr>
      <w:tabs>
        <w:tab w:val="center" w:pos="4153"/>
        <w:tab w:val="right" w:pos="8306"/>
      </w:tabs>
      <w:spacing w:after="0" w:line="240" w:lineRule="auto"/>
    </w:pPr>
  </w:style>
  <w:style w:type="character" w:customStyle="1" w:styleId="a6">
    <w:name w:val="כותרת עליונה תו"/>
    <w:basedOn w:val="a0"/>
    <w:link w:val="a5"/>
    <w:uiPriority w:val="99"/>
    <w:rsid w:val="00F13A8B"/>
  </w:style>
  <w:style w:type="paragraph" w:styleId="a7">
    <w:name w:val="footer"/>
    <w:basedOn w:val="a"/>
    <w:link w:val="a8"/>
    <w:uiPriority w:val="99"/>
    <w:unhideWhenUsed/>
    <w:rsid w:val="00F13A8B"/>
    <w:pPr>
      <w:tabs>
        <w:tab w:val="center" w:pos="4153"/>
        <w:tab w:val="right" w:pos="8306"/>
      </w:tabs>
      <w:spacing w:after="0" w:line="240" w:lineRule="auto"/>
    </w:pPr>
  </w:style>
  <w:style w:type="character" w:customStyle="1" w:styleId="a8">
    <w:name w:val="כותרת תחתונה תו"/>
    <w:basedOn w:val="a0"/>
    <w:link w:val="a7"/>
    <w:uiPriority w:val="99"/>
    <w:rsid w:val="00F13A8B"/>
  </w:style>
  <w:style w:type="paragraph" w:styleId="a9">
    <w:name w:val="footnote text"/>
    <w:basedOn w:val="a"/>
    <w:link w:val="aa"/>
    <w:semiHidden/>
    <w:rsid w:val="00677559"/>
    <w:pPr>
      <w:spacing w:after="0" w:line="240" w:lineRule="auto"/>
    </w:pPr>
    <w:rPr>
      <w:rFonts w:ascii="Times New Roman" w:eastAsia="Times New Roman" w:hAnsi="Times New Roman" w:cs="Times New Roman"/>
      <w:sz w:val="20"/>
      <w:szCs w:val="20"/>
      <w:lang w:eastAsia="he-IL"/>
    </w:rPr>
  </w:style>
  <w:style w:type="character" w:customStyle="1" w:styleId="aa">
    <w:name w:val="טקסט הערת שוליים תו"/>
    <w:basedOn w:val="a0"/>
    <w:link w:val="a9"/>
    <w:semiHidden/>
    <w:rsid w:val="00677559"/>
    <w:rPr>
      <w:rFonts w:ascii="Times New Roman" w:eastAsia="Times New Roman" w:hAnsi="Times New Roman" w:cs="Times New Roman"/>
      <w:sz w:val="20"/>
      <w:szCs w:val="20"/>
      <w:lang w:eastAsia="he-IL"/>
    </w:rPr>
  </w:style>
  <w:style w:type="character" w:styleId="ab">
    <w:name w:val="footnote reference"/>
    <w:basedOn w:val="a0"/>
    <w:semiHidden/>
    <w:rsid w:val="00677559"/>
    <w:rPr>
      <w:vertAlign w:val="superscript"/>
    </w:rPr>
  </w:style>
  <w:style w:type="paragraph" w:styleId="ac">
    <w:name w:val="Body Text"/>
    <w:basedOn w:val="a"/>
    <w:link w:val="ad"/>
    <w:semiHidden/>
    <w:rsid w:val="00677559"/>
    <w:pPr>
      <w:spacing w:after="0" w:line="360" w:lineRule="auto"/>
    </w:pPr>
    <w:rPr>
      <w:rFonts w:ascii="Arial" w:eastAsia="Times New Roman" w:hAnsi="Arial" w:cs="Arial"/>
      <w:b/>
      <w:bCs/>
      <w:sz w:val="24"/>
      <w:szCs w:val="24"/>
      <w:lang w:eastAsia="he-IL"/>
    </w:rPr>
  </w:style>
  <w:style w:type="character" w:customStyle="1" w:styleId="ad">
    <w:name w:val="גוף טקסט תו"/>
    <w:basedOn w:val="a0"/>
    <w:link w:val="ac"/>
    <w:semiHidden/>
    <w:rsid w:val="00677559"/>
    <w:rPr>
      <w:rFonts w:ascii="Arial" w:eastAsia="Times New Roman" w:hAnsi="Arial" w:cs="Arial"/>
      <w:b/>
      <w:bCs/>
      <w:sz w:val="24"/>
      <w:szCs w:val="24"/>
      <w:lang w:eastAsia="he-IL"/>
    </w:rPr>
  </w:style>
  <w:style w:type="character" w:styleId="ae">
    <w:name w:val="annotation reference"/>
    <w:basedOn w:val="a0"/>
    <w:uiPriority w:val="99"/>
    <w:semiHidden/>
    <w:unhideWhenUsed/>
    <w:rsid w:val="00316A43"/>
    <w:rPr>
      <w:sz w:val="16"/>
      <w:szCs w:val="16"/>
    </w:rPr>
  </w:style>
  <w:style w:type="paragraph" w:styleId="af">
    <w:name w:val="annotation text"/>
    <w:basedOn w:val="a"/>
    <w:link w:val="af0"/>
    <w:uiPriority w:val="99"/>
    <w:semiHidden/>
    <w:unhideWhenUsed/>
    <w:rsid w:val="00316A43"/>
    <w:pPr>
      <w:spacing w:line="240" w:lineRule="auto"/>
    </w:pPr>
    <w:rPr>
      <w:sz w:val="20"/>
      <w:szCs w:val="20"/>
    </w:rPr>
  </w:style>
  <w:style w:type="character" w:customStyle="1" w:styleId="af0">
    <w:name w:val="טקסט הערה תו"/>
    <w:basedOn w:val="a0"/>
    <w:link w:val="af"/>
    <w:uiPriority w:val="99"/>
    <w:semiHidden/>
    <w:rsid w:val="00316A43"/>
    <w:rPr>
      <w:sz w:val="20"/>
      <w:szCs w:val="20"/>
    </w:rPr>
  </w:style>
  <w:style w:type="paragraph" w:styleId="af1">
    <w:name w:val="annotation subject"/>
    <w:basedOn w:val="af"/>
    <w:next w:val="af"/>
    <w:link w:val="af2"/>
    <w:uiPriority w:val="99"/>
    <w:semiHidden/>
    <w:unhideWhenUsed/>
    <w:rsid w:val="00316A43"/>
    <w:rPr>
      <w:b/>
      <w:bCs/>
    </w:rPr>
  </w:style>
  <w:style w:type="character" w:customStyle="1" w:styleId="af2">
    <w:name w:val="נושא הערה תו"/>
    <w:basedOn w:val="af0"/>
    <w:link w:val="af1"/>
    <w:uiPriority w:val="99"/>
    <w:semiHidden/>
    <w:rsid w:val="00316A43"/>
    <w:rPr>
      <w:b/>
      <w:bCs/>
      <w:sz w:val="20"/>
      <w:szCs w:val="20"/>
    </w:rPr>
  </w:style>
  <w:style w:type="paragraph" w:styleId="af3">
    <w:name w:val="Balloon Text"/>
    <w:basedOn w:val="a"/>
    <w:link w:val="af4"/>
    <w:uiPriority w:val="99"/>
    <w:semiHidden/>
    <w:unhideWhenUsed/>
    <w:rsid w:val="00316A43"/>
    <w:pPr>
      <w:spacing w:after="0" w:line="240" w:lineRule="auto"/>
    </w:pPr>
    <w:rPr>
      <w:rFonts w:ascii="Segoe UI" w:hAnsi="Segoe UI" w:cs="Segoe UI"/>
      <w:sz w:val="18"/>
      <w:szCs w:val="18"/>
    </w:rPr>
  </w:style>
  <w:style w:type="character" w:customStyle="1" w:styleId="af4">
    <w:name w:val="טקסט בלונים תו"/>
    <w:basedOn w:val="a0"/>
    <w:link w:val="af3"/>
    <w:uiPriority w:val="99"/>
    <w:semiHidden/>
    <w:rsid w:val="00316A43"/>
    <w:rPr>
      <w:rFonts w:ascii="Segoe UI" w:hAnsi="Segoe UI" w:cs="Segoe UI"/>
      <w:sz w:val="18"/>
      <w:szCs w:val="18"/>
    </w:rPr>
  </w:style>
  <w:style w:type="character" w:customStyle="1" w:styleId="10">
    <w:name w:val="כותרת 1 תו"/>
    <w:basedOn w:val="a0"/>
    <w:link w:val="1"/>
    <w:uiPriority w:val="9"/>
    <w:rsid w:val="009E5CC5"/>
    <w:rPr>
      <w:rFonts w:asciiTheme="majorHAnsi" w:eastAsiaTheme="majorEastAsia" w:hAnsiTheme="majorHAnsi" w:cstheme="majorBidi"/>
      <w:color w:val="2E74B5" w:themeColor="accent1" w:themeShade="BF"/>
      <w:sz w:val="32"/>
      <w:szCs w:val="32"/>
      <w:lang w:eastAsia="en-GB"/>
    </w:rPr>
  </w:style>
  <w:style w:type="table" w:styleId="1-6">
    <w:name w:val="List Table 1 Light Accent 6"/>
    <w:basedOn w:val="a1"/>
    <w:uiPriority w:val="46"/>
    <w:rsid w:val="00622EEC"/>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1853854">
      <w:bodyDiv w:val="1"/>
      <w:marLeft w:val="0"/>
      <w:marRight w:val="0"/>
      <w:marTop w:val="0"/>
      <w:marBottom w:val="0"/>
      <w:divBdr>
        <w:top w:val="none" w:sz="0" w:space="0" w:color="auto"/>
        <w:left w:val="none" w:sz="0" w:space="0" w:color="auto"/>
        <w:bottom w:val="none" w:sz="0" w:space="0" w:color="auto"/>
        <w:right w:val="none" w:sz="0" w:space="0" w:color="auto"/>
      </w:divBdr>
    </w:div>
    <w:div w:id="1156260178">
      <w:bodyDiv w:val="1"/>
      <w:marLeft w:val="0"/>
      <w:marRight w:val="0"/>
      <w:marTop w:val="0"/>
      <w:marBottom w:val="0"/>
      <w:divBdr>
        <w:top w:val="none" w:sz="0" w:space="0" w:color="auto"/>
        <w:left w:val="none" w:sz="0" w:space="0" w:color="auto"/>
        <w:bottom w:val="none" w:sz="0" w:space="0" w:color="auto"/>
        <w:right w:val="none" w:sz="0" w:space="0" w:color="auto"/>
      </w:divBdr>
    </w:div>
    <w:div w:id="1424649601">
      <w:bodyDiv w:val="1"/>
      <w:marLeft w:val="0"/>
      <w:marRight w:val="0"/>
      <w:marTop w:val="0"/>
      <w:marBottom w:val="0"/>
      <w:divBdr>
        <w:top w:val="none" w:sz="0" w:space="0" w:color="auto"/>
        <w:left w:val="none" w:sz="0" w:space="0" w:color="auto"/>
        <w:bottom w:val="none" w:sz="0" w:space="0" w:color="auto"/>
        <w:right w:val="none" w:sz="0" w:space="0" w:color="auto"/>
      </w:divBdr>
    </w:div>
    <w:div w:id="1720786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vidson.weizmann.ac.il/online/maagarmada/life_sci/%D7%9E%D7%94%D7%9D-%D7%90%D7%A0%D7%96%D7%99%D7%9E%D7%99%D7%9D" TargetMode="External"/><Relationship Id="rId13" Type="http://schemas.openxmlformats.org/officeDocument/2006/relationships/hyperlink" Target="http://cms.education.gov.il/NR/rdonlyres/6DA72FF4-6EAA-451A-AE16-7508BD9D2EFA/" TargetMode="External"/><Relationship Id="rId18" Type="http://schemas.openxmlformats.org/officeDocument/2006/relationships/hyperlink" Target="https://davidson.weizmann.ac.il/online/sciencepanorama/%D7%9B%D7%9A-%D7%9E%D7%AA%D7%97%D7%9E%D7%9E%D7%99%D7%9D-%D7%91%D7%99%D7%9E%D7%99%D7%9D-%D7%A7%D7%A8%D7%99%D7%9D"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ironi-1.co.il/LinkClick.aspx?fileticket=8XDmv9BXgkQ%3D&amp;tabid=3134&amp;portalid=3&amp;mid=4644" TargetMode="External"/><Relationship Id="rId17" Type="http://schemas.openxmlformats.org/officeDocument/2006/relationships/hyperlink" Target="http://c3.ort.org.il/Apps/Public/GetFile.aspx?inline=yes&amp;f=Files/ba3c28fc-8c3e-46d9-b4f3-effda4c7e27b/9d4bc995-eda0-43e8-9efb-ec0fb1d9cdfb/b43317eb-8937-491f-a5e3-de1216c4ddc9/e6072180-fe3e-4767-ab9f-53146b6556fd.pp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ironi-1.co.il/LinkClick.aspx?fileticket=8XDmv9BXgkQ%3D&amp;tabid=3134&amp;portalid=3&amp;mid=4644"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chive.c3.ort.org.il/Apps/WW/Page.aspx?ws=d602ef5c-aae5-4e21-b1a4-2920ef0db33d&amp;page=fe990ae2-3f00-4df7-a512-aff83aa85290&amp;fol=c0bebf2b-4f3d-43b3-9401-f9c1d281ac56"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eader" Target="header3.xml"/><Relationship Id="rId10" Type="http://schemas.openxmlformats.org/officeDocument/2006/relationships/hyperlink" Target="https://sites.google.com/site/enzymesfun/enzymesfunrate/temperature"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avidson.weizmann.ac.il/online/maagarmada/chemistry/%D7%96%D7%99%D7%A8%D7%95%D7%96-%D7%AA%D7%92%D7%95%D7%91%D7%95%D7%AA-%D7%9B%D7%99%D7%9E%D7%99%D7%95%D7%AA" TargetMode="External"/><Relationship Id="rId14" Type="http://schemas.openxmlformats.org/officeDocument/2006/relationships/hyperlink" Target="http://www1.amalnet.k12.il/ramleA/profession/varda/resources%20reserve/%D7%95%D7%99%D7%A1%D7%95%D7%AA%20%D7%97%D7%95%D7%9D%20%D7%94%D7%92%D7%95%D7%A3%20%D7%9C%D7%99%D7%9C%D7%9A.pptx"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2.xml.rels><?xml version="1.0" encoding="UTF-8" standalone="yes"?>
<Relationships xmlns="http://schemas.openxmlformats.org/package/2006/relationships"><Relationship Id="rId1" Type="http://schemas.openxmlformats.org/officeDocument/2006/relationships/image" Target="media/image5.jpg"/></Relationships>
</file>

<file path=word/_rels/numbering.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gif"/><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custT="1">
        <dgm:style>
          <a:lnRef idx="2">
            <a:schemeClr val="accent4"/>
          </a:lnRef>
          <a:fillRef idx="1">
            <a:schemeClr val="lt1"/>
          </a:fillRef>
          <a:effectRef idx="0">
            <a:schemeClr val="accent4"/>
          </a:effectRef>
          <a:fontRef idx="minor">
            <a:schemeClr val="dk1"/>
          </a:fontRef>
        </dgm:style>
      </dgm:prSet>
      <dgm:spPr>
        <a:solidFill>
          <a:schemeClr val="accent6">
            <a:lumMod val="20000"/>
            <a:lumOff val="80000"/>
          </a:schemeClr>
        </a:solidFill>
      </dgm:spPr>
      <dgm:t>
        <a:bodyPr/>
        <a:lstStyle/>
        <a:p>
          <a:pPr rtl="1"/>
          <a:r>
            <a:rPr lang="he-IL" sz="1100"/>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custT="1">
        <dgm:style>
          <a:lnRef idx="2">
            <a:schemeClr val="accent6"/>
          </a:lnRef>
          <a:fillRef idx="1">
            <a:schemeClr val="lt1"/>
          </a:fillRef>
          <a:effectRef idx="0">
            <a:schemeClr val="accent6"/>
          </a:effectRef>
          <a:fontRef idx="minor">
            <a:schemeClr val="dk1"/>
          </a:fontRef>
        </dgm:style>
      </dgm:prSet>
      <dgm:spPr/>
      <dgm:t>
        <a:bodyPr/>
        <a:lstStyle/>
        <a:p>
          <a:pPr rtl="1"/>
          <a:r>
            <a:rPr lang="he-IL" sz="1100"/>
            <a:t>בקרת אקלים בלול</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7CFA00E0-FF66-4C82-877E-4575E615A69C}">
      <dgm:prSet phldrT="[טקסט]" custT="1"/>
      <dgm:spPr/>
      <dgm:t>
        <a:bodyPr/>
        <a:lstStyle/>
        <a:p>
          <a:pPr rtl="1"/>
          <a:r>
            <a:rPr lang="he-IL" sz="1100"/>
            <a:t>בקרת אקלים ברפת</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custT="1"/>
      <dgm:spPr>
        <a:noFill/>
      </dgm:spPr>
      <dgm:t>
        <a:bodyPr/>
        <a:lstStyle/>
        <a:p>
          <a:pPr rtl="1"/>
          <a:r>
            <a:rPr lang="he-IL" sz="1100" b="0"/>
            <a:t>שנוי אקלימי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custT="1"/>
      <dgm:spPr/>
      <dgm:t>
        <a:bodyPr/>
        <a:lstStyle/>
        <a:p>
          <a:pPr rtl="1"/>
          <a:r>
            <a:rPr lang="he-IL" sz="1100"/>
            <a:t>בקרת אקלים בצומח</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CDABA843-032B-4017-99C1-AB85DEAC7E1B}" type="pres">
      <dgm:prSet presAssocID="{CDF46FF4-92B0-4D05-827D-ECFB10E14EA5}" presName="node" presStyleLbl="node1" presStyleIdx="1"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2" presStyleCnt="5">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3" presStyleCnt="5">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A6C7371F-E2CA-4F00-97C9-DB018BACED5C}" type="presOf" srcId="{6BF9F29C-02A0-499F-95AC-E38E283A4D4B}" destId="{10A8F2DB-305A-4E17-9ADA-E8E3C9D748E2}"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4" destOrd="0" parTransId="{E21E5F18-951C-480D-BC65-67ACA7D6052F}" sibTransId="{22096955-AC20-402E-B40E-9DEDC7149DA2}"/>
    <dgm:cxn modelId="{2684AC71-ED32-45A8-8578-9E40971F44DA}" srcId="{6BF9F29C-02A0-499F-95AC-E38E283A4D4B}" destId="{CDF46FF4-92B0-4D05-827D-ECFB10E14EA5}" srcOrd="1" destOrd="0" parTransId="{90DBAB0F-8EF6-4F1D-8618-B2076D8AC280}" sibTransId="{1B68BB99-D2E6-44F9-BC1D-E544477A64E3}"/>
    <dgm:cxn modelId="{3FC07473-9BFE-4B75-9379-025262B9A54B}" srcId="{6BF9F29C-02A0-499F-95AC-E38E283A4D4B}" destId="{92FBF3A2-4333-4F9E-92E2-B34469186372}" srcOrd="3" destOrd="0" parTransId="{CD85E7B5-3531-49EA-A109-EB7251F7F547}" sibTransId="{1534D76B-63A3-4766-8C47-AB52463C9F8A}"/>
    <dgm:cxn modelId="{7DE0C8B6-C14D-49D0-93B4-A00C666DA1D0}" srcId="{6BF9F29C-02A0-499F-95AC-E38E283A4D4B}" destId="{7EE09CA3-13DF-463E-A0B9-640C415C4151}" srcOrd="2"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6F1DC827-DBB2-4177-A952-828335D0654D}" type="presParOf" srcId="{10A8F2DB-305A-4E17-9ADA-E8E3C9D748E2}" destId="{CDABA843-032B-4017-99C1-AB85DEAC7E1B}" srcOrd="2" destOrd="0" presId="urn:microsoft.com/office/officeart/2005/8/layout/default"/>
    <dgm:cxn modelId="{1D8C73B0-B8C6-44BE-8D2C-D9578A8B4CCA}" type="presParOf" srcId="{10A8F2DB-305A-4E17-9ADA-E8E3C9D748E2}" destId="{028D1FA1-B0EB-4C63-AB2A-0178D10F368B}" srcOrd="3" destOrd="0" presId="urn:microsoft.com/office/officeart/2005/8/layout/default"/>
    <dgm:cxn modelId="{14A53A8E-AC16-469D-A487-0D7AA61EDF13}" type="presParOf" srcId="{10A8F2DB-305A-4E17-9ADA-E8E3C9D748E2}" destId="{DC020F32-0B9E-45F8-8762-AEF58A9FE761}" srcOrd="4" destOrd="0" presId="urn:microsoft.com/office/officeart/2005/8/layout/default"/>
    <dgm:cxn modelId="{E0F29C31-8565-4E5E-B6DD-710523ECD5DD}" type="presParOf" srcId="{10A8F2DB-305A-4E17-9ADA-E8E3C9D748E2}" destId="{41BD18A9-93B2-4B2F-BB4D-ED0ED4684996}" srcOrd="5" destOrd="0" presId="urn:microsoft.com/office/officeart/2005/8/layout/default"/>
    <dgm:cxn modelId="{4AE11BF7-C008-49FF-B6E8-F79BF662A923}" type="presParOf" srcId="{10A8F2DB-305A-4E17-9ADA-E8E3C9D748E2}" destId="{D5DAAFAC-4466-4F3D-B256-38A2C5C6FBB8}" srcOrd="6" destOrd="0" presId="urn:microsoft.com/office/officeart/2005/8/layout/default"/>
    <dgm:cxn modelId="{16EE0280-ADC8-4AEF-960A-A6FA7DA90939}" type="presParOf" srcId="{10A8F2DB-305A-4E17-9ADA-E8E3C9D748E2}" destId="{21AB23C5-916C-4C42-BCA2-27638C6BCCA9}" srcOrd="7" destOrd="0" presId="urn:microsoft.com/office/officeart/2005/8/layout/default"/>
    <dgm:cxn modelId="{7827CED1-C93B-46DF-8382-8FFE9043AAD8}" type="presParOf" srcId="{10A8F2DB-305A-4E17-9ADA-E8E3C9D748E2}" destId="{94A7B55E-3CC1-433E-81CF-675574F7A3C0}"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5594664" y="224"/>
          <a:ext cx="1237501" cy="742500"/>
        </a:xfrm>
        <a:prstGeom prst="rect">
          <a:avLst/>
        </a:prstGeom>
        <a:solidFill>
          <a:schemeClr val="accent6">
            <a:lumMod val="20000"/>
            <a:lumOff val="80000"/>
          </a:schemeClr>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מבוא</a:t>
          </a:r>
        </a:p>
      </dsp:txBody>
      <dsp:txXfrm>
        <a:off x="5594664" y="224"/>
        <a:ext cx="1237501" cy="742500"/>
      </dsp:txXfrm>
    </dsp:sp>
    <dsp:sp modelId="{CDABA843-032B-4017-99C1-AB85DEAC7E1B}">
      <dsp:nvSpPr>
        <dsp:cNvPr id="0" name=""/>
        <dsp:cNvSpPr/>
      </dsp:nvSpPr>
      <dsp:spPr>
        <a:xfrm>
          <a:off x="4233413" y="224"/>
          <a:ext cx="1237501" cy="742500"/>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b="0" kern="1200"/>
            <a:t>שנוי אקלימי</a:t>
          </a:r>
        </a:p>
      </dsp:txBody>
      <dsp:txXfrm>
        <a:off x="4233413" y="224"/>
        <a:ext cx="1237501" cy="742500"/>
      </dsp:txXfrm>
    </dsp:sp>
    <dsp:sp modelId="{DC020F32-0B9E-45F8-8762-AEF58A9FE761}">
      <dsp:nvSpPr>
        <dsp:cNvPr id="0" name=""/>
        <dsp:cNvSpPr/>
      </dsp:nvSpPr>
      <dsp:spPr>
        <a:xfrm>
          <a:off x="2872161"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בצומח</a:t>
          </a:r>
        </a:p>
      </dsp:txBody>
      <dsp:txXfrm>
        <a:off x="2872161" y="224"/>
        <a:ext cx="1237501" cy="742500"/>
      </dsp:txXfrm>
    </dsp:sp>
    <dsp:sp modelId="{D5DAAFAC-4466-4F3D-B256-38A2C5C6FBB8}">
      <dsp:nvSpPr>
        <dsp:cNvPr id="0" name=""/>
        <dsp:cNvSpPr/>
      </dsp:nvSpPr>
      <dsp:spPr>
        <a:xfrm>
          <a:off x="1510910" y="224"/>
          <a:ext cx="1237501" cy="742500"/>
        </a:xfrm>
        <a:prstGeom prst="rect">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בלול</a:t>
          </a:r>
        </a:p>
      </dsp:txBody>
      <dsp:txXfrm>
        <a:off x="1510910" y="224"/>
        <a:ext cx="1237501" cy="742500"/>
      </dsp:txXfrm>
    </dsp:sp>
    <dsp:sp modelId="{94A7B55E-3CC1-433E-81CF-675574F7A3C0}">
      <dsp:nvSpPr>
        <dsp:cNvPr id="0" name=""/>
        <dsp:cNvSpPr/>
      </dsp:nvSpPr>
      <dsp:spPr>
        <a:xfrm>
          <a:off x="149659"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ברפת</a:t>
          </a:r>
        </a:p>
      </dsp:txBody>
      <dsp:txXfrm>
        <a:off x="149659" y="224"/>
        <a:ext cx="1237501" cy="74250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8DB317-EDCE-4E9A-814F-FB21E5C0C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1891</Words>
  <Characters>10784</Characters>
  <Application>Microsoft Office Word</Application>
  <DocSecurity>0</DocSecurity>
  <Lines>89</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Rose</cp:lastModifiedBy>
  <cp:revision>2</cp:revision>
  <dcterms:created xsi:type="dcterms:W3CDTF">2020-07-29T00:13:00Z</dcterms:created>
  <dcterms:modified xsi:type="dcterms:W3CDTF">2020-07-29T00:13:00Z</dcterms:modified>
</cp:coreProperties>
</file>